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3F364" w14:textId="77777777" w:rsidR="00802F0D" w:rsidRDefault="00802F0D" w:rsidP="00802F0D">
      <w:pPr>
        <w:pStyle w:val="aff9"/>
      </w:pPr>
      <w:r>
        <w:rPr>
          <w:noProof/>
          <w:lang w:eastAsia="ru-RU"/>
        </w:rPr>
        <mc:AlternateContent>
          <mc:Choice Requires="wps">
            <w:drawing>
              <wp:anchor distT="0" distB="0" distL="114300" distR="114300" simplePos="0" relativeHeight="251660288" behindDoc="1" locked="0" layoutInCell="1" allowOverlap="1" wp14:anchorId="370FF7FA" wp14:editId="7AA90058">
                <wp:simplePos x="0" y="0"/>
                <wp:positionH relativeFrom="column">
                  <wp:posOffset>-822960</wp:posOffset>
                </wp:positionH>
                <wp:positionV relativeFrom="paragraph">
                  <wp:posOffset>-491490</wp:posOffset>
                </wp:positionV>
                <wp:extent cx="7000875" cy="8448675"/>
                <wp:effectExtent l="0" t="0" r="0" b="0"/>
                <wp:wrapNone/>
                <wp:docPr id="179436609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0875" cy="8448675"/>
                        </a:xfrm>
                        <a:prstGeom prst="rect">
                          <a:avLst/>
                        </a:prstGeom>
                        <a:solidFill>
                          <a:sysClr val="window" lastClr="FFFFFF"/>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370CBF1" id="Прямоугольник 2" o:spid="_x0000_s1026" style="position:absolute;margin-left:-64.8pt;margin-top:-38.7pt;width:551.25pt;height:66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" fillcolor="window" stroked="f">
                <v:path arrowok="t"/>
              </v:rect>
            </w:pict>
          </mc:Fallback>
        </mc:AlternateContent>
      </w:r>
      <w:r>
        <w:rPr>
          <w:noProof/>
          <w:lang w:eastAsia="ru-RU"/>
        </w:rPr>
        <mc:AlternateContent>
          <mc:Choice Requires="wps">
            <w:drawing>
              <wp:anchor distT="0" distB="0" distL="114300" distR="114300" simplePos="0" relativeHeight="251659264" behindDoc="1" locked="0" layoutInCell="1" allowOverlap="1" wp14:anchorId="407F1798" wp14:editId="66B90426">
                <wp:simplePos x="0" y="0"/>
                <wp:positionH relativeFrom="page">
                  <wp:posOffset>-35560</wp:posOffset>
                </wp:positionH>
                <wp:positionV relativeFrom="paragraph">
                  <wp:posOffset>-1113790</wp:posOffset>
                </wp:positionV>
                <wp:extent cx="7601585" cy="11021060"/>
                <wp:effectExtent l="0" t="0" r="0" b="0"/>
                <wp:wrapNone/>
                <wp:docPr id="100163289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1585" cy="11021060"/>
                        </a:xfrm>
                        <a:prstGeom prst="rect">
                          <a:avLst/>
                        </a:prstGeom>
                        <a:solidFill>
                          <a:srgbClr val="0B595D">
                            <a:alpha val="10196"/>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C5B6F09" id="Прямоугольник 1" o:spid="_x0000_s1026" style="position:absolute;margin-left:-2.8pt;margin-top:-87.7pt;width:598.55pt;height:86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" fillcolor="#0b595d" stroked="f">
                <v:fill opacity="6682f"/>
                <v:path arrowok="t"/>
                <w10:wrap anchorx="page"/>
              </v:rect>
            </w:pict>
          </mc:Fallback>
        </mc:AlternateContent>
      </w:r>
    </w:p>
    <w:p w14:paraId="49BD1DEB" w14:textId="77777777" w:rsidR="00802F0D" w:rsidRDefault="00802F0D" w:rsidP="00802F0D">
      <w:pPr>
        <w:pStyle w:val="aff9"/>
      </w:pPr>
    </w:p>
    <w:p w14:paraId="77318AFF" w14:textId="77777777" w:rsidR="00802F0D" w:rsidRDefault="00802F0D" w:rsidP="00802F0D"/>
    <w:p w14:paraId="42AE558B" w14:textId="77777777" w:rsidR="00802F0D" w:rsidRDefault="00802F0D" w:rsidP="00802F0D"/>
    <w:p w14:paraId="3514878B" w14:textId="77777777" w:rsidR="00802F0D" w:rsidRDefault="00802F0D" w:rsidP="00802F0D"/>
    <w:p w14:paraId="6FA0B55D" w14:textId="77777777" w:rsidR="00802F0D" w:rsidRDefault="00802F0D" w:rsidP="00802F0D"/>
    <w:tbl>
      <w:tblPr>
        <w:tblStyle w:val="affa"/>
        <w:tblpPr w:leftFromText="180" w:rightFromText="180" w:vertAnchor="page" w:horzAnchor="margin" w:tblpXSpec="right" w:tblpY="3781"/>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5"/>
      </w:tblGrid>
      <w:tr w:rsidR="00802F0D" w14:paraId="4470A344" w14:textId="77777777" w:rsidTr="0029036B">
        <w:tc>
          <w:tcPr>
            <w:tcW w:w="9525" w:type="dxa"/>
          </w:tcPr>
          <w:p w14:paraId="035A90C6" w14:textId="77777777" w:rsidR="00802F0D" w:rsidRDefault="00802F0D" w:rsidP="0029036B">
            <w:pPr>
              <w:tabs>
                <w:tab w:val="left" w:pos="6135"/>
              </w:tabs>
              <w:ind w:firstLine="0"/>
              <w:rPr>
                <w:sz w:val="28"/>
                <w:szCs w:val="28"/>
              </w:rPr>
            </w:pPr>
            <w:r>
              <w:rPr>
                <w:color w:val="808080" w:themeColor="background1" w:themeShade="80"/>
              </w:rPr>
              <w:t xml:space="preserve">Клинические </w:t>
            </w:r>
            <w:r w:rsidRPr="005F668D">
              <w:rPr>
                <w:noProof/>
                <w:color w:val="767171" w:themeColor="background2" w:themeShade="80"/>
                <w:lang w:eastAsia="ru-RU"/>
              </w:rPr>
              <w:t>рекомендации</w:t>
            </w:r>
          </w:p>
        </w:tc>
      </w:tr>
      <w:tr w:rsidR="00802F0D" w14:paraId="61D70B3E" w14:textId="77777777" w:rsidTr="0029036B">
        <w:trPr>
          <w:trHeight w:val="1907"/>
        </w:trPr>
        <w:tc>
          <w:tcPr>
            <w:tcW w:w="9525" w:type="dxa"/>
          </w:tcPr>
          <w:p w14:paraId="30344F68" w14:textId="77777777" w:rsidR="00802F0D" w:rsidRDefault="006266D0" w:rsidP="0029036B">
            <w:pPr>
              <w:tabs>
                <w:tab w:val="left" w:pos="6135"/>
              </w:tabs>
              <w:ind w:firstLine="0"/>
              <w:rPr>
                <w:sz w:val="28"/>
                <w:szCs w:val="28"/>
              </w:rPr>
            </w:pPr>
            <w:r>
              <w:rPr>
                <w:rFonts w:eastAsia="Times New Roman"/>
                <w:b/>
                <w:bCs/>
                <w:sz w:val="28"/>
                <w:szCs w:val="28"/>
                <w:lang w:eastAsia="ru-RU"/>
              </w:rPr>
              <w:t>АРТРОЗ ВИСОЧНО-НИЖНЕЧЕЛЮСТНОГО СУСТАВА</w:t>
            </w:r>
          </w:p>
        </w:tc>
      </w:tr>
      <w:tr w:rsidR="00802F0D" w:rsidRPr="00D20AB4" w14:paraId="061E10D5" w14:textId="77777777" w:rsidTr="0029036B">
        <w:tc>
          <w:tcPr>
            <w:tcW w:w="9525" w:type="dxa"/>
          </w:tcPr>
          <w:p w14:paraId="11D727C9" w14:textId="77777777" w:rsidR="00802F0D" w:rsidRPr="006266D0" w:rsidRDefault="00802F0D" w:rsidP="0029036B">
            <w:pPr>
              <w:tabs>
                <w:tab w:val="left" w:pos="6135"/>
              </w:tabs>
              <w:rPr>
                <w:szCs w:val="28"/>
              </w:rPr>
            </w:pPr>
            <w:r w:rsidRPr="002758A4">
              <w:rPr>
                <w:color w:val="808080" w:themeColor="background1" w:themeShade="80"/>
                <w:szCs w:val="28"/>
              </w:rPr>
              <w:t>Код</w:t>
            </w:r>
            <w:r>
              <w:rPr>
                <w:color w:val="808080" w:themeColor="background1" w:themeShade="80"/>
                <w:szCs w:val="28"/>
              </w:rPr>
              <w:t>ирование по Международной статистической классификации болезней и проблем, связанных со здоровьем</w:t>
            </w:r>
            <w:r w:rsidRPr="00CC5594">
              <w:rPr>
                <w:color w:val="808080" w:themeColor="background1" w:themeShade="80"/>
                <w:szCs w:val="28"/>
              </w:rPr>
              <w:t xml:space="preserve">: </w:t>
            </w:r>
            <w:r w:rsidR="006266D0">
              <w:rPr>
                <w:szCs w:val="24"/>
                <w:lang w:val="en-US"/>
              </w:rPr>
              <w:t>M</w:t>
            </w:r>
            <w:r w:rsidR="006266D0" w:rsidRPr="006266D0">
              <w:rPr>
                <w:szCs w:val="24"/>
              </w:rPr>
              <w:t>19.0</w:t>
            </w:r>
          </w:p>
        </w:tc>
      </w:tr>
      <w:tr w:rsidR="00802F0D" w14:paraId="19643B66" w14:textId="77777777" w:rsidTr="0029036B">
        <w:trPr>
          <w:trHeight w:val="827"/>
        </w:trPr>
        <w:tc>
          <w:tcPr>
            <w:tcW w:w="9525" w:type="dxa"/>
          </w:tcPr>
          <w:p w14:paraId="4A786171" w14:textId="77777777" w:rsidR="00802F0D" w:rsidRPr="006266D0" w:rsidRDefault="00802F0D" w:rsidP="0029036B">
            <w:pPr>
              <w:pStyle w:val="aff4"/>
              <w:rPr>
                <w:color w:val="000000" w:themeColor="text1"/>
              </w:rPr>
            </w:pPr>
            <w:r w:rsidRPr="006266D0">
              <w:rPr>
                <w:rStyle w:val="pop-slug-vol"/>
                <w:color w:val="767171" w:themeColor="background2" w:themeShade="80"/>
              </w:rPr>
              <w:t xml:space="preserve">Возрастная категория: </w:t>
            </w:r>
            <w:r w:rsidR="006266D0" w:rsidRPr="006266D0">
              <w:rPr>
                <w:rStyle w:val="pop-slug-vol"/>
                <w:color w:val="000000" w:themeColor="text1"/>
              </w:rPr>
              <w:t>взрослые</w:t>
            </w:r>
          </w:p>
          <w:p w14:paraId="073F1062" w14:textId="77777777" w:rsidR="00802F0D" w:rsidRPr="002758A4" w:rsidRDefault="00802F0D" w:rsidP="0029036B">
            <w:pPr>
              <w:pStyle w:val="aff4"/>
              <w:rPr>
                <w:sz w:val="24"/>
                <w:szCs w:val="28"/>
              </w:rPr>
            </w:pPr>
          </w:p>
        </w:tc>
      </w:tr>
      <w:tr w:rsidR="00802F0D" w14:paraId="149CA180" w14:textId="77777777" w:rsidTr="0029036B">
        <w:trPr>
          <w:trHeight w:val="794"/>
        </w:trPr>
        <w:tc>
          <w:tcPr>
            <w:tcW w:w="9525" w:type="dxa"/>
          </w:tcPr>
          <w:p w14:paraId="35476995" w14:textId="506DD893" w:rsidR="00802F0D" w:rsidRPr="006266D0" w:rsidRDefault="00802F0D" w:rsidP="0029036B">
            <w:pPr>
              <w:tabs>
                <w:tab w:val="left" w:pos="6135"/>
              </w:tabs>
              <w:rPr>
                <w:b/>
                <w:color w:val="000000" w:themeColor="text1"/>
              </w:rPr>
            </w:pPr>
            <w:r>
              <w:rPr>
                <w:color w:val="808080" w:themeColor="background1" w:themeShade="80"/>
              </w:rPr>
              <w:t xml:space="preserve">Год утверждения (частота пересмотра): </w:t>
            </w:r>
            <w:bookmarkStart w:id="0" w:name="_GoBack"/>
            <w:bookmarkEnd w:id="0"/>
          </w:p>
          <w:p w14:paraId="0FAA5572" w14:textId="77777777" w:rsidR="00802F0D" w:rsidRPr="0017531C" w:rsidRDefault="00802F0D" w:rsidP="0029036B">
            <w:pPr>
              <w:tabs>
                <w:tab w:val="left" w:pos="6135"/>
              </w:tabs>
              <w:rPr>
                <w:color w:val="808080" w:themeColor="background1" w:themeShade="80"/>
                <w:szCs w:val="20"/>
              </w:rPr>
            </w:pPr>
          </w:p>
        </w:tc>
      </w:tr>
      <w:tr w:rsidR="00802F0D" w14:paraId="2F636790" w14:textId="77777777" w:rsidTr="0029036B">
        <w:tc>
          <w:tcPr>
            <w:tcW w:w="9525" w:type="dxa"/>
          </w:tcPr>
          <w:p w14:paraId="57EC6FFC" w14:textId="77777777" w:rsidR="00802F0D" w:rsidRDefault="00802F0D" w:rsidP="0029036B">
            <w:pPr>
              <w:tabs>
                <w:tab w:val="left" w:pos="6135"/>
              </w:tabs>
              <w:rPr>
                <w:color w:val="808080" w:themeColor="background1" w:themeShade="80"/>
              </w:rPr>
            </w:pPr>
            <w:r>
              <w:rPr>
                <w:color w:val="808080" w:themeColor="background1" w:themeShade="80"/>
              </w:rPr>
              <w:t>Профессиональные некоммерческие медицинские организации-разработчики:</w:t>
            </w:r>
            <w:r w:rsidR="006266D0">
              <w:rPr>
                <w:color w:val="808080" w:themeColor="background1" w:themeShade="80"/>
              </w:rPr>
              <w:t xml:space="preserve"> </w:t>
            </w:r>
          </w:p>
          <w:p w14:paraId="2490F123" w14:textId="77777777" w:rsidR="006266D0" w:rsidRPr="006266D0" w:rsidRDefault="006266D0" w:rsidP="009A537F">
            <w:pPr>
              <w:pStyle w:val="afe"/>
              <w:numPr>
                <w:ilvl w:val="0"/>
                <w:numId w:val="3"/>
              </w:numPr>
              <w:tabs>
                <w:tab w:val="left" w:pos="6135"/>
              </w:tabs>
              <w:rPr>
                <w:color w:val="808080" w:themeColor="background1" w:themeShade="80"/>
              </w:rPr>
            </w:pPr>
            <w:r w:rsidRPr="006266D0">
              <w:rPr>
                <w:rFonts w:cs="Times New Roman"/>
                <w:b/>
                <w:bCs/>
                <w:color w:val="3B3838" w:themeColor="background2" w:themeShade="40"/>
              </w:rPr>
              <w:t>Стоматологическая Ассоциация России</w:t>
            </w:r>
          </w:p>
          <w:p w14:paraId="677F9657" w14:textId="77777777" w:rsidR="006266D0" w:rsidRDefault="006266D0" w:rsidP="0029036B">
            <w:pPr>
              <w:tabs>
                <w:tab w:val="left" w:pos="6135"/>
              </w:tabs>
              <w:rPr>
                <w:color w:val="808080" w:themeColor="background1" w:themeShade="80"/>
              </w:rPr>
            </w:pPr>
          </w:p>
          <w:p w14:paraId="24B78483" w14:textId="77777777" w:rsidR="006266D0" w:rsidRPr="002758A4" w:rsidRDefault="006266D0" w:rsidP="0029036B">
            <w:pPr>
              <w:tabs>
                <w:tab w:val="left" w:pos="6135"/>
              </w:tabs>
              <w:rPr>
                <w:rFonts w:cs="Times New Roman"/>
                <w:color w:val="FF0000"/>
                <w:szCs w:val="20"/>
              </w:rPr>
            </w:pPr>
          </w:p>
        </w:tc>
      </w:tr>
    </w:tbl>
    <w:p w14:paraId="1388CE37" w14:textId="597670C9" w:rsidR="00802F0D" w:rsidRDefault="00802F0D" w:rsidP="006266D0">
      <w:pPr>
        <w:spacing w:line="240" w:lineRule="auto"/>
        <w:jc w:val="left"/>
      </w:pPr>
      <w:bookmarkStart w:id="1" w:name="_Toc492379891"/>
      <w:r w:rsidRPr="006266D0">
        <w:rPr>
          <w:b/>
        </w:rPr>
        <w:br w:type="page"/>
      </w:r>
    </w:p>
    <w:p w14:paraId="17A65BB6" w14:textId="77777777" w:rsidR="007C6E69" w:rsidRDefault="00017566" w:rsidP="00017566">
      <w:pPr>
        <w:pStyle w:val="aff"/>
        <w:jc w:val="center"/>
        <w:rPr>
          <w:noProof/>
        </w:rPr>
      </w:pPr>
      <w:bookmarkStart w:id="2" w:name="_Toc6277953"/>
      <w:bookmarkStart w:id="3" w:name="_Toc182326912"/>
      <w:bookmarkStart w:id="4" w:name="_Toc182398292"/>
      <w:r w:rsidRPr="00017566">
        <w:rPr>
          <w:u w:val="none"/>
        </w:rPr>
        <w:lastRenderedPageBreak/>
        <w:t>ОГЛАВЛЕНИЕ</w:t>
      </w:r>
      <w:bookmarkEnd w:id="1"/>
      <w:bookmarkEnd w:id="2"/>
      <w:bookmarkEnd w:id="3"/>
      <w:bookmarkEnd w:id="4"/>
      <w:r w:rsidR="00802F0D" w:rsidRPr="00017566">
        <w:fldChar w:fldCharType="begin"/>
      </w:r>
      <w:r w:rsidR="00802F0D" w:rsidRPr="00017566">
        <w:instrText xml:space="preserve"> TOC \o "1-3" \h \z \u </w:instrText>
      </w:r>
      <w:r w:rsidR="00802F0D" w:rsidRPr="00017566">
        <w:fldChar w:fldCharType="separate"/>
      </w:r>
    </w:p>
    <w:p w14:paraId="64192656" w14:textId="77777777" w:rsidR="007C6E69" w:rsidRPr="007C6E69" w:rsidRDefault="003B3B60">
      <w:pPr>
        <w:pStyle w:val="19"/>
        <w:rPr>
          <w:rFonts w:eastAsiaTheme="minorEastAsia"/>
          <w:lang w:val="en-US"/>
        </w:rPr>
      </w:pPr>
      <w:hyperlink w:anchor="_Toc182398292" w:history="1">
        <w:r w:rsidR="007C6E69" w:rsidRPr="007C6E69">
          <w:rPr>
            <w:rStyle w:val="affd"/>
          </w:rPr>
          <w:t>ОГЛАВЛЕНИЕ</w:t>
        </w:r>
        <w:r w:rsidR="007C6E69" w:rsidRPr="007C6E69">
          <w:rPr>
            <w:webHidden/>
          </w:rPr>
          <w:tab/>
        </w:r>
        <w:r w:rsidR="007C6E69" w:rsidRPr="007C6E69">
          <w:rPr>
            <w:webHidden/>
          </w:rPr>
          <w:fldChar w:fldCharType="begin"/>
        </w:r>
        <w:r w:rsidR="007C6E69" w:rsidRPr="007C6E69">
          <w:rPr>
            <w:webHidden/>
          </w:rPr>
          <w:instrText xml:space="preserve"> PAGEREF _Toc182398292 \h </w:instrText>
        </w:r>
        <w:r w:rsidR="007C6E69" w:rsidRPr="007C6E69">
          <w:rPr>
            <w:webHidden/>
          </w:rPr>
        </w:r>
        <w:r w:rsidR="007C6E69" w:rsidRPr="007C6E69">
          <w:rPr>
            <w:webHidden/>
          </w:rPr>
          <w:fldChar w:fldCharType="separate"/>
        </w:r>
        <w:r w:rsidR="007C6E69" w:rsidRPr="007C6E69">
          <w:rPr>
            <w:webHidden/>
          </w:rPr>
          <w:t>2</w:t>
        </w:r>
        <w:r w:rsidR="007C6E69" w:rsidRPr="007C6E69">
          <w:rPr>
            <w:webHidden/>
          </w:rPr>
          <w:fldChar w:fldCharType="end"/>
        </w:r>
      </w:hyperlink>
    </w:p>
    <w:p w14:paraId="33E0AD8D" w14:textId="77777777" w:rsidR="007C6E69" w:rsidRPr="007C6E69" w:rsidRDefault="003B3B60">
      <w:pPr>
        <w:pStyle w:val="19"/>
        <w:rPr>
          <w:rFonts w:eastAsiaTheme="minorEastAsia"/>
          <w:lang w:val="en-US"/>
        </w:rPr>
      </w:pPr>
      <w:hyperlink w:anchor="_Toc182398293" w:history="1">
        <w:r w:rsidR="007C6E69" w:rsidRPr="007C6E69">
          <w:rPr>
            <w:rStyle w:val="affd"/>
          </w:rPr>
          <w:t>Список сокращений</w:t>
        </w:r>
        <w:r w:rsidR="007C6E69" w:rsidRPr="007C6E69">
          <w:rPr>
            <w:webHidden/>
          </w:rPr>
          <w:tab/>
        </w:r>
        <w:r w:rsidR="007C6E69" w:rsidRPr="007C6E69">
          <w:rPr>
            <w:webHidden/>
          </w:rPr>
          <w:fldChar w:fldCharType="begin"/>
        </w:r>
        <w:r w:rsidR="007C6E69" w:rsidRPr="007C6E69">
          <w:rPr>
            <w:webHidden/>
          </w:rPr>
          <w:instrText xml:space="preserve"> PAGEREF _Toc182398293 \h </w:instrText>
        </w:r>
        <w:r w:rsidR="007C6E69" w:rsidRPr="007C6E69">
          <w:rPr>
            <w:webHidden/>
          </w:rPr>
        </w:r>
        <w:r w:rsidR="007C6E69" w:rsidRPr="007C6E69">
          <w:rPr>
            <w:webHidden/>
          </w:rPr>
          <w:fldChar w:fldCharType="separate"/>
        </w:r>
        <w:r w:rsidR="007C6E69" w:rsidRPr="007C6E69">
          <w:rPr>
            <w:webHidden/>
          </w:rPr>
          <w:t>5</w:t>
        </w:r>
        <w:r w:rsidR="007C6E69" w:rsidRPr="007C6E69">
          <w:rPr>
            <w:webHidden/>
          </w:rPr>
          <w:fldChar w:fldCharType="end"/>
        </w:r>
      </w:hyperlink>
    </w:p>
    <w:p w14:paraId="4D6EBACF" w14:textId="77777777" w:rsidR="007C6E69" w:rsidRPr="007C6E69" w:rsidRDefault="003B3B60">
      <w:pPr>
        <w:pStyle w:val="19"/>
        <w:rPr>
          <w:rFonts w:eastAsiaTheme="minorEastAsia"/>
          <w:lang w:val="en-US"/>
        </w:rPr>
      </w:pPr>
      <w:hyperlink w:anchor="_Toc182398294" w:history="1">
        <w:r w:rsidR="007C6E69" w:rsidRPr="007C6E69">
          <w:rPr>
            <w:rStyle w:val="affd"/>
          </w:rPr>
          <w:t>Термины и определения</w:t>
        </w:r>
        <w:r w:rsidR="007C6E69" w:rsidRPr="007C6E69">
          <w:rPr>
            <w:webHidden/>
          </w:rPr>
          <w:tab/>
        </w:r>
        <w:r w:rsidR="007C6E69" w:rsidRPr="007C6E69">
          <w:rPr>
            <w:webHidden/>
          </w:rPr>
          <w:fldChar w:fldCharType="begin"/>
        </w:r>
        <w:r w:rsidR="007C6E69" w:rsidRPr="007C6E69">
          <w:rPr>
            <w:webHidden/>
          </w:rPr>
          <w:instrText xml:space="preserve"> PAGEREF _Toc182398294 \h </w:instrText>
        </w:r>
        <w:r w:rsidR="007C6E69" w:rsidRPr="007C6E69">
          <w:rPr>
            <w:webHidden/>
          </w:rPr>
        </w:r>
        <w:r w:rsidR="007C6E69" w:rsidRPr="007C6E69">
          <w:rPr>
            <w:webHidden/>
          </w:rPr>
          <w:fldChar w:fldCharType="separate"/>
        </w:r>
        <w:r w:rsidR="007C6E69" w:rsidRPr="007C6E69">
          <w:rPr>
            <w:webHidden/>
          </w:rPr>
          <w:t>6</w:t>
        </w:r>
        <w:r w:rsidR="007C6E69" w:rsidRPr="007C6E69">
          <w:rPr>
            <w:webHidden/>
          </w:rPr>
          <w:fldChar w:fldCharType="end"/>
        </w:r>
      </w:hyperlink>
    </w:p>
    <w:p w14:paraId="2C018712" w14:textId="77777777" w:rsidR="007C6E69" w:rsidRPr="007C6E69" w:rsidRDefault="003B3B60">
      <w:pPr>
        <w:pStyle w:val="19"/>
        <w:rPr>
          <w:rFonts w:eastAsiaTheme="minorEastAsia"/>
          <w:lang w:val="en-US"/>
        </w:rPr>
      </w:pPr>
      <w:hyperlink w:anchor="_Toc182398295" w:history="1">
        <w:r w:rsidR="007C6E69" w:rsidRPr="007C6E69">
          <w:rPr>
            <w:rStyle w:val="affd"/>
          </w:rPr>
          <w:t>1. Краткая информация</w:t>
        </w:r>
        <w:r w:rsidR="007C6E69" w:rsidRPr="007C6E69">
          <w:rPr>
            <w:webHidden/>
          </w:rPr>
          <w:tab/>
        </w:r>
        <w:r w:rsidR="007C6E69" w:rsidRPr="007C6E69">
          <w:rPr>
            <w:webHidden/>
          </w:rPr>
          <w:fldChar w:fldCharType="begin"/>
        </w:r>
        <w:r w:rsidR="007C6E69" w:rsidRPr="007C6E69">
          <w:rPr>
            <w:webHidden/>
          </w:rPr>
          <w:instrText xml:space="preserve"> PAGEREF _Toc182398295 \h </w:instrText>
        </w:r>
        <w:r w:rsidR="007C6E69" w:rsidRPr="007C6E69">
          <w:rPr>
            <w:webHidden/>
          </w:rPr>
        </w:r>
        <w:r w:rsidR="007C6E69" w:rsidRPr="007C6E69">
          <w:rPr>
            <w:webHidden/>
          </w:rPr>
          <w:fldChar w:fldCharType="separate"/>
        </w:r>
        <w:r w:rsidR="007C6E69" w:rsidRPr="007C6E69">
          <w:rPr>
            <w:webHidden/>
          </w:rPr>
          <w:t>8</w:t>
        </w:r>
        <w:r w:rsidR="007C6E69" w:rsidRPr="007C6E69">
          <w:rPr>
            <w:webHidden/>
          </w:rPr>
          <w:fldChar w:fldCharType="end"/>
        </w:r>
      </w:hyperlink>
    </w:p>
    <w:p w14:paraId="51A77848" w14:textId="77777777" w:rsidR="007C6E69" w:rsidRPr="007C6E69" w:rsidRDefault="003B3B60">
      <w:pPr>
        <w:pStyle w:val="21"/>
        <w:rPr>
          <w:rFonts w:ascii="Times New Roman" w:eastAsiaTheme="minorEastAsia" w:hAnsi="Times New Roman"/>
          <w:noProof/>
          <w:sz w:val="24"/>
          <w:szCs w:val="24"/>
          <w:lang w:val="en-US"/>
        </w:rPr>
      </w:pPr>
      <w:hyperlink w:anchor="_Toc182398296" w:history="1">
        <w:r w:rsidR="007C6E69" w:rsidRPr="007C6E69">
          <w:rPr>
            <w:rStyle w:val="affd"/>
            <w:rFonts w:ascii="Times New Roman" w:hAnsi="Times New Roman"/>
            <w:noProof/>
            <w:sz w:val="24"/>
            <w:szCs w:val="24"/>
          </w:rPr>
          <w:t>1.1 Определение</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_Toc182398296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8</w:t>
        </w:r>
        <w:r w:rsidR="007C6E69" w:rsidRPr="007C6E69">
          <w:rPr>
            <w:rFonts w:ascii="Times New Roman" w:hAnsi="Times New Roman"/>
            <w:noProof/>
            <w:webHidden/>
            <w:sz w:val="24"/>
            <w:szCs w:val="24"/>
          </w:rPr>
          <w:fldChar w:fldCharType="end"/>
        </w:r>
      </w:hyperlink>
    </w:p>
    <w:p w14:paraId="20BE4B95" w14:textId="77777777" w:rsidR="007C6E69" w:rsidRPr="007C6E69" w:rsidRDefault="003B3B60">
      <w:pPr>
        <w:pStyle w:val="21"/>
        <w:rPr>
          <w:rFonts w:ascii="Times New Roman" w:eastAsiaTheme="minorEastAsia" w:hAnsi="Times New Roman"/>
          <w:noProof/>
          <w:sz w:val="24"/>
          <w:szCs w:val="24"/>
          <w:lang w:val="en-US"/>
        </w:rPr>
      </w:pPr>
      <w:hyperlink w:anchor="_Toc182398297" w:history="1">
        <w:r w:rsidR="007C6E69" w:rsidRPr="007C6E69">
          <w:rPr>
            <w:rStyle w:val="affd"/>
            <w:rFonts w:ascii="Times New Roman" w:hAnsi="Times New Roman"/>
            <w:noProof/>
            <w:sz w:val="24"/>
            <w:szCs w:val="24"/>
          </w:rPr>
          <w:t>1.2 Этиология и патогенез</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_Toc182398297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8</w:t>
        </w:r>
        <w:r w:rsidR="007C6E69" w:rsidRPr="007C6E69">
          <w:rPr>
            <w:rFonts w:ascii="Times New Roman" w:hAnsi="Times New Roman"/>
            <w:noProof/>
            <w:webHidden/>
            <w:sz w:val="24"/>
            <w:szCs w:val="24"/>
          </w:rPr>
          <w:fldChar w:fldCharType="end"/>
        </w:r>
      </w:hyperlink>
    </w:p>
    <w:p w14:paraId="3F665C69" w14:textId="77777777" w:rsidR="007C6E69" w:rsidRPr="007C6E69" w:rsidRDefault="003B3B60">
      <w:pPr>
        <w:pStyle w:val="21"/>
        <w:rPr>
          <w:rFonts w:ascii="Times New Roman" w:eastAsiaTheme="minorEastAsia" w:hAnsi="Times New Roman"/>
          <w:noProof/>
          <w:sz w:val="24"/>
          <w:szCs w:val="24"/>
          <w:lang w:val="en-US"/>
        </w:rPr>
      </w:pPr>
      <w:hyperlink w:anchor="_Toc182398298" w:history="1">
        <w:r w:rsidR="007C6E69" w:rsidRPr="007C6E69">
          <w:rPr>
            <w:rStyle w:val="affd"/>
            <w:rFonts w:ascii="Times New Roman" w:hAnsi="Times New Roman"/>
            <w:noProof/>
            <w:sz w:val="24"/>
            <w:szCs w:val="24"/>
          </w:rPr>
          <w:t>1.3 Эпидемиология</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_Toc182398298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9</w:t>
        </w:r>
        <w:r w:rsidR="007C6E69" w:rsidRPr="007C6E69">
          <w:rPr>
            <w:rFonts w:ascii="Times New Roman" w:hAnsi="Times New Roman"/>
            <w:noProof/>
            <w:webHidden/>
            <w:sz w:val="24"/>
            <w:szCs w:val="24"/>
          </w:rPr>
          <w:fldChar w:fldCharType="end"/>
        </w:r>
      </w:hyperlink>
    </w:p>
    <w:p w14:paraId="54F3F458" w14:textId="77777777" w:rsidR="007C6E69" w:rsidRPr="007C6E69" w:rsidRDefault="003B3B60">
      <w:pPr>
        <w:pStyle w:val="21"/>
        <w:rPr>
          <w:rFonts w:ascii="Times New Roman" w:eastAsiaTheme="minorEastAsia" w:hAnsi="Times New Roman"/>
          <w:noProof/>
          <w:sz w:val="24"/>
          <w:szCs w:val="24"/>
          <w:lang w:val="en-US"/>
        </w:rPr>
      </w:pPr>
      <w:hyperlink w:anchor="_Toc182398299" w:history="1">
        <w:r w:rsidR="007C6E69" w:rsidRPr="007C6E69">
          <w:rPr>
            <w:rStyle w:val="affd"/>
            <w:rFonts w:ascii="Times New Roman" w:hAnsi="Times New Roman"/>
            <w:noProof/>
            <w:sz w:val="24"/>
            <w:szCs w:val="24"/>
          </w:rPr>
          <w:t>1.4 Особенности кодирования по Международной статистической классификации болезней и проблем, связанных со здоровьем</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_Toc182398299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9</w:t>
        </w:r>
        <w:r w:rsidR="007C6E69" w:rsidRPr="007C6E69">
          <w:rPr>
            <w:rFonts w:ascii="Times New Roman" w:hAnsi="Times New Roman"/>
            <w:noProof/>
            <w:webHidden/>
            <w:sz w:val="24"/>
            <w:szCs w:val="24"/>
          </w:rPr>
          <w:fldChar w:fldCharType="end"/>
        </w:r>
      </w:hyperlink>
    </w:p>
    <w:p w14:paraId="2DF1C9C2" w14:textId="77777777" w:rsidR="007C6E69" w:rsidRPr="007C6E69" w:rsidRDefault="003B3B60">
      <w:pPr>
        <w:pStyle w:val="21"/>
        <w:rPr>
          <w:rFonts w:ascii="Times New Roman" w:eastAsiaTheme="minorEastAsia" w:hAnsi="Times New Roman"/>
          <w:noProof/>
          <w:sz w:val="24"/>
          <w:szCs w:val="24"/>
          <w:lang w:val="en-US"/>
        </w:rPr>
      </w:pPr>
      <w:hyperlink w:anchor="_Toc182398300" w:history="1">
        <w:r w:rsidR="007C6E69" w:rsidRPr="007C6E69">
          <w:rPr>
            <w:rStyle w:val="affd"/>
            <w:rFonts w:ascii="Times New Roman" w:hAnsi="Times New Roman"/>
            <w:noProof/>
            <w:sz w:val="24"/>
            <w:szCs w:val="24"/>
          </w:rPr>
          <w:t>1.5 Классификация</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_Toc182398300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9</w:t>
        </w:r>
        <w:r w:rsidR="007C6E69" w:rsidRPr="007C6E69">
          <w:rPr>
            <w:rFonts w:ascii="Times New Roman" w:hAnsi="Times New Roman"/>
            <w:noProof/>
            <w:webHidden/>
            <w:sz w:val="24"/>
            <w:szCs w:val="24"/>
          </w:rPr>
          <w:fldChar w:fldCharType="end"/>
        </w:r>
      </w:hyperlink>
    </w:p>
    <w:p w14:paraId="2FD5DFA2" w14:textId="77777777" w:rsidR="007C6E69" w:rsidRPr="007C6E69" w:rsidRDefault="003B3B60">
      <w:pPr>
        <w:pStyle w:val="21"/>
        <w:rPr>
          <w:rFonts w:ascii="Times New Roman" w:eastAsiaTheme="minorEastAsia" w:hAnsi="Times New Roman"/>
          <w:noProof/>
          <w:sz w:val="24"/>
          <w:szCs w:val="24"/>
          <w:lang w:val="en-US"/>
        </w:rPr>
      </w:pPr>
      <w:hyperlink w:anchor="_Toc182398301" w:history="1">
        <w:r w:rsidR="007C6E69" w:rsidRPr="007C6E69">
          <w:rPr>
            <w:rStyle w:val="affd"/>
            <w:rFonts w:ascii="Times New Roman" w:hAnsi="Times New Roman"/>
            <w:noProof/>
            <w:sz w:val="24"/>
            <w:szCs w:val="24"/>
          </w:rPr>
          <w:t>1.6 Клиническая картина</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_Toc182398301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9</w:t>
        </w:r>
        <w:r w:rsidR="007C6E69" w:rsidRPr="007C6E69">
          <w:rPr>
            <w:rFonts w:ascii="Times New Roman" w:hAnsi="Times New Roman"/>
            <w:noProof/>
            <w:webHidden/>
            <w:sz w:val="24"/>
            <w:szCs w:val="24"/>
          </w:rPr>
          <w:fldChar w:fldCharType="end"/>
        </w:r>
      </w:hyperlink>
    </w:p>
    <w:p w14:paraId="3AF1209F" w14:textId="77777777" w:rsidR="007C6E69" w:rsidRPr="007C6E69" w:rsidRDefault="003B3B60">
      <w:pPr>
        <w:pStyle w:val="19"/>
        <w:rPr>
          <w:rFonts w:eastAsiaTheme="minorEastAsia"/>
          <w:lang w:val="en-US"/>
        </w:rPr>
      </w:pPr>
      <w:hyperlink w:anchor="_Toc182398302" w:history="1">
        <w:r w:rsidR="007C6E69" w:rsidRPr="007C6E69">
          <w:rPr>
            <w:rStyle w:val="affd"/>
          </w:rPr>
          <w:t>2. Диагностика заболевания или состояния (группы заболеваний или состояний)</w:t>
        </w:r>
        <w:r w:rsidR="007C6E69" w:rsidRPr="007C6E69">
          <w:rPr>
            <w:webHidden/>
          </w:rPr>
          <w:tab/>
        </w:r>
        <w:r w:rsidR="007C6E69" w:rsidRPr="007C6E69">
          <w:rPr>
            <w:webHidden/>
          </w:rPr>
          <w:fldChar w:fldCharType="begin"/>
        </w:r>
        <w:r w:rsidR="007C6E69" w:rsidRPr="007C6E69">
          <w:rPr>
            <w:webHidden/>
          </w:rPr>
          <w:instrText xml:space="preserve"> PAGEREF _Toc182398302 \h </w:instrText>
        </w:r>
        <w:r w:rsidR="007C6E69" w:rsidRPr="007C6E69">
          <w:rPr>
            <w:webHidden/>
          </w:rPr>
        </w:r>
        <w:r w:rsidR="007C6E69" w:rsidRPr="007C6E69">
          <w:rPr>
            <w:webHidden/>
          </w:rPr>
          <w:fldChar w:fldCharType="separate"/>
        </w:r>
        <w:r w:rsidR="007C6E69" w:rsidRPr="007C6E69">
          <w:rPr>
            <w:webHidden/>
          </w:rPr>
          <w:t>11</w:t>
        </w:r>
        <w:r w:rsidR="007C6E69" w:rsidRPr="007C6E69">
          <w:rPr>
            <w:webHidden/>
          </w:rPr>
          <w:fldChar w:fldCharType="end"/>
        </w:r>
      </w:hyperlink>
    </w:p>
    <w:p w14:paraId="4F7D3446" w14:textId="77777777" w:rsidR="007C6E69" w:rsidRPr="007C6E69" w:rsidRDefault="003B3B60">
      <w:pPr>
        <w:pStyle w:val="21"/>
        <w:rPr>
          <w:rFonts w:ascii="Times New Roman" w:eastAsiaTheme="minorEastAsia" w:hAnsi="Times New Roman"/>
          <w:noProof/>
          <w:sz w:val="24"/>
          <w:szCs w:val="24"/>
          <w:lang w:val="en-US"/>
        </w:rPr>
      </w:pPr>
      <w:hyperlink w:anchor="_Toc182398303" w:history="1">
        <w:r w:rsidR="007C6E69" w:rsidRPr="007C6E69">
          <w:rPr>
            <w:rStyle w:val="affd"/>
            <w:rFonts w:ascii="Times New Roman" w:hAnsi="Times New Roman"/>
            <w:noProof/>
            <w:sz w:val="24"/>
            <w:szCs w:val="24"/>
          </w:rPr>
          <w:t>2.1 Жалобы и анамнез</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_Toc182398303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11</w:t>
        </w:r>
        <w:r w:rsidR="007C6E69" w:rsidRPr="007C6E69">
          <w:rPr>
            <w:rFonts w:ascii="Times New Roman" w:hAnsi="Times New Roman"/>
            <w:noProof/>
            <w:webHidden/>
            <w:sz w:val="24"/>
            <w:szCs w:val="24"/>
          </w:rPr>
          <w:fldChar w:fldCharType="end"/>
        </w:r>
      </w:hyperlink>
    </w:p>
    <w:p w14:paraId="114B4A55" w14:textId="77777777" w:rsidR="007C6E69" w:rsidRPr="007C6E69" w:rsidRDefault="003B3B60">
      <w:pPr>
        <w:pStyle w:val="21"/>
        <w:rPr>
          <w:rFonts w:ascii="Times New Roman" w:eastAsiaTheme="minorEastAsia" w:hAnsi="Times New Roman"/>
          <w:noProof/>
          <w:sz w:val="24"/>
          <w:szCs w:val="24"/>
          <w:lang w:val="en-US"/>
        </w:rPr>
      </w:pPr>
      <w:hyperlink w:anchor="_Toc182398304" w:history="1">
        <w:r w:rsidR="007C6E69" w:rsidRPr="007C6E69">
          <w:rPr>
            <w:rStyle w:val="affd"/>
            <w:rFonts w:ascii="Times New Roman" w:hAnsi="Times New Roman"/>
            <w:noProof/>
            <w:sz w:val="24"/>
            <w:szCs w:val="24"/>
          </w:rPr>
          <w:t>2.2 Физикальное обследование</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_Toc182398304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11</w:t>
        </w:r>
        <w:r w:rsidR="007C6E69" w:rsidRPr="007C6E69">
          <w:rPr>
            <w:rFonts w:ascii="Times New Roman" w:hAnsi="Times New Roman"/>
            <w:noProof/>
            <w:webHidden/>
            <w:sz w:val="24"/>
            <w:szCs w:val="24"/>
          </w:rPr>
          <w:fldChar w:fldCharType="end"/>
        </w:r>
      </w:hyperlink>
    </w:p>
    <w:p w14:paraId="106F5DBF" w14:textId="77777777" w:rsidR="007C6E69" w:rsidRPr="007C6E69" w:rsidRDefault="003B3B60">
      <w:pPr>
        <w:pStyle w:val="21"/>
        <w:rPr>
          <w:rFonts w:ascii="Times New Roman" w:eastAsiaTheme="minorEastAsia" w:hAnsi="Times New Roman"/>
          <w:noProof/>
          <w:sz w:val="24"/>
          <w:szCs w:val="24"/>
          <w:lang w:val="en-US"/>
        </w:rPr>
      </w:pPr>
      <w:hyperlink w:anchor="_Toc182398305" w:history="1">
        <w:r w:rsidR="007C6E69" w:rsidRPr="007C6E69">
          <w:rPr>
            <w:rStyle w:val="affd"/>
            <w:rFonts w:ascii="Times New Roman" w:hAnsi="Times New Roman"/>
            <w:noProof/>
            <w:sz w:val="24"/>
            <w:szCs w:val="24"/>
          </w:rPr>
          <w:t>2.2.1 Внешний осмотр</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_Toc182398305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12</w:t>
        </w:r>
        <w:r w:rsidR="007C6E69" w:rsidRPr="007C6E69">
          <w:rPr>
            <w:rFonts w:ascii="Times New Roman" w:hAnsi="Times New Roman"/>
            <w:noProof/>
            <w:webHidden/>
            <w:sz w:val="24"/>
            <w:szCs w:val="24"/>
          </w:rPr>
          <w:fldChar w:fldCharType="end"/>
        </w:r>
      </w:hyperlink>
    </w:p>
    <w:p w14:paraId="1B6C2B13" w14:textId="77777777" w:rsidR="007C6E69" w:rsidRPr="007C6E69" w:rsidRDefault="003B3B60">
      <w:pPr>
        <w:pStyle w:val="21"/>
        <w:rPr>
          <w:rFonts w:ascii="Times New Roman" w:eastAsiaTheme="minorEastAsia" w:hAnsi="Times New Roman"/>
          <w:noProof/>
          <w:sz w:val="24"/>
          <w:szCs w:val="24"/>
          <w:lang w:val="en-US"/>
        </w:rPr>
      </w:pPr>
      <w:hyperlink w:anchor="_Toc182398306" w:history="1">
        <w:r w:rsidR="007C6E69" w:rsidRPr="007C6E69">
          <w:rPr>
            <w:rStyle w:val="affd"/>
            <w:rFonts w:ascii="Times New Roman" w:hAnsi="Times New Roman"/>
            <w:noProof/>
            <w:sz w:val="24"/>
            <w:szCs w:val="24"/>
          </w:rPr>
          <w:t>2.2.2 Обследование височно-нижнечелюстного сустава и жевательных мышц</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_Toc182398306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13</w:t>
        </w:r>
        <w:r w:rsidR="007C6E69" w:rsidRPr="007C6E69">
          <w:rPr>
            <w:rFonts w:ascii="Times New Roman" w:hAnsi="Times New Roman"/>
            <w:noProof/>
            <w:webHidden/>
            <w:sz w:val="24"/>
            <w:szCs w:val="24"/>
          </w:rPr>
          <w:fldChar w:fldCharType="end"/>
        </w:r>
      </w:hyperlink>
    </w:p>
    <w:p w14:paraId="1FBD44B5" w14:textId="77777777" w:rsidR="007C6E69" w:rsidRPr="007C6E69" w:rsidRDefault="003B3B60">
      <w:pPr>
        <w:pStyle w:val="21"/>
        <w:rPr>
          <w:rFonts w:ascii="Times New Roman" w:eastAsiaTheme="minorEastAsia" w:hAnsi="Times New Roman"/>
          <w:noProof/>
          <w:sz w:val="24"/>
          <w:szCs w:val="24"/>
          <w:lang w:val="en-US"/>
        </w:rPr>
      </w:pPr>
      <w:hyperlink w:anchor="_Toc182398307" w:history="1">
        <w:r w:rsidR="007C6E69" w:rsidRPr="007C6E69">
          <w:rPr>
            <w:rStyle w:val="affd"/>
            <w:rFonts w:ascii="Times New Roman" w:hAnsi="Times New Roman"/>
            <w:noProof/>
            <w:sz w:val="24"/>
            <w:szCs w:val="24"/>
          </w:rPr>
          <w:t>2.2.3 Пальпация височно-нижнечелюстного сустава и жевательных мышц</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_Toc182398307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14</w:t>
        </w:r>
        <w:r w:rsidR="007C6E69" w:rsidRPr="007C6E69">
          <w:rPr>
            <w:rFonts w:ascii="Times New Roman" w:hAnsi="Times New Roman"/>
            <w:noProof/>
            <w:webHidden/>
            <w:sz w:val="24"/>
            <w:szCs w:val="24"/>
          </w:rPr>
          <w:fldChar w:fldCharType="end"/>
        </w:r>
      </w:hyperlink>
    </w:p>
    <w:p w14:paraId="3B018E33" w14:textId="77777777" w:rsidR="007C6E69" w:rsidRPr="007C6E69" w:rsidRDefault="003B3B60">
      <w:pPr>
        <w:pStyle w:val="21"/>
        <w:rPr>
          <w:rFonts w:ascii="Times New Roman" w:eastAsiaTheme="minorEastAsia" w:hAnsi="Times New Roman"/>
          <w:noProof/>
          <w:sz w:val="24"/>
          <w:szCs w:val="24"/>
          <w:lang w:val="en-US"/>
        </w:rPr>
      </w:pPr>
      <w:hyperlink w:anchor="_Toc182398308" w:history="1">
        <w:r w:rsidR="007C6E69" w:rsidRPr="007C6E69">
          <w:rPr>
            <w:rStyle w:val="affd"/>
            <w:rFonts w:ascii="Times New Roman" w:hAnsi="Times New Roman"/>
            <w:noProof/>
            <w:sz w:val="24"/>
            <w:szCs w:val="24"/>
          </w:rPr>
          <w:t>2.2.4 Анализ суставного шума (аускультация)</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_Toc182398308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14</w:t>
        </w:r>
        <w:r w:rsidR="007C6E69" w:rsidRPr="007C6E69">
          <w:rPr>
            <w:rFonts w:ascii="Times New Roman" w:hAnsi="Times New Roman"/>
            <w:noProof/>
            <w:webHidden/>
            <w:sz w:val="24"/>
            <w:szCs w:val="24"/>
          </w:rPr>
          <w:fldChar w:fldCharType="end"/>
        </w:r>
      </w:hyperlink>
    </w:p>
    <w:p w14:paraId="45B90814" w14:textId="77777777" w:rsidR="007C6E69" w:rsidRPr="007C6E69" w:rsidRDefault="003B3B60">
      <w:pPr>
        <w:pStyle w:val="21"/>
        <w:rPr>
          <w:rFonts w:ascii="Times New Roman" w:eastAsiaTheme="minorEastAsia" w:hAnsi="Times New Roman"/>
          <w:noProof/>
          <w:sz w:val="24"/>
          <w:szCs w:val="24"/>
          <w:lang w:val="en-US"/>
        </w:rPr>
      </w:pPr>
      <w:hyperlink w:anchor="_Toc182398309" w:history="1">
        <w:r w:rsidR="007C6E69" w:rsidRPr="007C6E69">
          <w:rPr>
            <w:rStyle w:val="affd"/>
            <w:rFonts w:ascii="Times New Roman" w:hAnsi="Times New Roman"/>
            <w:noProof/>
            <w:sz w:val="24"/>
            <w:szCs w:val="24"/>
          </w:rPr>
          <w:t>2.2.5 Осмотр полости рта</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_Toc182398309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15</w:t>
        </w:r>
        <w:r w:rsidR="007C6E69" w:rsidRPr="007C6E69">
          <w:rPr>
            <w:rFonts w:ascii="Times New Roman" w:hAnsi="Times New Roman"/>
            <w:noProof/>
            <w:webHidden/>
            <w:sz w:val="24"/>
            <w:szCs w:val="24"/>
          </w:rPr>
          <w:fldChar w:fldCharType="end"/>
        </w:r>
      </w:hyperlink>
    </w:p>
    <w:p w14:paraId="6677C107" w14:textId="77777777" w:rsidR="007C6E69" w:rsidRPr="007C6E69" w:rsidRDefault="003B3B60">
      <w:pPr>
        <w:pStyle w:val="21"/>
        <w:rPr>
          <w:rFonts w:ascii="Times New Roman" w:eastAsiaTheme="minorEastAsia" w:hAnsi="Times New Roman"/>
          <w:noProof/>
          <w:sz w:val="24"/>
          <w:szCs w:val="24"/>
          <w:lang w:val="en-US"/>
        </w:rPr>
      </w:pPr>
      <w:hyperlink w:anchor="_Toc182398310" w:history="1">
        <w:r w:rsidR="007C6E69" w:rsidRPr="007C6E69">
          <w:rPr>
            <w:rStyle w:val="affd"/>
            <w:rFonts w:ascii="Times New Roman" w:hAnsi="Times New Roman"/>
            <w:noProof/>
            <w:sz w:val="24"/>
            <w:szCs w:val="24"/>
          </w:rPr>
          <w:t>2.2.5.1 Осмотр слизистой оболочки</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_Toc182398310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15</w:t>
        </w:r>
        <w:r w:rsidR="007C6E69" w:rsidRPr="007C6E69">
          <w:rPr>
            <w:rFonts w:ascii="Times New Roman" w:hAnsi="Times New Roman"/>
            <w:noProof/>
            <w:webHidden/>
            <w:sz w:val="24"/>
            <w:szCs w:val="24"/>
          </w:rPr>
          <w:fldChar w:fldCharType="end"/>
        </w:r>
      </w:hyperlink>
    </w:p>
    <w:p w14:paraId="1B351A9D" w14:textId="77777777" w:rsidR="007C6E69" w:rsidRPr="007C6E69" w:rsidRDefault="003B3B60">
      <w:pPr>
        <w:pStyle w:val="21"/>
        <w:rPr>
          <w:rFonts w:ascii="Times New Roman" w:eastAsiaTheme="minorEastAsia" w:hAnsi="Times New Roman"/>
          <w:noProof/>
          <w:sz w:val="24"/>
          <w:szCs w:val="24"/>
          <w:lang w:val="en-US"/>
        </w:rPr>
      </w:pPr>
      <w:hyperlink w:anchor="_Toc182398311" w:history="1">
        <w:r w:rsidR="007C6E69" w:rsidRPr="007C6E69">
          <w:rPr>
            <w:rStyle w:val="affd"/>
            <w:rFonts w:ascii="Times New Roman" w:hAnsi="Times New Roman"/>
            <w:noProof/>
            <w:sz w:val="24"/>
            <w:szCs w:val="24"/>
          </w:rPr>
          <w:t>2.2.5.2 Осмотр зубов</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_Toc182398311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15</w:t>
        </w:r>
        <w:r w:rsidR="007C6E69" w:rsidRPr="007C6E69">
          <w:rPr>
            <w:rFonts w:ascii="Times New Roman" w:hAnsi="Times New Roman"/>
            <w:noProof/>
            <w:webHidden/>
            <w:sz w:val="24"/>
            <w:szCs w:val="24"/>
          </w:rPr>
          <w:fldChar w:fldCharType="end"/>
        </w:r>
      </w:hyperlink>
    </w:p>
    <w:p w14:paraId="5F4AB02E" w14:textId="77777777" w:rsidR="007C6E69" w:rsidRPr="007C6E69" w:rsidRDefault="003B3B60">
      <w:pPr>
        <w:pStyle w:val="21"/>
        <w:rPr>
          <w:rFonts w:ascii="Times New Roman" w:eastAsiaTheme="minorEastAsia" w:hAnsi="Times New Roman"/>
          <w:noProof/>
          <w:sz w:val="24"/>
          <w:szCs w:val="24"/>
          <w:lang w:val="en-US"/>
        </w:rPr>
      </w:pPr>
      <w:hyperlink w:anchor="_Toc182398312" w:history="1">
        <w:r w:rsidR="007C6E69" w:rsidRPr="007C6E69">
          <w:rPr>
            <w:rStyle w:val="affd"/>
            <w:rFonts w:ascii="Times New Roman" w:hAnsi="Times New Roman"/>
            <w:noProof/>
            <w:sz w:val="24"/>
            <w:szCs w:val="24"/>
            <w:u w:color="262626"/>
          </w:rPr>
          <w:t xml:space="preserve">2.2.5.3 </w:t>
        </w:r>
        <w:r w:rsidR="007C6E69" w:rsidRPr="007C6E69">
          <w:rPr>
            <w:rStyle w:val="affd"/>
            <w:rFonts w:ascii="Times New Roman" w:hAnsi="Times New Roman"/>
            <w:noProof/>
            <w:sz w:val="24"/>
            <w:szCs w:val="24"/>
            <w:u w:color="000000"/>
          </w:rPr>
          <w:t>Осмотр зубных рядов</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_Toc182398312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16</w:t>
        </w:r>
        <w:r w:rsidR="007C6E69" w:rsidRPr="007C6E69">
          <w:rPr>
            <w:rFonts w:ascii="Times New Roman" w:hAnsi="Times New Roman"/>
            <w:noProof/>
            <w:webHidden/>
            <w:sz w:val="24"/>
            <w:szCs w:val="24"/>
          </w:rPr>
          <w:fldChar w:fldCharType="end"/>
        </w:r>
      </w:hyperlink>
    </w:p>
    <w:p w14:paraId="4F55C8ED" w14:textId="77777777" w:rsidR="007C6E69" w:rsidRPr="007C6E69" w:rsidRDefault="003B3B60">
      <w:pPr>
        <w:pStyle w:val="21"/>
        <w:rPr>
          <w:rFonts w:ascii="Times New Roman" w:eastAsiaTheme="minorEastAsia" w:hAnsi="Times New Roman"/>
          <w:noProof/>
          <w:sz w:val="24"/>
          <w:szCs w:val="24"/>
          <w:lang w:val="en-US"/>
        </w:rPr>
      </w:pPr>
      <w:hyperlink w:anchor="_Toc182398313" w:history="1">
        <w:r w:rsidR="007C6E69" w:rsidRPr="007C6E69">
          <w:rPr>
            <w:rStyle w:val="affd"/>
            <w:rFonts w:ascii="Times New Roman" w:hAnsi="Times New Roman"/>
            <w:noProof/>
            <w:sz w:val="24"/>
            <w:szCs w:val="24"/>
            <w:u w:color="262626"/>
          </w:rPr>
          <w:t xml:space="preserve">2.2.5.4 </w:t>
        </w:r>
        <w:r w:rsidR="007C6E69" w:rsidRPr="007C6E69">
          <w:rPr>
            <w:rStyle w:val="affd"/>
            <w:rFonts w:ascii="Times New Roman" w:hAnsi="Times New Roman"/>
            <w:noProof/>
            <w:sz w:val="24"/>
            <w:szCs w:val="24"/>
            <w:u w:color="000000"/>
          </w:rPr>
          <w:t>Изучение окклюзионных взаимоотношений зубных рядов в полости рта</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_Toc182398313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17</w:t>
        </w:r>
        <w:r w:rsidR="007C6E69" w:rsidRPr="007C6E69">
          <w:rPr>
            <w:rFonts w:ascii="Times New Roman" w:hAnsi="Times New Roman"/>
            <w:noProof/>
            <w:webHidden/>
            <w:sz w:val="24"/>
            <w:szCs w:val="24"/>
          </w:rPr>
          <w:fldChar w:fldCharType="end"/>
        </w:r>
      </w:hyperlink>
    </w:p>
    <w:p w14:paraId="2909FB60" w14:textId="77777777" w:rsidR="007C6E69" w:rsidRPr="007C6E69" w:rsidRDefault="003B3B60">
      <w:pPr>
        <w:pStyle w:val="21"/>
        <w:rPr>
          <w:rFonts w:ascii="Times New Roman" w:eastAsiaTheme="minorEastAsia" w:hAnsi="Times New Roman"/>
          <w:noProof/>
          <w:sz w:val="24"/>
          <w:szCs w:val="24"/>
          <w:lang w:val="en-US"/>
        </w:rPr>
      </w:pPr>
      <w:hyperlink w:anchor="_Toc182398314" w:history="1">
        <w:r w:rsidR="007C6E69" w:rsidRPr="007C6E69">
          <w:rPr>
            <w:rStyle w:val="affd"/>
            <w:rFonts w:ascii="Times New Roman" w:hAnsi="Times New Roman"/>
            <w:noProof/>
            <w:sz w:val="24"/>
            <w:szCs w:val="24"/>
          </w:rPr>
          <w:t>2.3 Лабораторные диагностические исследования</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_Toc182398314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18</w:t>
        </w:r>
        <w:r w:rsidR="007C6E69" w:rsidRPr="007C6E69">
          <w:rPr>
            <w:rFonts w:ascii="Times New Roman" w:hAnsi="Times New Roman"/>
            <w:noProof/>
            <w:webHidden/>
            <w:sz w:val="24"/>
            <w:szCs w:val="24"/>
          </w:rPr>
          <w:fldChar w:fldCharType="end"/>
        </w:r>
      </w:hyperlink>
    </w:p>
    <w:p w14:paraId="7EFD4C17" w14:textId="77777777" w:rsidR="007C6E69" w:rsidRPr="007C6E69" w:rsidRDefault="003B3B60">
      <w:pPr>
        <w:pStyle w:val="21"/>
        <w:rPr>
          <w:rFonts w:ascii="Times New Roman" w:eastAsiaTheme="minorEastAsia" w:hAnsi="Times New Roman"/>
          <w:noProof/>
          <w:sz w:val="24"/>
          <w:szCs w:val="24"/>
          <w:lang w:val="en-US"/>
        </w:rPr>
      </w:pPr>
      <w:hyperlink w:anchor="_Toc182398315" w:history="1">
        <w:r w:rsidR="007C6E69" w:rsidRPr="007C6E69">
          <w:rPr>
            <w:rStyle w:val="affd"/>
            <w:rFonts w:ascii="Times New Roman" w:hAnsi="Times New Roman"/>
            <w:noProof/>
            <w:sz w:val="24"/>
            <w:szCs w:val="24"/>
          </w:rPr>
          <w:t>2.4 Инструментальные диагностические исследования</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_Toc182398315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19</w:t>
        </w:r>
        <w:r w:rsidR="007C6E69" w:rsidRPr="007C6E69">
          <w:rPr>
            <w:rFonts w:ascii="Times New Roman" w:hAnsi="Times New Roman"/>
            <w:noProof/>
            <w:webHidden/>
            <w:sz w:val="24"/>
            <w:szCs w:val="24"/>
          </w:rPr>
          <w:fldChar w:fldCharType="end"/>
        </w:r>
      </w:hyperlink>
    </w:p>
    <w:p w14:paraId="565D13BA" w14:textId="77777777" w:rsidR="007C6E69" w:rsidRPr="007C6E69" w:rsidRDefault="003B3B60">
      <w:pPr>
        <w:pStyle w:val="21"/>
        <w:rPr>
          <w:rFonts w:ascii="Times New Roman" w:eastAsiaTheme="minorEastAsia" w:hAnsi="Times New Roman"/>
          <w:noProof/>
          <w:sz w:val="24"/>
          <w:szCs w:val="24"/>
          <w:lang w:val="en-US"/>
        </w:rPr>
      </w:pPr>
      <w:hyperlink w:anchor="_Toc182398316" w:history="1">
        <w:r w:rsidR="007C6E69" w:rsidRPr="007C6E69">
          <w:rPr>
            <w:rStyle w:val="affd"/>
            <w:rFonts w:ascii="Times New Roman" w:hAnsi="Times New Roman"/>
            <w:noProof/>
            <w:sz w:val="24"/>
            <w:szCs w:val="24"/>
          </w:rPr>
          <w:t>2.4.1 Инструментальная диагностика</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_Toc182398316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19</w:t>
        </w:r>
        <w:r w:rsidR="007C6E69" w:rsidRPr="007C6E69">
          <w:rPr>
            <w:rFonts w:ascii="Times New Roman" w:hAnsi="Times New Roman"/>
            <w:noProof/>
            <w:webHidden/>
            <w:sz w:val="24"/>
            <w:szCs w:val="24"/>
          </w:rPr>
          <w:fldChar w:fldCharType="end"/>
        </w:r>
      </w:hyperlink>
    </w:p>
    <w:p w14:paraId="4BCAACB2" w14:textId="77777777" w:rsidR="007C6E69" w:rsidRPr="007C6E69" w:rsidRDefault="003B3B60">
      <w:pPr>
        <w:pStyle w:val="21"/>
        <w:rPr>
          <w:rFonts w:ascii="Times New Roman" w:eastAsiaTheme="minorEastAsia" w:hAnsi="Times New Roman"/>
          <w:noProof/>
          <w:sz w:val="24"/>
          <w:szCs w:val="24"/>
          <w:lang w:val="en-US"/>
        </w:rPr>
      </w:pPr>
      <w:hyperlink w:anchor="_Toc182398317" w:history="1">
        <w:r w:rsidR="007C6E69" w:rsidRPr="007C6E69">
          <w:rPr>
            <w:rStyle w:val="affd"/>
            <w:rFonts w:ascii="Times New Roman" w:hAnsi="Times New Roman"/>
            <w:noProof/>
            <w:sz w:val="24"/>
            <w:szCs w:val="24"/>
          </w:rPr>
          <w:t>2.4.1.1 Антропоморфометрическое изучение диагностических моделей челюстей. Анализ моделей челюстей в артикуляторе</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_Toc182398317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19</w:t>
        </w:r>
        <w:r w:rsidR="007C6E69" w:rsidRPr="007C6E69">
          <w:rPr>
            <w:rFonts w:ascii="Times New Roman" w:hAnsi="Times New Roman"/>
            <w:noProof/>
            <w:webHidden/>
            <w:sz w:val="24"/>
            <w:szCs w:val="24"/>
          </w:rPr>
          <w:fldChar w:fldCharType="end"/>
        </w:r>
      </w:hyperlink>
    </w:p>
    <w:p w14:paraId="3950189C" w14:textId="77777777" w:rsidR="007C6E69" w:rsidRPr="007C6E69" w:rsidRDefault="003B3B60">
      <w:pPr>
        <w:pStyle w:val="21"/>
        <w:rPr>
          <w:rFonts w:ascii="Times New Roman" w:eastAsiaTheme="minorEastAsia" w:hAnsi="Times New Roman"/>
          <w:noProof/>
          <w:sz w:val="24"/>
          <w:szCs w:val="24"/>
          <w:lang w:val="en-US"/>
        </w:rPr>
      </w:pPr>
      <w:hyperlink w:anchor="_Toc182398318" w:history="1">
        <w:r w:rsidR="007C6E69" w:rsidRPr="007C6E69">
          <w:rPr>
            <w:rStyle w:val="affd"/>
            <w:rFonts w:ascii="Times New Roman" w:hAnsi="Times New Roman"/>
            <w:noProof/>
            <w:sz w:val="24"/>
            <w:szCs w:val="24"/>
          </w:rPr>
          <w:t>2.4.1.2 Аксиография височно-нижнечелюстного сустава</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_Toc182398318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20</w:t>
        </w:r>
        <w:r w:rsidR="007C6E69" w:rsidRPr="007C6E69">
          <w:rPr>
            <w:rFonts w:ascii="Times New Roman" w:hAnsi="Times New Roman"/>
            <w:noProof/>
            <w:webHidden/>
            <w:sz w:val="24"/>
            <w:szCs w:val="24"/>
          </w:rPr>
          <w:fldChar w:fldCharType="end"/>
        </w:r>
      </w:hyperlink>
    </w:p>
    <w:p w14:paraId="50CCDA62" w14:textId="77777777" w:rsidR="007C6E69" w:rsidRPr="007C6E69" w:rsidRDefault="003B3B60">
      <w:pPr>
        <w:pStyle w:val="21"/>
        <w:rPr>
          <w:rFonts w:ascii="Times New Roman" w:eastAsiaTheme="minorEastAsia" w:hAnsi="Times New Roman"/>
          <w:noProof/>
          <w:sz w:val="24"/>
          <w:szCs w:val="24"/>
          <w:lang w:val="en-US"/>
        </w:rPr>
      </w:pPr>
      <w:hyperlink w:anchor="_Toc182398319" w:history="1">
        <w:r w:rsidR="007C6E69" w:rsidRPr="007C6E69">
          <w:rPr>
            <w:rStyle w:val="affd"/>
            <w:rFonts w:ascii="Times New Roman" w:hAnsi="Times New Roman"/>
            <w:noProof/>
            <w:sz w:val="24"/>
            <w:szCs w:val="24"/>
            <w:u w:color="000000"/>
          </w:rPr>
          <w:t>2.4.1.3 Электромиография накожная</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_Toc182398319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20</w:t>
        </w:r>
        <w:r w:rsidR="007C6E69" w:rsidRPr="007C6E69">
          <w:rPr>
            <w:rFonts w:ascii="Times New Roman" w:hAnsi="Times New Roman"/>
            <w:noProof/>
            <w:webHidden/>
            <w:sz w:val="24"/>
            <w:szCs w:val="24"/>
          </w:rPr>
          <w:fldChar w:fldCharType="end"/>
        </w:r>
      </w:hyperlink>
    </w:p>
    <w:p w14:paraId="5DE2C6E7" w14:textId="77777777" w:rsidR="007C6E69" w:rsidRPr="007C6E69" w:rsidRDefault="003B3B60">
      <w:pPr>
        <w:pStyle w:val="21"/>
        <w:rPr>
          <w:rFonts w:ascii="Times New Roman" w:eastAsiaTheme="minorEastAsia" w:hAnsi="Times New Roman"/>
          <w:noProof/>
          <w:sz w:val="24"/>
          <w:szCs w:val="24"/>
          <w:lang w:val="en-US"/>
        </w:rPr>
      </w:pPr>
      <w:hyperlink w:anchor="_Toc182398320" w:history="1">
        <w:r w:rsidR="007C6E69" w:rsidRPr="007C6E69">
          <w:rPr>
            <w:rStyle w:val="affd"/>
            <w:rFonts w:ascii="Times New Roman" w:hAnsi="Times New Roman"/>
            <w:noProof/>
            <w:sz w:val="24"/>
            <w:szCs w:val="24"/>
          </w:rPr>
          <w:t>2.4.2 Лучевая диагностика</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_Toc182398320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21</w:t>
        </w:r>
        <w:r w:rsidR="007C6E69" w:rsidRPr="007C6E69">
          <w:rPr>
            <w:rFonts w:ascii="Times New Roman" w:hAnsi="Times New Roman"/>
            <w:noProof/>
            <w:webHidden/>
            <w:sz w:val="24"/>
            <w:szCs w:val="24"/>
          </w:rPr>
          <w:fldChar w:fldCharType="end"/>
        </w:r>
      </w:hyperlink>
    </w:p>
    <w:p w14:paraId="5FF57BEF" w14:textId="77777777" w:rsidR="007C6E69" w:rsidRPr="007C6E69" w:rsidRDefault="003B3B60">
      <w:pPr>
        <w:pStyle w:val="21"/>
        <w:rPr>
          <w:rFonts w:ascii="Times New Roman" w:eastAsiaTheme="minorEastAsia" w:hAnsi="Times New Roman"/>
          <w:noProof/>
          <w:sz w:val="24"/>
          <w:szCs w:val="24"/>
          <w:lang w:val="en-US"/>
        </w:rPr>
      </w:pPr>
      <w:hyperlink w:anchor="_Toc182398321" w:history="1">
        <w:r w:rsidR="007C6E69" w:rsidRPr="007C6E69">
          <w:rPr>
            <w:rStyle w:val="affd"/>
            <w:rFonts w:ascii="Times New Roman" w:hAnsi="Times New Roman"/>
            <w:noProof/>
            <w:sz w:val="24"/>
            <w:szCs w:val="24"/>
          </w:rPr>
          <w:t>2.4.2.1 Компьютерная томография височно-нижнечелюстных суставов</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_Toc182398321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21</w:t>
        </w:r>
        <w:r w:rsidR="007C6E69" w:rsidRPr="007C6E69">
          <w:rPr>
            <w:rFonts w:ascii="Times New Roman" w:hAnsi="Times New Roman"/>
            <w:noProof/>
            <w:webHidden/>
            <w:sz w:val="24"/>
            <w:szCs w:val="24"/>
          </w:rPr>
          <w:fldChar w:fldCharType="end"/>
        </w:r>
      </w:hyperlink>
    </w:p>
    <w:p w14:paraId="67A06EDE" w14:textId="77777777" w:rsidR="007C6E69" w:rsidRPr="007C6E69" w:rsidRDefault="003B3B60">
      <w:pPr>
        <w:pStyle w:val="21"/>
        <w:rPr>
          <w:rFonts w:ascii="Times New Roman" w:eastAsiaTheme="minorEastAsia" w:hAnsi="Times New Roman"/>
          <w:noProof/>
          <w:sz w:val="24"/>
          <w:szCs w:val="24"/>
          <w:lang w:val="en-US"/>
        </w:rPr>
      </w:pPr>
      <w:hyperlink w:anchor="_Toc182398322" w:history="1">
        <w:r w:rsidR="007C6E69" w:rsidRPr="007C6E69">
          <w:rPr>
            <w:rStyle w:val="affd"/>
            <w:rFonts w:ascii="Times New Roman" w:hAnsi="Times New Roman"/>
            <w:noProof/>
            <w:sz w:val="24"/>
            <w:szCs w:val="24"/>
          </w:rPr>
          <w:t>2.4.2.2 Магнитно-резонансная томография суставов</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_Toc182398322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21</w:t>
        </w:r>
        <w:r w:rsidR="007C6E69" w:rsidRPr="007C6E69">
          <w:rPr>
            <w:rFonts w:ascii="Times New Roman" w:hAnsi="Times New Roman"/>
            <w:noProof/>
            <w:webHidden/>
            <w:sz w:val="24"/>
            <w:szCs w:val="24"/>
          </w:rPr>
          <w:fldChar w:fldCharType="end"/>
        </w:r>
      </w:hyperlink>
    </w:p>
    <w:p w14:paraId="10CA1BD5" w14:textId="77777777" w:rsidR="007C6E69" w:rsidRPr="007C6E69" w:rsidRDefault="003B3B60">
      <w:pPr>
        <w:pStyle w:val="21"/>
        <w:rPr>
          <w:rFonts w:ascii="Times New Roman" w:eastAsiaTheme="minorEastAsia" w:hAnsi="Times New Roman"/>
          <w:noProof/>
          <w:sz w:val="24"/>
          <w:szCs w:val="24"/>
          <w:lang w:val="en-US"/>
        </w:rPr>
      </w:pPr>
      <w:hyperlink w:anchor="_Toc182398323" w:history="1">
        <w:r w:rsidR="007C6E69" w:rsidRPr="007C6E69">
          <w:rPr>
            <w:rStyle w:val="affd"/>
            <w:rFonts w:ascii="Times New Roman" w:hAnsi="Times New Roman"/>
            <w:noProof/>
            <w:sz w:val="24"/>
            <w:szCs w:val="24"/>
            <w:u w:color="000000"/>
          </w:rPr>
          <w:t>2.5 Иные диагностические исследования</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_Toc182398323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22</w:t>
        </w:r>
        <w:r w:rsidR="007C6E69" w:rsidRPr="007C6E69">
          <w:rPr>
            <w:rFonts w:ascii="Times New Roman" w:hAnsi="Times New Roman"/>
            <w:noProof/>
            <w:webHidden/>
            <w:sz w:val="24"/>
            <w:szCs w:val="24"/>
          </w:rPr>
          <w:fldChar w:fldCharType="end"/>
        </w:r>
      </w:hyperlink>
    </w:p>
    <w:p w14:paraId="349A8469" w14:textId="77777777" w:rsidR="007C6E69" w:rsidRPr="007C6E69" w:rsidRDefault="003B3B60">
      <w:pPr>
        <w:pStyle w:val="21"/>
        <w:rPr>
          <w:rFonts w:ascii="Times New Roman" w:eastAsiaTheme="minorEastAsia" w:hAnsi="Times New Roman"/>
          <w:noProof/>
          <w:sz w:val="24"/>
          <w:szCs w:val="24"/>
          <w:lang w:val="en-US"/>
        </w:rPr>
      </w:pPr>
      <w:hyperlink w:anchor="_Toc182398324" w:history="1">
        <w:r w:rsidR="007C6E69" w:rsidRPr="007C6E69">
          <w:rPr>
            <w:rStyle w:val="affd"/>
            <w:rFonts w:ascii="Times New Roman" w:hAnsi="Times New Roman"/>
            <w:noProof/>
            <w:sz w:val="24"/>
            <w:szCs w:val="24"/>
            <w:u w:color="000000"/>
          </w:rPr>
          <w:t>2.5.1 Психодиагностические методы</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_Toc182398324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22</w:t>
        </w:r>
        <w:r w:rsidR="007C6E69" w:rsidRPr="007C6E69">
          <w:rPr>
            <w:rFonts w:ascii="Times New Roman" w:hAnsi="Times New Roman"/>
            <w:noProof/>
            <w:webHidden/>
            <w:sz w:val="24"/>
            <w:szCs w:val="24"/>
          </w:rPr>
          <w:fldChar w:fldCharType="end"/>
        </w:r>
      </w:hyperlink>
    </w:p>
    <w:p w14:paraId="26D6754E" w14:textId="77777777" w:rsidR="007C6E69" w:rsidRPr="007C6E69" w:rsidRDefault="003B3B60">
      <w:pPr>
        <w:pStyle w:val="19"/>
        <w:rPr>
          <w:rFonts w:eastAsiaTheme="minorEastAsia"/>
          <w:lang w:val="en-US"/>
        </w:rPr>
      </w:pPr>
      <w:hyperlink w:anchor="_Toc182398325" w:history="1">
        <w:r w:rsidR="007C6E69" w:rsidRPr="007C6E69">
          <w:rPr>
            <w:rStyle w:val="affd"/>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7C6E69" w:rsidRPr="007C6E69">
          <w:rPr>
            <w:webHidden/>
          </w:rPr>
          <w:tab/>
        </w:r>
        <w:r w:rsidR="007C6E69" w:rsidRPr="007C6E69">
          <w:rPr>
            <w:webHidden/>
          </w:rPr>
          <w:fldChar w:fldCharType="begin"/>
        </w:r>
        <w:r w:rsidR="007C6E69" w:rsidRPr="007C6E69">
          <w:rPr>
            <w:webHidden/>
          </w:rPr>
          <w:instrText xml:space="preserve"> PAGEREF _Toc182398325 \h </w:instrText>
        </w:r>
        <w:r w:rsidR="007C6E69" w:rsidRPr="007C6E69">
          <w:rPr>
            <w:webHidden/>
          </w:rPr>
        </w:r>
        <w:r w:rsidR="007C6E69" w:rsidRPr="007C6E69">
          <w:rPr>
            <w:webHidden/>
          </w:rPr>
          <w:fldChar w:fldCharType="separate"/>
        </w:r>
        <w:r w:rsidR="007C6E69" w:rsidRPr="007C6E69">
          <w:rPr>
            <w:webHidden/>
          </w:rPr>
          <w:t>23</w:t>
        </w:r>
        <w:r w:rsidR="007C6E69" w:rsidRPr="007C6E69">
          <w:rPr>
            <w:webHidden/>
          </w:rPr>
          <w:fldChar w:fldCharType="end"/>
        </w:r>
      </w:hyperlink>
    </w:p>
    <w:p w14:paraId="0C5EFDEB" w14:textId="77777777" w:rsidR="007C6E69" w:rsidRPr="007C6E69" w:rsidRDefault="003B3B60">
      <w:pPr>
        <w:pStyle w:val="21"/>
        <w:rPr>
          <w:rFonts w:ascii="Times New Roman" w:eastAsiaTheme="minorEastAsia" w:hAnsi="Times New Roman"/>
          <w:noProof/>
          <w:sz w:val="24"/>
          <w:szCs w:val="24"/>
          <w:lang w:val="en-US"/>
        </w:rPr>
      </w:pPr>
      <w:hyperlink w:anchor="_Toc182398326" w:history="1">
        <w:r w:rsidR="007C6E69" w:rsidRPr="007C6E69">
          <w:rPr>
            <w:rStyle w:val="affd"/>
            <w:rFonts w:ascii="Times New Roman" w:hAnsi="Times New Roman"/>
            <w:noProof/>
            <w:sz w:val="24"/>
            <w:szCs w:val="24"/>
          </w:rPr>
          <w:t>3.1 Консервативное лечение</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_Toc182398326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23</w:t>
        </w:r>
        <w:r w:rsidR="007C6E69" w:rsidRPr="007C6E69">
          <w:rPr>
            <w:rFonts w:ascii="Times New Roman" w:hAnsi="Times New Roman"/>
            <w:noProof/>
            <w:webHidden/>
            <w:sz w:val="24"/>
            <w:szCs w:val="24"/>
          </w:rPr>
          <w:fldChar w:fldCharType="end"/>
        </w:r>
      </w:hyperlink>
    </w:p>
    <w:p w14:paraId="333FC5E9" w14:textId="77777777" w:rsidR="007C6E69" w:rsidRPr="007C6E69" w:rsidRDefault="003B3B60">
      <w:pPr>
        <w:pStyle w:val="21"/>
        <w:rPr>
          <w:rFonts w:ascii="Times New Roman" w:eastAsiaTheme="minorEastAsia" w:hAnsi="Times New Roman"/>
          <w:noProof/>
          <w:sz w:val="24"/>
          <w:szCs w:val="24"/>
          <w:lang w:val="en-US"/>
        </w:rPr>
      </w:pPr>
      <w:hyperlink w:anchor="_Toc182398327" w:history="1">
        <w:r w:rsidR="007C6E69" w:rsidRPr="007C6E69">
          <w:rPr>
            <w:rStyle w:val="affd"/>
            <w:rFonts w:ascii="Times New Roman" w:hAnsi="Times New Roman"/>
            <w:noProof/>
            <w:sz w:val="24"/>
            <w:szCs w:val="24"/>
          </w:rPr>
          <w:t>3.1.1 Психотерапия</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_Toc182398327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24</w:t>
        </w:r>
        <w:r w:rsidR="007C6E69" w:rsidRPr="007C6E69">
          <w:rPr>
            <w:rFonts w:ascii="Times New Roman" w:hAnsi="Times New Roman"/>
            <w:noProof/>
            <w:webHidden/>
            <w:sz w:val="24"/>
            <w:szCs w:val="24"/>
          </w:rPr>
          <w:fldChar w:fldCharType="end"/>
        </w:r>
      </w:hyperlink>
    </w:p>
    <w:p w14:paraId="3098558F" w14:textId="77777777" w:rsidR="007C6E69" w:rsidRPr="007C6E69" w:rsidRDefault="003B3B60">
      <w:pPr>
        <w:pStyle w:val="21"/>
        <w:rPr>
          <w:rFonts w:ascii="Times New Roman" w:eastAsiaTheme="minorEastAsia" w:hAnsi="Times New Roman"/>
          <w:noProof/>
          <w:sz w:val="24"/>
          <w:szCs w:val="24"/>
          <w:lang w:val="en-US"/>
        </w:rPr>
      </w:pPr>
      <w:hyperlink w:anchor="_Toc182398328" w:history="1">
        <w:r w:rsidR="007C6E69" w:rsidRPr="007C6E69">
          <w:rPr>
            <w:rStyle w:val="affd"/>
            <w:rFonts w:ascii="Times New Roman" w:hAnsi="Times New Roman"/>
            <w:noProof/>
            <w:sz w:val="24"/>
            <w:szCs w:val="24"/>
            <w:u w:color="000000"/>
          </w:rPr>
          <w:t>3.1.2 Фармакотерапия</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_Toc182398328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24</w:t>
        </w:r>
        <w:r w:rsidR="007C6E69" w:rsidRPr="007C6E69">
          <w:rPr>
            <w:rFonts w:ascii="Times New Roman" w:hAnsi="Times New Roman"/>
            <w:noProof/>
            <w:webHidden/>
            <w:sz w:val="24"/>
            <w:szCs w:val="24"/>
          </w:rPr>
          <w:fldChar w:fldCharType="end"/>
        </w:r>
      </w:hyperlink>
    </w:p>
    <w:p w14:paraId="5F172796" w14:textId="77777777" w:rsidR="007C6E69" w:rsidRPr="007C6E69" w:rsidRDefault="003B3B60">
      <w:pPr>
        <w:pStyle w:val="21"/>
        <w:rPr>
          <w:rFonts w:ascii="Times New Roman" w:eastAsiaTheme="minorEastAsia" w:hAnsi="Times New Roman"/>
          <w:noProof/>
          <w:sz w:val="24"/>
          <w:szCs w:val="24"/>
          <w:lang w:val="en-US"/>
        </w:rPr>
      </w:pPr>
      <w:hyperlink w:anchor="_Toc182398329" w:history="1">
        <w:r w:rsidR="007C6E69" w:rsidRPr="007C6E69">
          <w:rPr>
            <w:rStyle w:val="affd"/>
            <w:rFonts w:ascii="Times New Roman" w:hAnsi="Times New Roman"/>
            <w:noProof/>
            <w:sz w:val="24"/>
            <w:szCs w:val="24"/>
            <w:u w:color="000000"/>
          </w:rPr>
          <w:t>3.1.3 Физиотерапия</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_Toc182398329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26</w:t>
        </w:r>
        <w:r w:rsidR="007C6E69" w:rsidRPr="007C6E69">
          <w:rPr>
            <w:rFonts w:ascii="Times New Roman" w:hAnsi="Times New Roman"/>
            <w:noProof/>
            <w:webHidden/>
            <w:sz w:val="24"/>
            <w:szCs w:val="24"/>
          </w:rPr>
          <w:fldChar w:fldCharType="end"/>
        </w:r>
      </w:hyperlink>
    </w:p>
    <w:p w14:paraId="1656A120" w14:textId="77777777" w:rsidR="007C6E69" w:rsidRPr="007C6E69" w:rsidRDefault="003B3B60">
      <w:pPr>
        <w:pStyle w:val="21"/>
        <w:rPr>
          <w:rFonts w:ascii="Times New Roman" w:eastAsiaTheme="minorEastAsia" w:hAnsi="Times New Roman"/>
          <w:noProof/>
          <w:sz w:val="24"/>
          <w:szCs w:val="24"/>
          <w:lang w:val="en-US"/>
        </w:rPr>
      </w:pPr>
      <w:hyperlink w:anchor="_Toc182398330" w:history="1">
        <w:r w:rsidR="007C6E69" w:rsidRPr="007C6E69">
          <w:rPr>
            <w:rStyle w:val="affd"/>
            <w:rFonts w:ascii="Times New Roman" w:hAnsi="Times New Roman"/>
            <w:noProof/>
            <w:sz w:val="24"/>
            <w:szCs w:val="24"/>
            <w:u w:color="000000"/>
          </w:rPr>
          <w:t>3.1.4 Лечебная физкультура жевательных мышц</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_Toc182398330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26</w:t>
        </w:r>
        <w:r w:rsidR="007C6E69" w:rsidRPr="007C6E69">
          <w:rPr>
            <w:rFonts w:ascii="Times New Roman" w:hAnsi="Times New Roman"/>
            <w:noProof/>
            <w:webHidden/>
            <w:sz w:val="24"/>
            <w:szCs w:val="24"/>
          </w:rPr>
          <w:fldChar w:fldCharType="end"/>
        </w:r>
      </w:hyperlink>
    </w:p>
    <w:p w14:paraId="1470173A" w14:textId="77777777" w:rsidR="007C6E69" w:rsidRPr="007C6E69" w:rsidRDefault="003B3B60">
      <w:pPr>
        <w:pStyle w:val="21"/>
        <w:rPr>
          <w:rFonts w:ascii="Times New Roman" w:eastAsiaTheme="minorEastAsia" w:hAnsi="Times New Roman"/>
          <w:noProof/>
          <w:sz w:val="24"/>
          <w:szCs w:val="24"/>
          <w:lang w:val="en-US"/>
        </w:rPr>
      </w:pPr>
      <w:hyperlink w:anchor="_Toc182398331" w:history="1">
        <w:r w:rsidR="007C6E69" w:rsidRPr="007C6E69">
          <w:rPr>
            <w:rStyle w:val="affd"/>
            <w:rFonts w:ascii="Times New Roman" w:hAnsi="Times New Roman"/>
            <w:noProof/>
            <w:sz w:val="24"/>
            <w:szCs w:val="24"/>
          </w:rPr>
          <w:t>3.1.5 Массаж жевательных мышц</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_Toc182398331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27</w:t>
        </w:r>
        <w:r w:rsidR="007C6E69" w:rsidRPr="007C6E69">
          <w:rPr>
            <w:rFonts w:ascii="Times New Roman" w:hAnsi="Times New Roman"/>
            <w:noProof/>
            <w:webHidden/>
            <w:sz w:val="24"/>
            <w:szCs w:val="24"/>
          </w:rPr>
          <w:fldChar w:fldCharType="end"/>
        </w:r>
      </w:hyperlink>
    </w:p>
    <w:p w14:paraId="2B37D44E" w14:textId="77777777" w:rsidR="007C6E69" w:rsidRPr="007C6E69" w:rsidRDefault="003B3B60">
      <w:pPr>
        <w:pStyle w:val="21"/>
        <w:rPr>
          <w:rFonts w:ascii="Times New Roman" w:eastAsiaTheme="minorEastAsia" w:hAnsi="Times New Roman"/>
          <w:noProof/>
          <w:sz w:val="24"/>
          <w:szCs w:val="24"/>
          <w:lang w:val="en-US"/>
        </w:rPr>
      </w:pPr>
      <w:hyperlink w:anchor="_Toc182398332" w:history="1">
        <w:r w:rsidR="007C6E69" w:rsidRPr="007C6E69">
          <w:rPr>
            <w:rStyle w:val="affd"/>
            <w:rFonts w:ascii="Times New Roman" w:hAnsi="Times New Roman"/>
            <w:noProof/>
            <w:sz w:val="24"/>
            <w:szCs w:val="24"/>
          </w:rPr>
          <w:t>3.1.6 Остеопатические сеансы</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_Toc182398332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28</w:t>
        </w:r>
        <w:r w:rsidR="007C6E69" w:rsidRPr="007C6E69">
          <w:rPr>
            <w:rFonts w:ascii="Times New Roman" w:hAnsi="Times New Roman"/>
            <w:noProof/>
            <w:webHidden/>
            <w:sz w:val="24"/>
            <w:szCs w:val="24"/>
          </w:rPr>
          <w:fldChar w:fldCharType="end"/>
        </w:r>
      </w:hyperlink>
    </w:p>
    <w:p w14:paraId="17D86BB6" w14:textId="77777777" w:rsidR="007C6E69" w:rsidRPr="007C6E69" w:rsidRDefault="003B3B60">
      <w:pPr>
        <w:pStyle w:val="21"/>
        <w:rPr>
          <w:rFonts w:ascii="Times New Roman" w:eastAsiaTheme="minorEastAsia" w:hAnsi="Times New Roman"/>
          <w:noProof/>
          <w:sz w:val="24"/>
          <w:szCs w:val="24"/>
          <w:lang w:val="en-US"/>
        </w:rPr>
      </w:pPr>
      <w:hyperlink w:anchor="_Toc182398333" w:history="1">
        <w:r w:rsidR="007C6E69" w:rsidRPr="007C6E69">
          <w:rPr>
            <w:rStyle w:val="affd"/>
            <w:rFonts w:ascii="Times New Roman" w:hAnsi="Times New Roman"/>
            <w:noProof/>
            <w:sz w:val="24"/>
            <w:szCs w:val="24"/>
            <w:u w:color="000000"/>
          </w:rPr>
          <w:t>3.1.7 Аппаратурное лечение</w:t>
        </w:r>
        <w:r w:rsidR="007C6E69" w:rsidRPr="007C6E69">
          <w:rPr>
            <w:rFonts w:ascii="Times New Roman" w:hAnsi="Times New Roman"/>
            <w:noProof/>
            <w:webHidden/>
            <w:sz w:val="24"/>
            <w:szCs w:val="24"/>
          </w:rPr>
          <w:tab/>
        </w:r>
        <w:r w:rsidR="007C6E69" w:rsidRPr="007C6E69">
          <w:rPr>
            <w:rFonts w:ascii="Times New Roman" w:hAnsi="Times New Roman"/>
            <w:noProof/>
            <w:webHidden/>
            <w:sz w:val="24"/>
            <w:szCs w:val="24"/>
          </w:rPr>
          <w:fldChar w:fldCharType="begin"/>
        </w:r>
        <w:r w:rsidR="007C6E69" w:rsidRPr="007C6E69">
          <w:rPr>
            <w:rFonts w:ascii="Times New Roman" w:hAnsi="Times New Roman"/>
            <w:noProof/>
            <w:webHidden/>
            <w:sz w:val="24"/>
            <w:szCs w:val="24"/>
          </w:rPr>
          <w:instrText xml:space="preserve"> PAGEREF _Toc182398333 \h </w:instrText>
        </w:r>
        <w:r w:rsidR="007C6E69" w:rsidRPr="007C6E69">
          <w:rPr>
            <w:rFonts w:ascii="Times New Roman" w:hAnsi="Times New Roman"/>
            <w:noProof/>
            <w:webHidden/>
            <w:sz w:val="24"/>
            <w:szCs w:val="24"/>
          </w:rPr>
        </w:r>
        <w:r w:rsidR="007C6E69" w:rsidRPr="007C6E69">
          <w:rPr>
            <w:rFonts w:ascii="Times New Roman" w:hAnsi="Times New Roman"/>
            <w:noProof/>
            <w:webHidden/>
            <w:sz w:val="24"/>
            <w:szCs w:val="24"/>
          </w:rPr>
          <w:fldChar w:fldCharType="separate"/>
        </w:r>
        <w:r w:rsidR="007C6E69" w:rsidRPr="007C6E69">
          <w:rPr>
            <w:rFonts w:ascii="Times New Roman" w:hAnsi="Times New Roman"/>
            <w:noProof/>
            <w:webHidden/>
            <w:sz w:val="24"/>
            <w:szCs w:val="24"/>
          </w:rPr>
          <w:t>28</w:t>
        </w:r>
        <w:r w:rsidR="007C6E69" w:rsidRPr="007C6E69">
          <w:rPr>
            <w:rFonts w:ascii="Times New Roman" w:hAnsi="Times New Roman"/>
            <w:noProof/>
            <w:webHidden/>
            <w:sz w:val="24"/>
            <w:szCs w:val="24"/>
          </w:rPr>
          <w:fldChar w:fldCharType="end"/>
        </w:r>
      </w:hyperlink>
    </w:p>
    <w:p w14:paraId="64A8E182" w14:textId="77777777" w:rsidR="007C6E69" w:rsidRPr="007C6E69" w:rsidRDefault="003B3B60">
      <w:pPr>
        <w:pStyle w:val="19"/>
        <w:rPr>
          <w:rFonts w:eastAsiaTheme="minorEastAsia"/>
          <w:lang w:val="en-US"/>
        </w:rPr>
      </w:pPr>
      <w:hyperlink w:anchor="_Toc182398334" w:history="1">
        <w:r w:rsidR="007C6E69" w:rsidRPr="007C6E69">
          <w:rPr>
            <w:rStyle w:val="affd"/>
          </w:rPr>
          <w:t>4. 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r w:rsidR="007C6E69" w:rsidRPr="007C6E69">
          <w:rPr>
            <w:webHidden/>
          </w:rPr>
          <w:tab/>
        </w:r>
        <w:r w:rsidR="007C6E69" w:rsidRPr="007C6E69">
          <w:rPr>
            <w:webHidden/>
          </w:rPr>
          <w:fldChar w:fldCharType="begin"/>
        </w:r>
        <w:r w:rsidR="007C6E69" w:rsidRPr="007C6E69">
          <w:rPr>
            <w:webHidden/>
          </w:rPr>
          <w:instrText xml:space="preserve"> PAGEREF _Toc182398334 \h </w:instrText>
        </w:r>
        <w:r w:rsidR="007C6E69" w:rsidRPr="007C6E69">
          <w:rPr>
            <w:webHidden/>
          </w:rPr>
        </w:r>
        <w:r w:rsidR="007C6E69" w:rsidRPr="007C6E69">
          <w:rPr>
            <w:webHidden/>
          </w:rPr>
          <w:fldChar w:fldCharType="separate"/>
        </w:r>
        <w:r w:rsidR="007C6E69" w:rsidRPr="007C6E69">
          <w:rPr>
            <w:webHidden/>
          </w:rPr>
          <w:t>29</w:t>
        </w:r>
        <w:r w:rsidR="007C6E69" w:rsidRPr="007C6E69">
          <w:rPr>
            <w:webHidden/>
          </w:rPr>
          <w:fldChar w:fldCharType="end"/>
        </w:r>
      </w:hyperlink>
    </w:p>
    <w:p w14:paraId="3DE02180" w14:textId="77777777" w:rsidR="007C6E69" w:rsidRPr="007C6E69" w:rsidRDefault="003B3B60">
      <w:pPr>
        <w:pStyle w:val="19"/>
        <w:rPr>
          <w:rFonts w:eastAsiaTheme="minorEastAsia"/>
          <w:lang w:val="en-US"/>
        </w:rPr>
      </w:pPr>
      <w:hyperlink w:anchor="_Toc182398335" w:history="1">
        <w:r w:rsidR="007C6E69" w:rsidRPr="007C6E69">
          <w:rPr>
            <w:rStyle w:val="affd"/>
          </w:rPr>
          <w:t>6. Организация медицинской помощи</w:t>
        </w:r>
        <w:r w:rsidR="007C6E69" w:rsidRPr="007C6E69">
          <w:rPr>
            <w:webHidden/>
          </w:rPr>
          <w:tab/>
        </w:r>
        <w:r w:rsidR="007C6E69" w:rsidRPr="007C6E69">
          <w:rPr>
            <w:webHidden/>
          </w:rPr>
          <w:fldChar w:fldCharType="begin"/>
        </w:r>
        <w:r w:rsidR="007C6E69" w:rsidRPr="007C6E69">
          <w:rPr>
            <w:webHidden/>
          </w:rPr>
          <w:instrText xml:space="preserve"> PAGEREF _Toc182398335 \h </w:instrText>
        </w:r>
        <w:r w:rsidR="007C6E69" w:rsidRPr="007C6E69">
          <w:rPr>
            <w:webHidden/>
          </w:rPr>
        </w:r>
        <w:r w:rsidR="007C6E69" w:rsidRPr="007C6E69">
          <w:rPr>
            <w:webHidden/>
          </w:rPr>
          <w:fldChar w:fldCharType="separate"/>
        </w:r>
        <w:r w:rsidR="007C6E69" w:rsidRPr="007C6E69">
          <w:rPr>
            <w:webHidden/>
          </w:rPr>
          <w:t>31</w:t>
        </w:r>
        <w:r w:rsidR="007C6E69" w:rsidRPr="007C6E69">
          <w:rPr>
            <w:webHidden/>
          </w:rPr>
          <w:fldChar w:fldCharType="end"/>
        </w:r>
      </w:hyperlink>
    </w:p>
    <w:p w14:paraId="5A720D35" w14:textId="77777777" w:rsidR="007C6E69" w:rsidRPr="007C6E69" w:rsidRDefault="003B3B60">
      <w:pPr>
        <w:pStyle w:val="19"/>
        <w:rPr>
          <w:rFonts w:eastAsiaTheme="minorEastAsia"/>
          <w:lang w:val="en-US"/>
        </w:rPr>
      </w:pPr>
      <w:hyperlink w:anchor="_Toc182398336" w:history="1">
        <w:r w:rsidR="007C6E69" w:rsidRPr="007C6E69">
          <w:rPr>
            <w:rStyle w:val="affd"/>
          </w:rPr>
          <w:t>7. Дополнительная информация (в том числе факторы, влияющие на исход заболевания или состояния)</w:t>
        </w:r>
        <w:r w:rsidR="007C6E69" w:rsidRPr="007C6E69">
          <w:rPr>
            <w:webHidden/>
          </w:rPr>
          <w:tab/>
        </w:r>
        <w:r w:rsidR="007C6E69" w:rsidRPr="007C6E69">
          <w:rPr>
            <w:webHidden/>
          </w:rPr>
          <w:fldChar w:fldCharType="begin"/>
        </w:r>
        <w:r w:rsidR="007C6E69" w:rsidRPr="007C6E69">
          <w:rPr>
            <w:webHidden/>
          </w:rPr>
          <w:instrText xml:space="preserve"> PAGEREF _Toc182398336 \h </w:instrText>
        </w:r>
        <w:r w:rsidR="007C6E69" w:rsidRPr="007C6E69">
          <w:rPr>
            <w:webHidden/>
          </w:rPr>
        </w:r>
        <w:r w:rsidR="007C6E69" w:rsidRPr="007C6E69">
          <w:rPr>
            <w:webHidden/>
          </w:rPr>
          <w:fldChar w:fldCharType="separate"/>
        </w:r>
        <w:r w:rsidR="007C6E69" w:rsidRPr="007C6E69">
          <w:rPr>
            <w:webHidden/>
          </w:rPr>
          <w:t>31</w:t>
        </w:r>
        <w:r w:rsidR="007C6E69" w:rsidRPr="007C6E69">
          <w:rPr>
            <w:webHidden/>
          </w:rPr>
          <w:fldChar w:fldCharType="end"/>
        </w:r>
      </w:hyperlink>
    </w:p>
    <w:p w14:paraId="64717EB2" w14:textId="77777777" w:rsidR="007C6E69" w:rsidRPr="007C6E69" w:rsidRDefault="003B3B60">
      <w:pPr>
        <w:pStyle w:val="19"/>
        <w:rPr>
          <w:rFonts w:eastAsiaTheme="minorEastAsia"/>
          <w:lang w:val="en-US"/>
        </w:rPr>
      </w:pPr>
      <w:hyperlink w:anchor="_Toc182398337" w:history="1">
        <w:r w:rsidR="007C6E69" w:rsidRPr="007C6E69">
          <w:rPr>
            <w:rStyle w:val="affd"/>
          </w:rPr>
          <w:t>Критерии оценки качества медицинской помощи</w:t>
        </w:r>
        <w:r w:rsidR="007C6E69" w:rsidRPr="007C6E69">
          <w:rPr>
            <w:webHidden/>
          </w:rPr>
          <w:tab/>
        </w:r>
        <w:r w:rsidR="007C6E69" w:rsidRPr="007C6E69">
          <w:rPr>
            <w:webHidden/>
          </w:rPr>
          <w:fldChar w:fldCharType="begin"/>
        </w:r>
        <w:r w:rsidR="007C6E69" w:rsidRPr="007C6E69">
          <w:rPr>
            <w:webHidden/>
          </w:rPr>
          <w:instrText xml:space="preserve"> PAGEREF _Toc182398337 \h </w:instrText>
        </w:r>
        <w:r w:rsidR="007C6E69" w:rsidRPr="007C6E69">
          <w:rPr>
            <w:webHidden/>
          </w:rPr>
        </w:r>
        <w:r w:rsidR="007C6E69" w:rsidRPr="007C6E69">
          <w:rPr>
            <w:webHidden/>
          </w:rPr>
          <w:fldChar w:fldCharType="separate"/>
        </w:r>
        <w:r w:rsidR="007C6E69" w:rsidRPr="007C6E69">
          <w:rPr>
            <w:webHidden/>
          </w:rPr>
          <w:t>32</w:t>
        </w:r>
        <w:r w:rsidR="007C6E69" w:rsidRPr="007C6E69">
          <w:rPr>
            <w:webHidden/>
          </w:rPr>
          <w:fldChar w:fldCharType="end"/>
        </w:r>
      </w:hyperlink>
    </w:p>
    <w:p w14:paraId="711667B3" w14:textId="77777777" w:rsidR="007C6E69" w:rsidRPr="007C6E69" w:rsidRDefault="003B3B60">
      <w:pPr>
        <w:pStyle w:val="19"/>
        <w:rPr>
          <w:rFonts w:eastAsiaTheme="minorEastAsia"/>
          <w:lang w:val="en-US"/>
        </w:rPr>
      </w:pPr>
      <w:hyperlink w:anchor="_Toc182398338" w:history="1">
        <w:r w:rsidR="007C6E69" w:rsidRPr="007C6E69">
          <w:rPr>
            <w:rStyle w:val="affd"/>
          </w:rPr>
          <w:t>Список литературы</w:t>
        </w:r>
        <w:r w:rsidR="007C6E69" w:rsidRPr="007C6E69">
          <w:rPr>
            <w:webHidden/>
          </w:rPr>
          <w:tab/>
        </w:r>
        <w:r w:rsidR="007C6E69" w:rsidRPr="007C6E69">
          <w:rPr>
            <w:webHidden/>
          </w:rPr>
          <w:fldChar w:fldCharType="begin"/>
        </w:r>
        <w:r w:rsidR="007C6E69" w:rsidRPr="007C6E69">
          <w:rPr>
            <w:webHidden/>
          </w:rPr>
          <w:instrText xml:space="preserve"> PAGEREF _Toc182398338 \h </w:instrText>
        </w:r>
        <w:r w:rsidR="007C6E69" w:rsidRPr="007C6E69">
          <w:rPr>
            <w:webHidden/>
          </w:rPr>
        </w:r>
        <w:r w:rsidR="007C6E69" w:rsidRPr="007C6E69">
          <w:rPr>
            <w:webHidden/>
          </w:rPr>
          <w:fldChar w:fldCharType="separate"/>
        </w:r>
        <w:r w:rsidR="007C6E69" w:rsidRPr="007C6E69">
          <w:rPr>
            <w:webHidden/>
          </w:rPr>
          <w:t>33</w:t>
        </w:r>
        <w:r w:rsidR="007C6E69" w:rsidRPr="007C6E69">
          <w:rPr>
            <w:webHidden/>
          </w:rPr>
          <w:fldChar w:fldCharType="end"/>
        </w:r>
      </w:hyperlink>
    </w:p>
    <w:p w14:paraId="03953398" w14:textId="77777777" w:rsidR="007C6E69" w:rsidRPr="007C6E69" w:rsidRDefault="003B3B60">
      <w:pPr>
        <w:pStyle w:val="19"/>
        <w:rPr>
          <w:rFonts w:eastAsiaTheme="minorEastAsia"/>
          <w:lang w:val="en-US"/>
        </w:rPr>
      </w:pPr>
      <w:hyperlink w:anchor="_Toc182398339" w:history="1">
        <w:r w:rsidR="007C6E69" w:rsidRPr="007C6E69">
          <w:rPr>
            <w:rStyle w:val="affd"/>
          </w:rPr>
          <w:t>Приложение А1. Состав рабочей группы по разработке и пересмотру клинических рекомендаций</w:t>
        </w:r>
        <w:r w:rsidR="007C6E69" w:rsidRPr="007C6E69">
          <w:rPr>
            <w:webHidden/>
          </w:rPr>
          <w:tab/>
        </w:r>
        <w:r w:rsidR="007C6E69" w:rsidRPr="007C6E69">
          <w:rPr>
            <w:webHidden/>
          </w:rPr>
          <w:fldChar w:fldCharType="begin"/>
        </w:r>
        <w:r w:rsidR="007C6E69" w:rsidRPr="007C6E69">
          <w:rPr>
            <w:webHidden/>
          </w:rPr>
          <w:instrText xml:space="preserve"> PAGEREF _Toc182398339 \h </w:instrText>
        </w:r>
        <w:r w:rsidR="007C6E69" w:rsidRPr="007C6E69">
          <w:rPr>
            <w:webHidden/>
          </w:rPr>
        </w:r>
        <w:r w:rsidR="007C6E69" w:rsidRPr="007C6E69">
          <w:rPr>
            <w:webHidden/>
          </w:rPr>
          <w:fldChar w:fldCharType="separate"/>
        </w:r>
        <w:r w:rsidR="007C6E69" w:rsidRPr="007C6E69">
          <w:rPr>
            <w:webHidden/>
          </w:rPr>
          <w:t>38</w:t>
        </w:r>
        <w:r w:rsidR="007C6E69" w:rsidRPr="007C6E69">
          <w:rPr>
            <w:webHidden/>
          </w:rPr>
          <w:fldChar w:fldCharType="end"/>
        </w:r>
      </w:hyperlink>
    </w:p>
    <w:p w14:paraId="0DE9018C" w14:textId="77777777" w:rsidR="007C6E69" w:rsidRPr="007C6E69" w:rsidRDefault="003B3B60">
      <w:pPr>
        <w:pStyle w:val="19"/>
        <w:rPr>
          <w:rFonts w:eastAsiaTheme="minorEastAsia"/>
          <w:lang w:val="en-US"/>
        </w:rPr>
      </w:pPr>
      <w:hyperlink w:anchor="_Toc182398340" w:history="1">
        <w:r w:rsidR="007C6E69" w:rsidRPr="007C6E69">
          <w:rPr>
            <w:rStyle w:val="affd"/>
          </w:rPr>
          <w:t>Приложение А2. Методология разработки клинических рекомендаций</w:t>
        </w:r>
        <w:r w:rsidR="007C6E69" w:rsidRPr="007C6E69">
          <w:rPr>
            <w:webHidden/>
          </w:rPr>
          <w:tab/>
        </w:r>
        <w:r w:rsidR="007C6E69" w:rsidRPr="007C6E69">
          <w:rPr>
            <w:webHidden/>
          </w:rPr>
          <w:fldChar w:fldCharType="begin"/>
        </w:r>
        <w:r w:rsidR="007C6E69" w:rsidRPr="007C6E69">
          <w:rPr>
            <w:webHidden/>
          </w:rPr>
          <w:instrText xml:space="preserve"> PAGEREF _Toc182398340 \h </w:instrText>
        </w:r>
        <w:r w:rsidR="007C6E69" w:rsidRPr="007C6E69">
          <w:rPr>
            <w:webHidden/>
          </w:rPr>
        </w:r>
        <w:r w:rsidR="007C6E69" w:rsidRPr="007C6E69">
          <w:rPr>
            <w:webHidden/>
          </w:rPr>
          <w:fldChar w:fldCharType="separate"/>
        </w:r>
        <w:r w:rsidR="007C6E69" w:rsidRPr="007C6E69">
          <w:rPr>
            <w:webHidden/>
          </w:rPr>
          <w:t>39</w:t>
        </w:r>
        <w:r w:rsidR="007C6E69" w:rsidRPr="007C6E69">
          <w:rPr>
            <w:webHidden/>
          </w:rPr>
          <w:fldChar w:fldCharType="end"/>
        </w:r>
      </w:hyperlink>
    </w:p>
    <w:p w14:paraId="3EED1B98" w14:textId="77777777" w:rsidR="007C6E69" w:rsidRPr="007C6E69" w:rsidRDefault="003B3B60">
      <w:pPr>
        <w:pStyle w:val="19"/>
        <w:rPr>
          <w:rFonts w:eastAsiaTheme="minorEastAsia"/>
          <w:lang w:val="en-US"/>
        </w:rPr>
      </w:pPr>
      <w:hyperlink w:anchor="_Toc182398341" w:history="1">
        <w:r w:rsidR="007C6E69" w:rsidRPr="007C6E69">
          <w:rPr>
            <w:rStyle w:val="affd"/>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7C6E69" w:rsidRPr="007C6E69">
          <w:rPr>
            <w:webHidden/>
          </w:rPr>
          <w:tab/>
        </w:r>
        <w:r w:rsidR="007C6E69" w:rsidRPr="007C6E69">
          <w:rPr>
            <w:webHidden/>
          </w:rPr>
          <w:fldChar w:fldCharType="begin"/>
        </w:r>
        <w:r w:rsidR="007C6E69" w:rsidRPr="007C6E69">
          <w:rPr>
            <w:webHidden/>
          </w:rPr>
          <w:instrText xml:space="preserve"> PAGEREF _Toc182398341 \h </w:instrText>
        </w:r>
        <w:r w:rsidR="007C6E69" w:rsidRPr="007C6E69">
          <w:rPr>
            <w:webHidden/>
          </w:rPr>
        </w:r>
        <w:r w:rsidR="007C6E69" w:rsidRPr="007C6E69">
          <w:rPr>
            <w:webHidden/>
          </w:rPr>
          <w:fldChar w:fldCharType="separate"/>
        </w:r>
        <w:r w:rsidR="007C6E69" w:rsidRPr="007C6E69">
          <w:rPr>
            <w:webHidden/>
          </w:rPr>
          <w:t>42</w:t>
        </w:r>
        <w:r w:rsidR="007C6E69" w:rsidRPr="007C6E69">
          <w:rPr>
            <w:webHidden/>
          </w:rPr>
          <w:fldChar w:fldCharType="end"/>
        </w:r>
      </w:hyperlink>
    </w:p>
    <w:p w14:paraId="294877DA" w14:textId="77777777" w:rsidR="007C6E69" w:rsidRPr="007C6E69" w:rsidRDefault="003B3B60">
      <w:pPr>
        <w:pStyle w:val="19"/>
        <w:rPr>
          <w:rFonts w:eastAsiaTheme="minorEastAsia"/>
          <w:lang w:val="en-US"/>
        </w:rPr>
      </w:pPr>
      <w:hyperlink w:anchor="_Toc182398342" w:history="1">
        <w:r w:rsidR="007C6E69" w:rsidRPr="007C6E69">
          <w:rPr>
            <w:rStyle w:val="affd"/>
          </w:rPr>
          <w:t>Приложение Б. Алгоритмы действий врача</w:t>
        </w:r>
        <w:r w:rsidR="007C6E69" w:rsidRPr="007C6E69">
          <w:rPr>
            <w:webHidden/>
          </w:rPr>
          <w:tab/>
        </w:r>
        <w:r w:rsidR="007C6E69" w:rsidRPr="007C6E69">
          <w:rPr>
            <w:webHidden/>
          </w:rPr>
          <w:fldChar w:fldCharType="begin"/>
        </w:r>
        <w:r w:rsidR="007C6E69" w:rsidRPr="007C6E69">
          <w:rPr>
            <w:webHidden/>
          </w:rPr>
          <w:instrText xml:space="preserve"> PAGEREF _Toc182398342 \h </w:instrText>
        </w:r>
        <w:r w:rsidR="007C6E69" w:rsidRPr="007C6E69">
          <w:rPr>
            <w:webHidden/>
          </w:rPr>
        </w:r>
        <w:r w:rsidR="007C6E69" w:rsidRPr="007C6E69">
          <w:rPr>
            <w:webHidden/>
          </w:rPr>
          <w:fldChar w:fldCharType="separate"/>
        </w:r>
        <w:r w:rsidR="007C6E69" w:rsidRPr="007C6E69">
          <w:rPr>
            <w:webHidden/>
          </w:rPr>
          <w:t>44</w:t>
        </w:r>
        <w:r w:rsidR="007C6E69" w:rsidRPr="007C6E69">
          <w:rPr>
            <w:webHidden/>
          </w:rPr>
          <w:fldChar w:fldCharType="end"/>
        </w:r>
      </w:hyperlink>
    </w:p>
    <w:p w14:paraId="5C2AB3AB" w14:textId="77777777" w:rsidR="007C6E69" w:rsidRPr="007C6E69" w:rsidRDefault="003B3B60">
      <w:pPr>
        <w:pStyle w:val="19"/>
        <w:rPr>
          <w:rFonts w:eastAsiaTheme="minorEastAsia"/>
          <w:lang w:val="en-US"/>
        </w:rPr>
      </w:pPr>
      <w:hyperlink w:anchor="_Toc182398343" w:history="1">
        <w:r w:rsidR="007C6E69" w:rsidRPr="007C6E69">
          <w:rPr>
            <w:rStyle w:val="affd"/>
          </w:rPr>
          <w:t>Приложение В. Информация для пациента</w:t>
        </w:r>
        <w:r w:rsidR="007C6E69" w:rsidRPr="007C6E69">
          <w:rPr>
            <w:webHidden/>
          </w:rPr>
          <w:tab/>
        </w:r>
        <w:r w:rsidR="007C6E69" w:rsidRPr="007C6E69">
          <w:rPr>
            <w:webHidden/>
          </w:rPr>
          <w:fldChar w:fldCharType="begin"/>
        </w:r>
        <w:r w:rsidR="007C6E69" w:rsidRPr="007C6E69">
          <w:rPr>
            <w:webHidden/>
          </w:rPr>
          <w:instrText xml:space="preserve"> PAGEREF _Toc182398343 \h </w:instrText>
        </w:r>
        <w:r w:rsidR="007C6E69" w:rsidRPr="007C6E69">
          <w:rPr>
            <w:webHidden/>
          </w:rPr>
        </w:r>
        <w:r w:rsidR="007C6E69" w:rsidRPr="007C6E69">
          <w:rPr>
            <w:webHidden/>
          </w:rPr>
          <w:fldChar w:fldCharType="separate"/>
        </w:r>
        <w:r w:rsidR="007C6E69" w:rsidRPr="007C6E69">
          <w:rPr>
            <w:webHidden/>
          </w:rPr>
          <w:t>45</w:t>
        </w:r>
        <w:r w:rsidR="007C6E69" w:rsidRPr="007C6E69">
          <w:rPr>
            <w:webHidden/>
          </w:rPr>
          <w:fldChar w:fldCharType="end"/>
        </w:r>
      </w:hyperlink>
    </w:p>
    <w:p w14:paraId="6D3BA047" w14:textId="77777777" w:rsidR="007C6E69" w:rsidRPr="007C6E69" w:rsidRDefault="003B3B60">
      <w:pPr>
        <w:pStyle w:val="19"/>
        <w:rPr>
          <w:rFonts w:eastAsiaTheme="minorEastAsia"/>
          <w:lang w:val="en-US"/>
        </w:rPr>
      </w:pPr>
      <w:hyperlink w:anchor="_Toc182398344" w:history="1">
        <w:r w:rsidR="007C6E69" w:rsidRPr="007C6E69">
          <w:rPr>
            <w:rStyle w:val="affd"/>
          </w:rPr>
          <w:t>Приложение Г. Шкалы оценки, вопросники и другие оценочные инструменты состояния пациента, приведенные в клинических рекомендациях</w:t>
        </w:r>
        <w:r w:rsidR="007C6E69" w:rsidRPr="007C6E69">
          <w:rPr>
            <w:webHidden/>
          </w:rPr>
          <w:tab/>
        </w:r>
        <w:r w:rsidR="007C6E69" w:rsidRPr="007C6E69">
          <w:rPr>
            <w:webHidden/>
          </w:rPr>
          <w:fldChar w:fldCharType="begin"/>
        </w:r>
        <w:r w:rsidR="007C6E69" w:rsidRPr="007C6E69">
          <w:rPr>
            <w:webHidden/>
          </w:rPr>
          <w:instrText xml:space="preserve"> PAGEREF _Toc182398344 \h </w:instrText>
        </w:r>
        <w:r w:rsidR="007C6E69" w:rsidRPr="007C6E69">
          <w:rPr>
            <w:webHidden/>
          </w:rPr>
        </w:r>
        <w:r w:rsidR="007C6E69" w:rsidRPr="007C6E69">
          <w:rPr>
            <w:webHidden/>
          </w:rPr>
          <w:fldChar w:fldCharType="separate"/>
        </w:r>
        <w:r w:rsidR="007C6E69" w:rsidRPr="007C6E69">
          <w:rPr>
            <w:webHidden/>
          </w:rPr>
          <w:t>46</w:t>
        </w:r>
        <w:r w:rsidR="007C6E69" w:rsidRPr="007C6E69">
          <w:rPr>
            <w:webHidden/>
          </w:rPr>
          <w:fldChar w:fldCharType="end"/>
        </w:r>
      </w:hyperlink>
    </w:p>
    <w:p w14:paraId="01686A8D" w14:textId="25F23F63" w:rsidR="00017566" w:rsidRDefault="00802F0D" w:rsidP="00017566">
      <w:pPr>
        <w:pStyle w:val="19"/>
        <w:spacing w:after="0"/>
        <w:contextualSpacing/>
        <w:rPr>
          <w:bCs/>
        </w:rPr>
      </w:pPr>
      <w:r w:rsidRPr="00017566">
        <w:rPr>
          <w:b/>
          <w:bCs/>
        </w:rPr>
        <w:fldChar w:fldCharType="end"/>
      </w:r>
    </w:p>
    <w:p w14:paraId="23018682" w14:textId="4A4CDA88" w:rsidR="00802F0D" w:rsidRPr="00017566" w:rsidRDefault="00802F0D" w:rsidP="00017566">
      <w:pPr>
        <w:pStyle w:val="19"/>
        <w:spacing w:after="0"/>
        <w:contextualSpacing/>
      </w:pPr>
      <w:r>
        <w:br w:type="page"/>
      </w:r>
    </w:p>
    <w:p w14:paraId="0C91F907" w14:textId="77777777" w:rsidR="00802F0D" w:rsidRDefault="00802F0D" w:rsidP="00802F0D">
      <w:pPr>
        <w:pStyle w:val="afff2"/>
      </w:pPr>
      <w:bookmarkStart w:id="5" w:name="__RefHeading___doc_abbreviation"/>
      <w:bookmarkStart w:id="6" w:name="_Toc182398293"/>
      <w:r>
        <w:lastRenderedPageBreak/>
        <w:t>Список сокращений</w:t>
      </w:r>
      <w:bookmarkEnd w:id="5"/>
      <w:bookmarkEnd w:id="6"/>
    </w:p>
    <w:p w14:paraId="570B462D" w14:textId="77777777" w:rsidR="006266D0" w:rsidRDefault="006266D0" w:rsidP="006266D0">
      <w:pPr>
        <w:autoSpaceDE w:val="0"/>
        <w:autoSpaceDN w:val="0"/>
        <w:adjustRightInd w:val="0"/>
        <w:ind w:left="-426"/>
        <w:rPr>
          <w:rFonts w:cs="Times New Roman"/>
          <w:color w:val="3B3838" w:themeColor="background2" w:themeShade="40"/>
        </w:rPr>
      </w:pPr>
    </w:p>
    <w:p w14:paraId="669014DF" w14:textId="77777777" w:rsidR="006266D0" w:rsidRPr="00B55F54" w:rsidRDefault="006266D0" w:rsidP="006266D0">
      <w:pPr>
        <w:autoSpaceDE w:val="0"/>
        <w:autoSpaceDN w:val="0"/>
        <w:adjustRightInd w:val="0"/>
        <w:ind w:left="-426"/>
        <w:rPr>
          <w:rFonts w:cs="Times New Roman"/>
          <w:color w:val="000000" w:themeColor="text1"/>
        </w:rPr>
      </w:pPr>
      <w:r w:rsidRPr="00B55F54">
        <w:rPr>
          <w:rFonts w:cs="Times New Roman"/>
          <w:color w:val="000000" w:themeColor="text1"/>
        </w:rPr>
        <w:t>ВНЧС − височно-нижнечелюстной сустав</w:t>
      </w:r>
    </w:p>
    <w:p w14:paraId="407D97C3" w14:textId="77777777" w:rsidR="006266D0" w:rsidRPr="00B55F54" w:rsidRDefault="006266D0" w:rsidP="006266D0">
      <w:pPr>
        <w:autoSpaceDE w:val="0"/>
        <w:autoSpaceDN w:val="0"/>
        <w:adjustRightInd w:val="0"/>
        <w:ind w:left="-426"/>
        <w:rPr>
          <w:rFonts w:cs="Times New Roman"/>
          <w:color w:val="000000" w:themeColor="text1"/>
        </w:rPr>
      </w:pPr>
      <w:r w:rsidRPr="00B55F54">
        <w:rPr>
          <w:rFonts w:cs="Times New Roman"/>
          <w:color w:val="000000" w:themeColor="text1"/>
        </w:rPr>
        <w:t>КЛКТ − конусно-лучевая компьютерная томография</w:t>
      </w:r>
    </w:p>
    <w:p w14:paraId="2D33EB22" w14:textId="77777777" w:rsidR="006266D0" w:rsidRPr="00B55F54" w:rsidRDefault="006266D0" w:rsidP="006266D0">
      <w:pPr>
        <w:autoSpaceDE w:val="0"/>
        <w:autoSpaceDN w:val="0"/>
        <w:adjustRightInd w:val="0"/>
        <w:ind w:left="-426"/>
        <w:rPr>
          <w:rFonts w:cs="Times New Roman"/>
          <w:color w:val="000000" w:themeColor="text1"/>
        </w:rPr>
      </w:pPr>
      <w:r w:rsidRPr="00B55F54">
        <w:rPr>
          <w:rFonts w:cs="Times New Roman"/>
          <w:color w:val="000000" w:themeColor="text1"/>
        </w:rPr>
        <w:t>МРТ − магнитно-резонансная томография</w:t>
      </w:r>
    </w:p>
    <w:p w14:paraId="3BD04248" w14:textId="77777777" w:rsidR="006266D0" w:rsidRPr="00B55F54" w:rsidRDefault="006266D0" w:rsidP="006266D0">
      <w:pPr>
        <w:autoSpaceDE w:val="0"/>
        <w:autoSpaceDN w:val="0"/>
        <w:adjustRightInd w:val="0"/>
        <w:ind w:left="-426"/>
        <w:rPr>
          <w:rFonts w:cs="Times New Roman"/>
          <w:color w:val="000000" w:themeColor="text1"/>
        </w:rPr>
      </w:pPr>
      <w:r w:rsidRPr="00B55F54">
        <w:rPr>
          <w:rFonts w:cs="Times New Roman"/>
          <w:color w:val="000000" w:themeColor="text1"/>
        </w:rPr>
        <w:t xml:space="preserve">УДД − уровень достоверности доказательств </w:t>
      </w:r>
    </w:p>
    <w:p w14:paraId="3F8B9035" w14:textId="77777777" w:rsidR="006266D0" w:rsidRPr="00B55F54" w:rsidRDefault="006266D0" w:rsidP="006266D0">
      <w:pPr>
        <w:autoSpaceDE w:val="0"/>
        <w:autoSpaceDN w:val="0"/>
        <w:adjustRightInd w:val="0"/>
        <w:ind w:left="-426"/>
        <w:rPr>
          <w:rFonts w:cs="Times New Roman"/>
          <w:color w:val="000000" w:themeColor="text1"/>
        </w:rPr>
      </w:pPr>
      <w:r w:rsidRPr="00B55F54">
        <w:rPr>
          <w:rFonts w:cs="Times New Roman"/>
          <w:color w:val="000000" w:themeColor="text1"/>
        </w:rPr>
        <w:t>УУР − уровень убедительности рекомендаций</w:t>
      </w:r>
    </w:p>
    <w:p w14:paraId="6828291A" w14:textId="77777777" w:rsidR="006266D0" w:rsidRPr="00B55F54" w:rsidRDefault="006266D0" w:rsidP="006266D0">
      <w:pPr>
        <w:autoSpaceDE w:val="0"/>
        <w:autoSpaceDN w:val="0"/>
        <w:adjustRightInd w:val="0"/>
        <w:spacing w:after="240"/>
        <w:ind w:left="-426"/>
        <w:rPr>
          <w:rFonts w:cs="Times New Roman"/>
          <w:color w:val="000000" w:themeColor="text1"/>
        </w:rPr>
      </w:pPr>
      <w:r w:rsidRPr="00B55F54">
        <w:rPr>
          <w:rFonts w:cs="Times New Roman"/>
          <w:color w:val="000000" w:themeColor="text1"/>
        </w:rPr>
        <w:t>ЦНС − центральная нервная система</w:t>
      </w:r>
    </w:p>
    <w:p w14:paraId="67BDC134" w14:textId="77777777" w:rsidR="00802F0D" w:rsidRPr="00B55F54" w:rsidRDefault="00802F0D" w:rsidP="00802F0D">
      <w:pPr>
        <w:pStyle w:val="1f0"/>
        <w:ind w:firstLine="0"/>
        <w:rPr>
          <w:b/>
          <w:color w:val="000000" w:themeColor="text1"/>
        </w:rPr>
      </w:pPr>
    </w:p>
    <w:p w14:paraId="75A9E445" w14:textId="77777777" w:rsidR="00802F0D" w:rsidRDefault="00802F0D" w:rsidP="00F85236">
      <w:pPr>
        <w:pStyle w:val="CustomContentNormal"/>
      </w:pPr>
      <w:r>
        <w:br w:type="page"/>
      </w:r>
      <w:bookmarkStart w:id="7" w:name="__RefHeading___doc_terms"/>
      <w:bookmarkStart w:id="8" w:name="_Toc182398294"/>
      <w:r w:rsidRPr="00F85236">
        <w:lastRenderedPageBreak/>
        <w:t>Термины</w:t>
      </w:r>
      <w:r>
        <w:t xml:space="preserve"> и определения</w:t>
      </w:r>
      <w:bookmarkEnd w:id="7"/>
      <w:bookmarkEnd w:id="8"/>
    </w:p>
    <w:p w14:paraId="11A718FD" w14:textId="77777777" w:rsidR="00802F0D" w:rsidRDefault="00802F0D" w:rsidP="00802F0D">
      <w:pPr>
        <w:pStyle w:val="CustomContentNormal"/>
      </w:pPr>
    </w:p>
    <w:p w14:paraId="5276675E" w14:textId="77777777" w:rsidR="006266D0" w:rsidRPr="002A2D30" w:rsidRDefault="006266D0" w:rsidP="009A537F">
      <w:pPr>
        <w:pStyle w:val="afe"/>
        <w:numPr>
          <w:ilvl w:val="0"/>
          <w:numId w:val="3"/>
        </w:numPr>
        <w:autoSpaceDE w:val="0"/>
        <w:autoSpaceDN w:val="0"/>
        <w:adjustRightInd w:val="0"/>
        <w:ind w:left="360"/>
        <w:rPr>
          <w:rFonts w:cs="Times New Roman"/>
          <w:color w:val="000000" w:themeColor="text1"/>
        </w:rPr>
      </w:pPr>
      <w:proofErr w:type="spellStart"/>
      <w:r w:rsidRPr="002A2D30">
        <w:rPr>
          <w:rFonts w:cs="Times New Roman"/>
          <w:b/>
          <w:color w:val="000000" w:themeColor="text1"/>
          <w:szCs w:val="24"/>
        </w:rPr>
        <w:t>Аксиография</w:t>
      </w:r>
      <w:proofErr w:type="spellEnd"/>
      <w:r w:rsidRPr="002A2D30">
        <w:rPr>
          <w:rFonts w:cs="Times New Roman"/>
          <w:bCs/>
          <w:color w:val="000000" w:themeColor="text1"/>
          <w:szCs w:val="24"/>
        </w:rPr>
        <w:t xml:space="preserve"> – </w:t>
      </w:r>
      <w:proofErr w:type="spellStart"/>
      <w:r w:rsidRPr="002A2D30">
        <w:rPr>
          <w:rFonts w:cs="Times New Roman"/>
          <w:color w:val="000000" w:themeColor="text1"/>
        </w:rPr>
        <w:t>внеротовой</w:t>
      </w:r>
      <w:proofErr w:type="spellEnd"/>
      <w:r w:rsidRPr="002A2D30">
        <w:rPr>
          <w:rFonts w:cs="Times New Roman"/>
          <w:color w:val="000000" w:themeColor="text1"/>
        </w:rPr>
        <w:t xml:space="preserve"> графический метод регистрации траекторий различных перемещений нижней челюсти в трех взаимно перпендикулярных плоскостях.</w:t>
      </w:r>
    </w:p>
    <w:p w14:paraId="2368699A" w14:textId="77777777" w:rsidR="002A2D30" w:rsidRDefault="002A2D30" w:rsidP="009A537F">
      <w:pPr>
        <w:pStyle w:val="afe"/>
        <w:numPr>
          <w:ilvl w:val="0"/>
          <w:numId w:val="3"/>
        </w:numPr>
        <w:autoSpaceDE w:val="0"/>
        <w:autoSpaceDN w:val="0"/>
        <w:adjustRightInd w:val="0"/>
        <w:ind w:left="360"/>
        <w:rPr>
          <w:rFonts w:cs="Times New Roman"/>
          <w:color w:val="000000" w:themeColor="text1"/>
        </w:rPr>
      </w:pPr>
      <w:r w:rsidRPr="002A2D30">
        <w:rPr>
          <w:rFonts w:cs="Times New Roman"/>
          <w:b/>
          <w:color w:val="000000" w:themeColor="text1"/>
          <w:szCs w:val="24"/>
        </w:rPr>
        <w:t>Артрит</w:t>
      </w:r>
      <w:r w:rsidRPr="002A2D30">
        <w:rPr>
          <w:rFonts w:cs="Times New Roman"/>
          <w:bCs/>
          <w:color w:val="000000" w:themeColor="text1"/>
          <w:szCs w:val="24"/>
        </w:rPr>
        <w:t xml:space="preserve"> </w:t>
      </w:r>
      <w:r w:rsidRPr="002A2D30">
        <w:rPr>
          <w:rFonts w:cs="Times New Roman"/>
          <w:color w:val="000000" w:themeColor="text1"/>
        </w:rPr>
        <w:t xml:space="preserve">(гр. </w:t>
      </w:r>
      <w:proofErr w:type="spellStart"/>
      <w:r w:rsidRPr="002A2D30">
        <w:rPr>
          <w:rFonts w:cs="Times New Roman"/>
          <w:color w:val="000000" w:themeColor="text1"/>
        </w:rPr>
        <w:t>arthron</w:t>
      </w:r>
      <w:proofErr w:type="spellEnd"/>
      <w:r w:rsidRPr="002A2D30">
        <w:rPr>
          <w:rFonts w:cs="Times New Roman"/>
          <w:color w:val="000000" w:themeColor="text1"/>
        </w:rPr>
        <w:t xml:space="preserve"> − сустав) – воспалительное заболевание суставов.</w:t>
      </w:r>
    </w:p>
    <w:p w14:paraId="77A7F45C" w14:textId="77777777" w:rsidR="002A2D30" w:rsidRDefault="002A2D30" w:rsidP="009A537F">
      <w:pPr>
        <w:pStyle w:val="afe"/>
        <w:numPr>
          <w:ilvl w:val="0"/>
          <w:numId w:val="3"/>
        </w:numPr>
        <w:autoSpaceDE w:val="0"/>
        <w:autoSpaceDN w:val="0"/>
        <w:adjustRightInd w:val="0"/>
        <w:ind w:left="360"/>
        <w:rPr>
          <w:rFonts w:cs="Times New Roman"/>
          <w:color w:val="000000" w:themeColor="text1"/>
        </w:rPr>
      </w:pPr>
      <w:r w:rsidRPr="002A2D30">
        <w:rPr>
          <w:rFonts w:cs="Times New Roman"/>
          <w:b/>
          <w:bCs/>
          <w:color w:val="000000" w:themeColor="text1"/>
        </w:rPr>
        <w:t>Артроз</w:t>
      </w:r>
      <w:r w:rsidRPr="002A2D30">
        <w:rPr>
          <w:rFonts w:cs="Times New Roman"/>
          <w:color w:val="000000" w:themeColor="text1"/>
        </w:rPr>
        <w:t xml:space="preserve"> (гр. </w:t>
      </w:r>
      <w:proofErr w:type="spellStart"/>
      <w:r w:rsidRPr="002A2D30">
        <w:rPr>
          <w:rFonts w:cs="Times New Roman"/>
          <w:color w:val="000000" w:themeColor="text1"/>
        </w:rPr>
        <w:t>arthron</w:t>
      </w:r>
      <w:proofErr w:type="spellEnd"/>
      <w:r w:rsidRPr="002A2D30">
        <w:rPr>
          <w:rFonts w:cs="Times New Roman"/>
          <w:color w:val="000000" w:themeColor="text1"/>
        </w:rPr>
        <w:t xml:space="preserve"> − сустав) – хроническое поражение сустава дистрофически-дегенеративного характера с элементами асептического воспаления.</w:t>
      </w:r>
    </w:p>
    <w:p w14:paraId="01566F34" w14:textId="77777777" w:rsidR="002A2D30" w:rsidRPr="002A2D30" w:rsidRDefault="002A2D30" w:rsidP="009A537F">
      <w:pPr>
        <w:pStyle w:val="afe"/>
        <w:numPr>
          <w:ilvl w:val="0"/>
          <w:numId w:val="3"/>
        </w:numPr>
        <w:autoSpaceDE w:val="0"/>
        <w:autoSpaceDN w:val="0"/>
        <w:adjustRightInd w:val="0"/>
        <w:ind w:left="360"/>
        <w:rPr>
          <w:rFonts w:cs="Times New Roman"/>
          <w:color w:val="0D0D0D" w:themeColor="text1" w:themeTint="F2"/>
        </w:rPr>
      </w:pPr>
      <w:r w:rsidRPr="002A2D30">
        <w:rPr>
          <w:rFonts w:cs="Times New Roman"/>
          <w:b/>
          <w:bCs/>
          <w:color w:val="0D0D0D" w:themeColor="text1" w:themeTint="F2"/>
        </w:rPr>
        <w:t>Аускультация</w:t>
      </w:r>
      <w:r w:rsidRPr="002A2D30">
        <w:rPr>
          <w:rFonts w:cs="Times New Roman"/>
          <w:color w:val="0D0D0D" w:themeColor="text1" w:themeTint="F2"/>
        </w:rPr>
        <w:t xml:space="preserve"> – процесс выявления состояния различных частей тела выслушиванием звуков, которые они издают при своей деятельности или патологии.</w:t>
      </w:r>
    </w:p>
    <w:p w14:paraId="6BF4C214" w14:textId="77777777" w:rsidR="002A2D30" w:rsidRPr="002A2D30" w:rsidRDefault="002A2D30" w:rsidP="009A537F">
      <w:pPr>
        <w:pStyle w:val="afe"/>
        <w:numPr>
          <w:ilvl w:val="0"/>
          <w:numId w:val="3"/>
        </w:numPr>
        <w:autoSpaceDE w:val="0"/>
        <w:autoSpaceDN w:val="0"/>
        <w:adjustRightInd w:val="0"/>
        <w:ind w:left="360"/>
        <w:rPr>
          <w:rFonts w:cs="Times New Roman"/>
          <w:color w:val="0D0D0D" w:themeColor="text1" w:themeTint="F2"/>
        </w:rPr>
      </w:pPr>
      <w:r w:rsidRPr="002A2D30">
        <w:rPr>
          <w:rFonts w:cs="Times New Roman"/>
          <w:b/>
          <w:bCs/>
          <w:color w:val="0D0D0D" w:themeColor="text1" w:themeTint="F2"/>
        </w:rPr>
        <w:t xml:space="preserve">Компьютерная томография </w:t>
      </w:r>
      <w:r w:rsidRPr="002A2D30">
        <w:rPr>
          <w:rFonts w:cs="Times New Roman"/>
          <w:color w:val="0D0D0D" w:themeColor="text1" w:themeTint="F2"/>
        </w:rPr>
        <w:t>– рентгенологический метод получения различных срезов организма человека на любом уровне, основанный на сканировании объекта пучком рентгеновских лучей и компьютерной реконструкцией полученного изображения.</w:t>
      </w:r>
    </w:p>
    <w:p w14:paraId="27C66F35" w14:textId="77777777" w:rsidR="002A2D30" w:rsidRPr="002A2D30" w:rsidRDefault="002A2D30" w:rsidP="009A537F">
      <w:pPr>
        <w:pStyle w:val="afe"/>
        <w:numPr>
          <w:ilvl w:val="0"/>
          <w:numId w:val="3"/>
        </w:numPr>
        <w:autoSpaceDE w:val="0"/>
        <w:autoSpaceDN w:val="0"/>
        <w:adjustRightInd w:val="0"/>
        <w:ind w:left="360"/>
        <w:rPr>
          <w:rFonts w:cs="Times New Roman"/>
          <w:color w:val="0D0D0D" w:themeColor="text1" w:themeTint="F2"/>
        </w:rPr>
      </w:pPr>
      <w:r w:rsidRPr="002A2D30">
        <w:rPr>
          <w:rFonts w:cs="Times New Roman"/>
          <w:b/>
          <w:bCs/>
          <w:color w:val="0D0D0D" w:themeColor="text1" w:themeTint="F2"/>
        </w:rPr>
        <w:t xml:space="preserve">Крепитация </w:t>
      </w:r>
      <w:r w:rsidRPr="002A2D30">
        <w:rPr>
          <w:rFonts w:cs="Times New Roman"/>
          <w:color w:val="0D0D0D" w:themeColor="text1" w:themeTint="F2"/>
        </w:rPr>
        <w:t xml:space="preserve">(лат. </w:t>
      </w:r>
      <w:proofErr w:type="spellStart"/>
      <w:r w:rsidRPr="002A2D30">
        <w:rPr>
          <w:rFonts w:cs="Times New Roman"/>
          <w:color w:val="0D0D0D" w:themeColor="text1" w:themeTint="F2"/>
        </w:rPr>
        <w:t>crepitus</w:t>
      </w:r>
      <w:proofErr w:type="spellEnd"/>
      <w:r w:rsidRPr="002A2D30">
        <w:rPr>
          <w:rFonts w:cs="Times New Roman"/>
          <w:color w:val="0D0D0D" w:themeColor="text1" w:themeTint="F2"/>
        </w:rPr>
        <w:t xml:space="preserve"> − шум, потрескивание, </w:t>
      </w:r>
      <w:proofErr w:type="spellStart"/>
      <w:r w:rsidRPr="002A2D30">
        <w:rPr>
          <w:rFonts w:cs="Times New Roman"/>
          <w:color w:val="0D0D0D" w:themeColor="text1" w:themeTint="F2"/>
        </w:rPr>
        <w:t>crepitare</w:t>
      </w:r>
      <w:proofErr w:type="spellEnd"/>
      <w:r w:rsidRPr="002A2D30">
        <w:rPr>
          <w:rFonts w:cs="Times New Roman"/>
          <w:color w:val="0D0D0D" w:themeColor="text1" w:themeTint="F2"/>
        </w:rPr>
        <w:t xml:space="preserve"> − скрипеть, хрустеть) – своеобразный звук в виде хруста, выслушиваемый, в частности, в суставе при движении его элементов и наличии в них патологических изменений. Звуки крепитации напоминают потрескивание мелкой соли, насыпаемой в огонь или трение волос между пальцами.</w:t>
      </w:r>
    </w:p>
    <w:p w14:paraId="02A4FF87" w14:textId="77777777" w:rsidR="002A2D30" w:rsidRPr="002A2D30" w:rsidRDefault="002A2D30" w:rsidP="009A537F">
      <w:pPr>
        <w:pStyle w:val="afe"/>
        <w:numPr>
          <w:ilvl w:val="0"/>
          <w:numId w:val="3"/>
        </w:numPr>
        <w:autoSpaceDE w:val="0"/>
        <w:autoSpaceDN w:val="0"/>
        <w:adjustRightInd w:val="0"/>
        <w:ind w:left="360"/>
        <w:rPr>
          <w:rFonts w:cs="Times New Roman"/>
          <w:color w:val="0D0D0D" w:themeColor="text1" w:themeTint="F2"/>
        </w:rPr>
      </w:pPr>
      <w:r w:rsidRPr="002A2D30">
        <w:rPr>
          <w:rFonts w:cs="Times New Roman"/>
          <w:b/>
          <w:bCs/>
          <w:color w:val="0D0D0D" w:themeColor="text1" w:themeTint="F2"/>
        </w:rPr>
        <w:t>Магнитно-резонансная томография</w:t>
      </w:r>
      <w:r w:rsidRPr="002A2D30">
        <w:rPr>
          <w:rFonts w:cs="Times New Roman"/>
          <w:color w:val="0D0D0D" w:themeColor="text1" w:themeTint="F2"/>
        </w:rPr>
        <w:t xml:space="preserve"> – способ получения </w:t>
      </w:r>
      <w:hyperlink r:id="rId8" w:history="1">
        <w:proofErr w:type="spellStart"/>
        <w:r w:rsidRPr="002A2D30">
          <w:rPr>
            <w:rFonts w:cs="Times New Roman"/>
            <w:color w:val="0D0D0D" w:themeColor="text1" w:themeTint="F2"/>
          </w:rPr>
          <w:t>томографических</w:t>
        </w:r>
        <w:proofErr w:type="spellEnd"/>
      </w:hyperlink>
      <w:r w:rsidRPr="002A2D30">
        <w:rPr>
          <w:rFonts w:cs="Times New Roman"/>
          <w:color w:val="0D0D0D" w:themeColor="text1" w:themeTint="F2"/>
        </w:rPr>
        <w:t xml:space="preserve">  изображений для исследования внутренних органов и тканей с использованием явления </w:t>
      </w:r>
      <w:hyperlink r:id="rId9" w:history="1">
        <w:r w:rsidRPr="002A2D30">
          <w:rPr>
            <w:rFonts w:cs="Times New Roman"/>
            <w:color w:val="0D0D0D" w:themeColor="text1" w:themeTint="F2"/>
          </w:rPr>
          <w:t>ядерного магнитного резонанса</w:t>
        </w:r>
      </w:hyperlink>
      <w:r w:rsidRPr="002A2D30">
        <w:rPr>
          <w:rFonts w:cs="Times New Roman"/>
          <w:color w:val="0D0D0D" w:themeColor="text1" w:themeTint="F2"/>
        </w:rPr>
        <w:t>.</w:t>
      </w:r>
    </w:p>
    <w:p w14:paraId="0EEB8529" w14:textId="77777777" w:rsidR="002A2D30" w:rsidRPr="002A2D30" w:rsidRDefault="002A2D30" w:rsidP="009A537F">
      <w:pPr>
        <w:pStyle w:val="afe"/>
        <w:numPr>
          <w:ilvl w:val="0"/>
          <w:numId w:val="3"/>
        </w:numPr>
        <w:autoSpaceDE w:val="0"/>
        <w:autoSpaceDN w:val="0"/>
        <w:adjustRightInd w:val="0"/>
        <w:ind w:left="360"/>
        <w:rPr>
          <w:rFonts w:cs="Times New Roman"/>
          <w:color w:val="0D0D0D" w:themeColor="text1" w:themeTint="F2"/>
        </w:rPr>
      </w:pPr>
      <w:r w:rsidRPr="002A2D30">
        <w:rPr>
          <w:rFonts w:cs="Times New Roman"/>
          <w:b/>
          <w:bCs/>
          <w:color w:val="0D0D0D" w:themeColor="text1" w:themeTint="F2"/>
        </w:rPr>
        <w:t xml:space="preserve">Метод лечения аппаратурный </w:t>
      </w:r>
      <w:r w:rsidRPr="002A2D30">
        <w:rPr>
          <w:rFonts w:cs="Times New Roman"/>
          <w:color w:val="0D0D0D" w:themeColor="text1" w:themeTint="F2"/>
        </w:rPr>
        <w:t>–</w:t>
      </w:r>
      <w:r w:rsidRPr="002A2D30">
        <w:rPr>
          <w:rFonts w:cs="Times New Roman"/>
          <w:b/>
          <w:bCs/>
          <w:color w:val="0D0D0D" w:themeColor="text1" w:themeTint="F2"/>
        </w:rPr>
        <w:t xml:space="preserve"> </w:t>
      </w:r>
      <w:r w:rsidRPr="002A2D30">
        <w:rPr>
          <w:rFonts w:cs="Times New Roman"/>
          <w:color w:val="0D0D0D" w:themeColor="text1" w:themeTint="F2"/>
        </w:rPr>
        <w:t>лечение зубочелюстных аномалий различными механическими приспособлениями с помощью которых удается изменить в желаемом направлении взаимоотношение зубных рядов, отдельных зубов.</w:t>
      </w:r>
    </w:p>
    <w:p w14:paraId="7C602253" w14:textId="77777777" w:rsidR="002A2D30" w:rsidRPr="002A2D30" w:rsidRDefault="002A2D30" w:rsidP="009A537F">
      <w:pPr>
        <w:pStyle w:val="afe"/>
        <w:numPr>
          <w:ilvl w:val="0"/>
          <w:numId w:val="3"/>
        </w:numPr>
        <w:autoSpaceDE w:val="0"/>
        <w:autoSpaceDN w:val="0"/>
        <w:adjustRightInd w:val="0"/>
        <w:ind w:left="360"/>
        <w:rPr>
          <w:rFonts w:cs="Times New Roman"/>
          <w:color w:val="0D0D0D" w:themeColor="text1" w:themeTint="F2"/>
        </w:rPr>
      </w:pPr>
      <w:r w:rsidRPr="002A2D30">
        <w:rPr>
          <w:rFonts w:cs="Times New Roman"/>
          <w:b/>
          <w:bCs/>
          <w:color w:val="0D0D0D" w:themeColor="text1" w:themeTint="F2"/>
        </w:rPr>
        <w:t xml:space="preserve">Мышцы жевательные </w:t>
      </w:r>
      <w:r w:rsidRPr="002A2D30">
        <w:rPr>
          <w:rFonts w:cs="Times New Roman"/>
          <w:color w:val="0D0D0D" w:themeColor="text1" w:themeTint="F2"/>
        </w:rPr>
        <w:t xml:space="preserve">– прикрепляемые к нижней челюсти мышцы, способные со значительным усилием ее перемещать, принимая активное участие в акте жевания. К ним относят: </w:t>
      </w:r>
      <w:proofErr w:type="gramStart"/>
      <w:r w:rsidRPr="002A2D30">
        <w:rPr>
          <w:rFonts w:cs="Times New Roman"/>
          <w:color w:val="0D0D0D" w:themeColor="text1" w:themeTint="F2"/>
        </w:rPr>
        <w:t>собственно</w:t>
      </w:r>
      <w:proofErr w:type="gramEnd"/>
      <w:r w:rsidRPr="002A2D30">
        <w:rPr>
          <w:rFonts w:cs="Times New Roman"/>
          <w:color w:val="0D0D0D" w:themeColor="text1" w:themeTint="F2"/>
        </w:rPr>
        <w:t xml:space="preserve"> жевательную, височную, крыловидную медиальную, крыловидную латеральную, подъязычную, двубрюшную, подбородочно-подъязычную мышцы.</w:t>
      </w:r>
    </w:p>
    <w:p w14:paraId="0F11D659" w14:textId="77777777" w:rsidR="002A2D30" w:rsidRPr="002A2D30" w:rsidRDefault="002A2D30" w:rsidP="009A537F">
      <w:pPr>
        <w:pStyle w:val="afe"/>
        <w:numPr>
          <w:ilvl w:val="0"/>
          <w:numId w:val="3"/>
        </w:numPr>
        <w:autoSpaceDE w:val="0"/>
        <w:autoSpaceDN w:val="0"/>
        <w:adjustRightInd w:val="0"/>
        <w:ind w:left="360"/>
        <w:rPr>
          <w:rFonts w:cs="Times New Roman"/>
          <w:color w:val="0D0D0D" w:themeColor="text1" w:themeTint="F2"/>
        </w:rPr>
      </w:pPr>
      <w:r w:rsidRPr="002A2D30">
        <w:rPr>
          <w:rFonts w:cs="Times New Roman"/>
          <w:b/>
          <w:bCs/>
          <w:color w:val="0D0D0D" w:themeColor="text1" w:themeTint="F2"/>
        </w:rPr>
        <w:t>Напряжение эмоциональное</w:t>
      </w:r>
      <w:r w:rsidRPr="002A2D30">
        <w:rPr>
          <w:rFonts w:cs="Times New Roman"/>
          <w:color w:val="0D0D0D" w:themeColor="text1" w:themeTint="F2"/>
        </w:rPr>
        <w:t xml:space="preserve"> (фр. </w:t>
      </w:r>
      <w:proofErr w:type="spellStart"/>
      <w:r w:rsidRPr="002A2D30">
        <w:rPr>
          <w:rFonts w:cs="Times New Roman"/>
          <w:color w:val="0D0D0D" w:themeColor="text1" w:themeTint="F2"/>
        </w:rPr>
        <w:t>emotion</w:t>
      </w:r>
      <w:proofErr w:type="spellEnd"/>
      <w:r w:rsidRPr="002A2D30">
        <w:rPr>
          <w:rFonts w:cs="Times New Roman"/>
          <w:color w:val="0D0D0D" w:themeColor="text1" w:themeTint="F2"/>
        </w:rPr>
        <w:t xml:space="preserve"> </w:t>
      </w:r>
      <w:proofErr w:type="gramStart"/>
      <w:r w:rsidRPr="002A2D30">
        <w:rPr>
          <w:rFonts w:cs="Times New Roman"/>
          <w:color w:val="0D0D0D" w:themeColor="text1" w:themeTint="F2"/>
        </w:rPr>
        <w:t>&lt;  лат</w:t>
      </w:r>
      <w:proofErr w:type="gramEnd"/>
      <w:r w:rsidRPr="002A2D30">
        <w:rPr>
          <w:rFonts w:cs="Times New Roman"/>
          <w:color w:val="0D0D0D" w:themeColor="text1" w:themeTint="F2"/>
        </w:rPr>
        <w:t xml:space="preserve">.  </w:t>
      </w:r>
      <w:proofErr w:type="spellStart"/>
      <w:r w:rsidRPr="002A2D30">
        <w:rPr>
          <w:rFonts w:cs="Times New Roman"/>
          <w:color w:val="0D0D0D" w:themeColor="text1" w:themeTint="F2"/>
        </w:rPr>
        <w:t>emotere</w:t>
      </w:r>
      <w:proofErr w:type="spellEnd"/>
      <w:r w:rsidRPr="002A2D30">
        <w:rPr>
          <w:rFonts w:cs="Times New Roman"/>
          <w:color w:val="0D0D0D" w:themeColor="text1" w:themeTint="F2"/>
        </w:rPr>
        <w:t xml:space="preserve"> − возбуждать, волновать) – неспецифическая нейрогуморальная реакция, состояние, возникшее в процессе деятельности или общения, при котором преобладает эмоциональный компонент. Оно обычно для ситуации, где велика опасность или ответственность. Встречается в экстремальных состояниях, но может быть выражено и при обычных условиях у людей с высокой степенью тревожности или малым опытом.</w:t>
      </w:r>
    </w:p>
    <w:p w14:paraId="3A58C21D" w14:textId="77777777" w:rsidR="002A2D30" w:rsidRPr="002A2D30" w:rsidRDefault="002A2D30" w:rsidP="009A537F">
      <w:pPr>
        <w:pStyle w:val="afe"/>
        <w:numPr>
          <w:ilvl w:val="0"/>
          <w:numId w:val="3"/>
        </w:numPr>
        <w:autoSpaceDE w:val="0"/>
        <w:autoSpaceDN w:val="0"/>
        <w:adjustRightInd w:val="0"/>
        <w:ind w:left="360"/>
        <w:rPr>
          <w:rFonts w:cs="Times New Roman"/>
          <w:color w:val="0D0D0D" w:themeColor="text1" w:themeTint="F2"/>
        </w:rPr>
      </w:pPr>
      <w:r w:rsidRPr="002A2D30">
        <w:rPr>
          <w:rFonts w:cs="Times New Roman"/>
          <w:b/>
          <w:bCs/>
          <w:color w:val="0D0D0D" w:themeColor="text1" w:themeTint="F2"/>
        </w:rPr>
        <w:lastRenderedPageBreak/>
        <w:t xml:space="preserve">Окклюзия </w:t>
      </w:r>
      <w:r w:rsidRPr="002A2D30">
        <w:rPr>
          <w:rFonts w:cs="Times New Roman"/>
          <w:color w:val="0D0D0D" w:themeColor="text1" w:themeTint="F2"/>
        </w:rPr>
        <w:t xml:space="preserve">(лат. </w:t>
      </w:r>
      <w:proofErr w:type="spellStart"/>
      <w:r w:rsidRPr="002A2D30">
        <w:rPr>
          <w:rFonts w:cs="Times New Roman"/>
          <w:color w:val="0D0D0D" w:themeColor="text1" w:themeTint="F2"/>
        </w:rPr>
        <w:t>occlusus</w:t>
      </w:r>
      <w:proofErr w:type="spellEnd"/>
      <w:r w:rsidRPr="002A2D30">
        <w:rPr>
          <w:rFonts w:cs="Times New Roman"/>
          <w:color w:val="0D0D0D" w:themeColor="text1" w:themeTint="F2"/>
        </w:rPr>
        <w:t xml:space="preserve"> − запертый) – смыкание зубных рядов или отдельных групп зубов−антагонистов в течение большего или меньшего отрезка времени. В практических целях выделяют пять видов окклюзии: центральную, переднюю, заднюю, боковую левую, боковую правую. Каждая из них характеризуется зубными, мышечными, суставными признаками.</w:t>
      </w:r>
    </w:p>
    <w:p w14:paraId="7A1BABB2" w14:textId="77777777" w:rsidR="002A2D30" w:rsidRPr="002A2D30" w:rsidRDefault="002A2D30" w:rsidP="009A537F">
      <w:pPr>
        <w:pStyle w:val="afe"/>
        <w:numPr>
          <w:ilvl w:val="0"/>
          <w:numId w:val="3"/>
        </w:numPr>
        <w:autoSpaceDE w:val="0"/>
        <w:autoSpaceDN w:val="0"/>
        <w:adjustRightInd w:val="0"/>
        <w:ind w:left="360"/>
        <w:rPr>
          <w:rFonts w:cs="Times New Roman"/>
          <w:color w:val="0D0D0D" w:themeColor="text1" w:themeTint="F2"/>
        </w:rPr>
      </w:pPr>
      <w:r w:rsidRPr="002A2D30">
        <w:rPr>
          <w:rFonts w:cs="Times New Roman"/>
          <w:b/>
          <w:bCs/>
          <w:color w:val="0D0D0D" w:themeColor="text1" w:themeTint="F2"/>
        </w:rPr>
        <w:t xml:space="preserve">Окклюзия патологическая </w:t>
      </w:r>
      <w:r w:rsidRPr="002A2D30">
        <w:rPr>
          <w:rFonts w:cs="Times New Roman"/>
          <w:color w:val="0D0D0D" w:themeColor="text1" w:themeTint="F2"/>
        </w:rPr>
        <w:t xml:space="preserve">(гр. </w:t>
      </w:r>
      <w:proofErr w:type="spellStart"/>
      <w:r w:rsidRPr="002A2D30">
        <w:rPr>
          <w:rFonts w:cs="Times New Roman"/>
          <w:color w:val="0D0D0D" w:themeColor="text1" w:themeTint="F2"/>
        </w:rPr>
        <w:t>pathos</w:t>
      </w:r>
      <w:proofErr w:type="spellEnd"/>
      <w:r w:rsidRPr="002A2D30">
        <w:rPr>
          <w:rFonts w:cs="Times New Roman"/>
          <w:color w:val="0D0D0D" w:themeColor="text1" w:themeTint="F2"/>
        </w:rPr>
        <w:t xml:space="preserve"> − страдание + </w:t>
      </w:r>
      <w:proofErr w:type="spellStart"/>
      <w:r w:rsidRPr="002A2D30">
        <w:rPr>
          <w:rFonts w:cs="Times New Roman"/>
          <w:color w:val="0D0D0D" w:themeColor="text1" w:themeTint="F2"/>
        </w:rPr>
        <w:t>logos</w:t>
      </w:r>
      <w:proofErr w:type="spellEnd"/>
      <w:r w:rsidRPr="002A2D30">
        <w:rPr>
          <w:rFonts w:cs="Times New Roman"/>
          <w:color w:val="0D0D0D" w:themeColor="text1" w:themeTint="F2"/>
        </w:rPr>
        <w:t xml:space="preserve"> </w:t>
      </w:r>
      <w:r w:rsidRPr="002A2D30">
        <w:rPr>
          <w:rFonts w:cs="Times New Roman"/>
          <w:i/>
          <w:iCs/>
          <w:color w:val="0D0D0D" w:themeColor="text1" w:themeTint="F2"/>
        </w:rPr>
        <w:t xml:space="preserve">− </w:t>
      </w:r>
      <w:r w:rsidRPr="002A2D30">
        <w:rPr>
          <w:rFonts w:cs="Times New Roman"/>
          <w:color w:val="0D0D0D" w:themeColor="text1" w:themeTint="F2"/>
        </w:rPr>
        <w:t>понятие</w:t>
      </w:r>
      <w:r w:rsidRPr="002A2D30">
        <w:rPr>
          <w:rFonts w:cs="Times New Roman"/>
          <w:i/>
          <w:iCs/>
          <w:color w:val="0D0D0D" w:themeColor="text1" w:themeTint="F2"/>
        </w:rPr>
        <w:t xml:space="preserve">, </w:t>
      </w:r>
      <w:r w:rsidRPr="002A2D30">
        <w:rPr>
          <w:rFonts w:cs="Times New Roman"/>
          <w:color w:val="0D0D0D" w:themeColor="text1" w:themeTint="F2"/>
        </w:rPr>
        <w:t>умение)</w:t>
      </w:r>
      <w:r w:rsidRPr="002A2D30">
        <w:rPr>
          <w:rFonts w:cs="Times New Roman"/>
          <w:b/>
          <w:bCs/>
          <w:color w:val="0D0D0D" w:themeColor="text1" w:themeTint="F2"/>
        </w:rPr>
        <w:t xml:space="preserve"> </w:t>
      </w:r>
      <w:r w:rsidRPr="002A2D30">
        <w:rPr>
          <w:rFonts w:cs="Times New Roman"/>
          <w:color w:val="0D0D0D" w:themeColor="text1" w:themeTint="F2"/>
        </w:rPr>
        <w:t>–</w:t>
      </w:r>
      <w:r w:rsidRPr="002A2D30">
        <w:rPr>
          <w:rFonts w:cs="Times New Roman"/>
          <w:b/>
          <w:bCs/>
          <w:color w:val="0D0D0D" w:themeColor="text1" w:themeTint="F2"/>
        </w:rPr>
        <w:t xml:space="preserve"> </w:t>
      </w:r>
      <w:r w:rsidRPr="002A2D30">
        <w:rPr>
          <w:rFonts w:cs="Times New Roman"/>
          <w:color w:val="0D0D0D" w:themeColor="text1" w:themeTint="F2"/>
        </w:rPr>
        <w:t xml:space="preserve">смыкание зубов, при котором имеет место нарушение формы и функции жевательного аппарата. </w:t>
      </w:r>
    </w:p>
    <w:p w14:paraId="1296D1B7" w14:textId="77777777" w:rsidR="002A2D30" w:rsidRPr="002A2D30" w:rsidRDefault="002A2D30" w:rsidP="009A537F">
      <w:pPr>
        <w:pStyle w:val="afe"/>
        <w:numPr>
          <w:ilvl w:val="0"/>
          <w:numId w:val="3"/>
        </w:numPr>
        <w:autoSpaceDE w:val="0"/>
        <w:autoSpaceDN w:val="0"/>
        <w:adjustRightInd w:val="0"/>
        <w:ind w:left="360"/>
        <w:rPr>
          <w:rFonts w:cs="Times New Roman"/>
          <w:color w:val="0D0D0D" w:themeColor="text1" w:themeTint="F2"/>
        </w:rPr>
      </w:pPr>
      <w:r w:rsidRPr="002A2D30">
        <w:rPr>
          <w:rFonts w:cs="Times New Roman"/>
          <w:b/>
          <w:bCs/>
          <w:color w:val="0D0D0D" w:themeColor="text1" w:themeTint="F2"/>
        </w:rPr>
        <w:t>Окклюзия травматическая</w:t>
      </w:r>
      <w:r w:rsidRPr="002A2D30">
        <w:rPr>
          <w:rFonts w:cs="Times New Roman"/>
          <w:color w:val="0D0D0D" w:themeColor="text1" w:themeTint="F2"/>
        </w:rPr>
        <w:t xml:space="preserve"> (гр. </w:t>
      </w:r>
      <w:proofErr w:type="spellStart"/>
      <w:r w:rsidRPr="002A2D30">
        <w:rPr>
          <w:rFonts w:cs="Times New Roman"/>
          <w:color w:val="0D0D0D" w:themeColor="text1" w:themeTint="F2"/>
        </w:rPr>
        <w:t>trauma</w:t>
      </w:r>
      <w:proofErr w:type="spellEnd"/>
      <w:r w:rsidRPr="002A2D30">
        <w:rPr>
          <w:rFonts w:cs="Times New Roman"/>
          <w:color w:val="0D0D0D" w:themeColor="text1" w:themeTint="F2"/>
        </w:rPr>
        <w:t xml:space="preserve"> [</w:t>
      </w:r>
      <w:proofErr w:type="spellStart"/>
      <w:r w:rsidRPr="002A2D30">
        <w:rPr>
          <w:rFonts w:cs="Times New Roman"/>
          <w:color w:val="0D0D0D" w:themeColor="text1" w:themeTint="F2"/>
        </w:rPr>
        <w:t>traumatos</w:t>
      </w:r>
      <w:proofErr w:type="spellEnd"/>
      <w:r w:rsidRPr="002A2D30">
        <w:rPr>
          <w:rFonts w:cs="Times New Roman"/>
          <w:color w:val="0D0D0D" w:themeColor="text1" w:themeTint="F2"/>
        </w:rPr>
        <w:t>) − повреждение) – смыкание зубов, при котором имеет место функциональная перегрузка пародонта.</w:t>
      </w:r>
    </w:p>
    <w:p w14:paraId="3EF80B4F" w14:textId="77777777" w:rsidR="002A2D30" w:rsidRPr="002A2D30" w:rsidRDefault="002A2D30" w:rsidP="009A537F">
      <w:pPr>
        <w:pStyle w:val="afe"/>
        <w:numPr>
          <w:ilvl w:val="0"/>
          <w:numId w:val="3"/>
        </w:numPr>
        <w:autoSpaceDE w:val="0"/>
        <w:autoSpaceDN w:val="0"/>
        <w:adjustRightInd w:val="0"/>
        <w:ind w:left="360"/>
        <w:rPr>
          <w:rFonts w:cs="Times New Roman"/>
          <w:color w:val="0D0D0D" w:themeColor="text1" w:themeTint="F2"/>
        </w:rPr>
      </w:pPr>
      <w:proofErr w:type="spellStart"/>
      <w:r w:rsidRPr="002A2D30">
        <w:rPr>
          <w:rFonts w:cs="Times New Roman"/>
          <w:b/>
          <w:bCs/>
          <w:color w:val="0D0D0D" w:themeColor="text1" w:themeTint="F2"/>
        </w:rPr>
        <w:t>Парафункции</w:t>
      </w:r>
      <w:proofErr w:type="spellEnd"/>
      <w:r w:rsidRPr="002A2D30">
        <w:rPr>
          <w:rFonts w:cs="Times New Roman"/>
          <w:b/>
          <w:bCs/>
          <w:color w:val="0D0D0D" w:themeColor="text1" w:themeTint="F2"/>
        </w:rPr>
        <w:t xml:space="preserve"> жевательных мышц</w:t>
      </w:r>
      <w:r w:rsidRPr="002A2D30">
        <w:rPr>
          <w:rFonts w:cs="Times New Roman"/>
          <w:color w:val="0D0D0D" w:themeColor="text1" w:themeTint="F2"/>
        </w:rPr>
        <w:t xml:space="preserve"> (гр. </w:t>
      </w:r>
      <w:proofErr w:type="spellStart"/>
      <w:r w:rsidRPr="002A2D30">
        <w:rPr>
          <w:rFonts w:cs="Times New Roman"/>
          <w:color w:val="0D0D0D" w:themeColor="text1" w:themeTint="F2"/>
        </w:rPr>
        <w:t>para</w:t>
      </w:r>
      <w:proofErr w:type="spellEnd"/>
      <w:r w:rsidRPr="002A2D30">
        <w:rPr>
          <w:rFonts w:cs="Times New Roman"/>
          <w:color w:val="0D0D0D" w:themeColor="text1" w:themeTint="F2"/>
        </w:rPr>
        <w:t xml:space="preserve"> − возле, при + </w:t>
      </w:r>
      <w:proofErr w:type="spellStart"/>
      <w:r w:rsidRPr="002A2D30">
        <w:rPr>
          <w:rFonts w:cs="Times New Roman"/>
          <w:color w:val="0D0D0D" w:themeColor="text1" w:themeTint="F2"/>
        </w:rPr>
        <w:t>functio</w:t>
      </w:r>
      <w:proofErr w:type="spellEnd"/>
      <w:r w:rsidRPr="002A2D30">
        <w:rPr>
          <w:rFonts w:cs="Times New Roman"/>
          <w:color w:val="0D0D0D" w:themeColor="text1" w:themeTint="F2"/>
        </w:rPr>
        <w:t xml:space="preserve"> − исполнение, деятельность) – их нецелесообразная деятельность, выражающаяся в самопроизвольных привычных движениях нижней челюсти или сжатии зубов, не связанных с естественными актами (жеванием, глотанием, речью).</w:t>
      </w:r>
    </w:p>
    <w:p w14:paraId="4CD6A785" w14:textId="77777777" w:rsidR="002A2D30" w:rsidRPr="002A2D30" w:rsidRDefault="002A2D30" w:rsidP="009A537F">
      <w:pPr>
        <w:pStyle w:val="afe"/>
        <w:numPr>
          <w:ilvl w:val="0"/>
          <w:numId w:val="3"/>
        </w:numPr>
        <w:autoSpaceDE w:val="0"/>
        <w:autoSpaceDN w:val="0"/>
        <w:adjustRightInd w:val="0"/>
        <w:ind w:left="360"/>
        <w:rPr>
          <w:rFonts w:cs="Times New Roman"/>
          <w:color w:val="0D0D0D" w:themeColor="text1" w:themeTint="F2"/>
        </w:rPr>
      </w:pPr>
      <w:r w:rsidRPr="002A2D30">
        <w:rPr>
          <w:rFonts w:cs="Times New Roman"/>
          <w:b/>
          <w:bCs/>
          <w:color w:val="0D0D0D" w:themeColor="text1" w:themeTint="F2"/>
        </w:rPr>
        <w:t>Спазм мышечный</w:t>
      </w:r>
      <w:r w:rsidRPr="002A2D30">
        <w:rPr>
          <w:rFonts w:cs="Times New Roman"/>
          <w:color w:val="0D0D0D" w:themeColor="text1" w:themeTint="F2"/>
        </w:rPr>
        <w:t xml:space="preserve"> (гр. </w:t>
      </w:r>
      <w:proofErr w:type="spellStart"/>
      <w:r w:rsidRPr="002A2D30">
        <w:rPr>
          <w:rFonts w:cs="Times New Roman"/>
          <w:color w:val="0D0D0D" w:themeColor="text1" w:themeTint="F2"/>
        </w:rPr>
        <w:t>spasma</w:t>
      </w:r>
      <w:proofErr w:type="spellEnd"/>
      <w:r w:rsidRPr="002A2D30">
        <w:rPr>
          <w:rFonts w:cs="Times New Roman"/>
          <w:color w:val="0D0D0D" w:themeColor="text1" w:themeTint="F2"/>
        </w:rPr>
        <w:t>) – длительная тоническая судорога определенной мышцы или мышечной группы. Причинами являются заболевания ЦНС, боль, в частности, в рядом расположенном суставе, помехи функциональной деятельности.</w:t>
      </w:r>
    </w:p>
    <w:p w14:paraId="61E580A4" w14:textId="77777777" w:rsidR="002A2D30" w:rsidRDefault="002A2D30" w:rsidP="009A537F">
      <w:pPr>
        <w:pStyle w:val="afe"/>
        <w:numPr>
          <w:ilvl w:val="0"/>
          <w:numId w:val="3"/>
        </w:numPr>
        <w:autoSpaceDE w:val="0"/>
        <w:autoSpaceDN w:val="0"/>
        <w:adjustRightInd w:val="0"/>
        <w:ind w:left="360"/>
        <w:rPr>
          <w:rFonts w:cs="Times New Roman"/>
          <w:color w:val="0D0D0D" w:themeColor="text1" w:themeTint="F2"/>
        </w:rPr>
      </w:pPr>
      <w:r w:rsidRPr="002A2D30">
        <w:rPr>
          <w:rFonts w:cs="Times New Roman"/>
          <w:b/>
          <w:bCs/>
          <w:color w:val="0D0D0D" w:themeColor="text1" w:themeTint="F2"/>
        </w:rPr>
        <w:t>Сустав височно-нижнечелюстной</w:t>
      </w:r>
      <w:r w:rsidRPr="002A2D30">
        <w:rPr>
          <w:rFonts w:cs="Times New Roman"/>
          <w:color w:val="0D0D0D" w:themeColor="text1" w:themeTint="F2"/>
        </w:rPr>
        <w:t xml:space="preserve"> – </w:t>
      </w:r>
      <w:proofErr w:type="spellStart"/>
      <w:r w:rsidRPr="002A2D30">
        <w:rPr>
          <w:rFonts w:cs="Times New Roman"/>
          <w:color w:val="0D0D0D" w:themeColor="text1" w:themeTint="F2"/>
        </w:rPr>
        <w:t>блоковидное</w:t>
      </w:r>
      <w:proofErr w:type="spellEnd"/>
      <w:r w:rsidRPr="002A2D30">
        <w:rPr>
          <w:rFonts w:cs="Times New Roman"/>
          <w:color w:val="0D0D0D" w:themeColor="text1" w:themeTint="F2"/>
        </w:rPr>
        <w:t xml:space="preserve"> сочленение нижней челюсти с височной костью. Его особенностью является наличие суставного диска и несоответствие </w:t>
      </w:r>
      <w:proofErr w:type="spellStart"/>
      <w:r w:rsidRPr="002A2D30">
        <w:rPr>
          <w:rFonts w:cs="Times New Roman"/>
          <w:color w:val="0D0D0D" w:themeColor="text1" w:themeTint="F2"/>
        </w:rPr>
        <w:t>сочленованных</w:t>
      </w:r>
      <w:proofErr w:type="spellEnd"/>
      <w:r w:rsidRPr="002A2D30">
        <w:rPr>
          <w:rFonts w:cs="Times New Roman"/>
          <w:color w:val="0D0D0D" w:themeColor="text1" w:themeTint="F2"/>
        </w:rPr>
        <w:t xml:space="preserve"> поверхностей. Функционально – это парный сустав, представляющий собой в совокупности одно комбинированное сочленение. При движении в суставе возможно опускание и поднятие нижней челюсти, движение ее вперед, назад и в сторону (направо и налево). Сустав образован головкой нижней челюсти, нижнечелюстной ямкой и суставным бугорком височной кости. В полости сустава располагается двояковогнутая овальной формы хрящевая пластинка – суставной диск. Сустав имеет связки и двуслойную капсулу.</w:t>
      </w:r>
    </w:p>
    <w:p w14:paraId="3C84FFED" w14:textId="77777777" w:rsidR="002A2D30" w:rsidRPr="002A2D30" w:rsidRDefault="002A2D30" w:rsidP="009A537F">
      <w:pPr>
        <w:pStyle w:val="afe"/>
        <w:numPr>
          <w:ilvl w:val="0"/>
          <w:numId w:val="3"/>
        </w:numPr>
        <w:autoSpaceDE w:val="0"/>
        <w:autoSpaceDN w:val="0"/>
        <w:adjustRightInd w:val="0"/>
        <w:ind w:left="360"/>
        <w:rPr>
          <w:rFonts w:cs="Times New Roman"/>
          <w:color w:val="0D0D0D" w:themeColor="text1" w:themeTint="F2"/>
        </w:rPr>
      </w:pPr>
      <w:r>
        <w:rPr>
          <w:rFonts w:cs="Times New Roman"/>
          <w:b/>
          <w:bCs/>
          <w:color w:val="0D0D0D" w:themeColor="text1" w:themeTint="F2"/>
        </w:rPr>
        <w:t>Т</w:t>
      </w:r>
      <w:r w:rsidRPr="002A2D30">
        <w:rPr>
          <w:rFonts w:cs="Times New Roman"/>
          <w:b/>
          <w:bCs/>
          <w:color w:val="3B3838" w:themeColor="background2" w:themeShade="40"/>
        </w:rPr>
        <w:t xml:space="preserve">онус </w:t>
      </w:r>
      <w:r w:rsidRPr="002A2D30">
        <w:rPr>
          <w:rFonts w:cs="Times New Roman"/>
          <w:color w:val="3B3838" w:themeColor="background2" w:themeShade="40"/>
        </w:rPr>
        <w:t xml:space="preserve">(лат. </w:t>
      </w:r>
      <w:proofErr w:type="spellStart"/>
      <w:r w:rsidRPr="002A2D30">
        <w:rPr>
          <w:rFonts w:cs="Times New Roman"/>
          <w:color w:val="3B3838" w:themeColor="background2" w:themeShade="40"/>
        </w:rPr>
        <w:t>tonus</w:t>
      </w:r>
      <w:proofErr w:type="spellEnd"/>
      <w:r w:rsidRPr="002A2D30">
        <w:rPr>
          <w:rFonts w:cs="Times New Roman"/>
          <w:color w:val="3B3838" w:themeColor="background2" w:themeShade="40"/>
        </w:rPr>
        <w:t xml:space="preserve"> – гр. </w:t>
      </w:r>
      <w:proofErr w:type="spellStart"/>
      <w:r w:rsidRPr="002A2D30">
        <w:rPr>
          <w:rFonts w:cs="Times New Roman"/>
          <w:color w:val="3B3838" w:themeColor="background2" w:themeShade="40"/>
        </w:rPr>
        <w:t>tonos</w:t>
      </w:r>
      <w:proofErr w:type="spellEnd"/>
      <w:r w:rsidRPr="002A2D30">
        <w:rPr>
          <w:rFonts w:cs="Times New Roman"/>
          <w:color w:val="3B3838" w:themeColor="background2" w:themeShade="40"/>
        </w:rPr>
        <w:t xml:space="preserve"> – напряжение, натяжение) – длительное возбуждение нервной системы или мышечной ткани, не сопровождающееся утомлением.</w:t>
      </w:r>
    </w:p>
    <w:p w14:paraId="555AF399" w14:textId="77777777" w:rsidR="002A2D30" w:rsidRPr="002A2D30" w:rsidRDefault="002A2D30" w:rsidP="009A537F">
      <w:pPr>
        <w:pStyle w:val="afe"/>
        <w:numPr>
          <w:ilvl w:val="0"/>
          <w:numId w:val="3"/>
        </w:numPr>
        <w:autoSpaceDE w:val="0"/>
        <w:autoSpaceDN w:val="0"/>
        <w:adjustRightInd w:val="0"/>
        <w:ind w:left="360"/>
        <w:rPr>
          <w:rFonts w:cs="Times New Roman"/>
          <w:color w:val="0D0D0D" w:themeColor="text1" w:themeTint="F2"/>
        </w:rPr>
      </w:pPr>
      <w:r w:rsidRPr="002A2D30">
        <w:rPr>
          <w:rFonts w:cs="Times New Roman"/>
          <w:b/>
          <w:bCs/>
          <w:color w:val="0D0D0D" w:themeColor="text1" w:themeTint="F2"/>
        </w:rPr>
        <w:t>Электромиография</w:t>
      </w:r>
      <w:r w:rsidRPr="002A2D30">
        <w:rPr>
          <w:rFonts w:cs="Times New Roman"/>
          <w:color w:val="0D0D0D" w:themeColor="text1" w:themeTint="F2"/>
        </w:rPr>
        <w:t xml:space="preserve"> – метод исследования </w:t>
      </w:r>
      <w:proofErr w:type="spellStart"/>
      <w:r w:rsidRPr="002A2D30">
        <w:rPr>
          <w:rFonts w:cs="Times New Roman"/>
          <w:color w:val="0D0D0D" w:themeColor="text1" w:themeTint="F2"/>
        </w:rPr>
        <w:t>жевательно</w:t>
      </w:r>
      <w:proofErr w:type="spellEnd"/>
      <w:r w:rsidRPr="002A2D30">
        <w:rPr>
          <w:rFonts w:cs="Times New Roman"/>
          <w:color w:val="0D0D0D" w:themeColor="text1" w:themeTint="F2"/>
        </w:rPr>
        <w:t>-речевого аппарата путем графической регистрации биопотенциалов жевательных мышц.</w:t>
      </w:r>
    </w:p>
    <w:p w14:paraId="1D401FE2" w14:textId="77777777" w:rsidR="002A2D30" w:rsidRPr="002A2D30" w:rsidRDefault="002A2D30" w:rsidP="002A2D30">
      <w:pPr>
        <w:autoSpaceDE w:val="0"/>
        <w:autoSpaceDN w:val="0"/>
        <w:adjustRightInd w:val="0"/>
        <w:spacing w:after="200"/>
        <w:ind w:left="-426"/>
        <w:rPr>
          <w:rFonts w:cs="Times New Roman"/>
          <w:color w:val="0D0D0D" w:themeColor="text1" w:themeTint="F2"/>
        </w:rPr>
      </w:pPr>
    </w:p>
    <w:p w14:paraId="4013D8C6" w14:textId="77777777" w:rsidR="002A2D30" w:rsidRPr="002A2D30" w:rsidRDefault="002A2D30" w:rsidP="002A2D30">
      <w:pPr>
        <w:autoSpaceDE w:val="0"/>
        <w:autoSpaceDN w:val="0"/>
        <w:adjustRightInd w:val="0"/>
        <w:ind w:firstLine="0"/>
        <w:rPr>
          <w:rFonts w:cs="Times New Roman"/>
          <w:color w:val="0D0D0D" w:themeColor="text1" w:themeTint="F2"/>
        </w:rPr>
      </w:pPr>
    </w:p>
    <w:p w14:paraId="546FFC32" w14:textId="77777777" w:rsidR="00B55F54" w:rsidRDefault="00802F0D" w:rsidP="00F85236">
      <w:pPr>
        <w:pStyle w:val="CustomContentNormal"/>
      </w:pPr>
      <w:r w:rsidRPr="005756C5">
        <w:br w:type="page"/>
      </w:r>
      <w:bookmarkStart w:id="9" w:name="__RefHeading___doc_1"/>
      <w:bookmarkStart w:id="10" w:name="_Toc181562609"/>
      <w:bookmarkStart w:id="11" w:name="_Toc182398295"/>
      <w:bookmarkStart w:id="12" w:name="__RefHeading___doc_2"/>
      <w:r w:rsidR="00B55F54">
        <w:lastRenderedPageBreak/>
        <w:t>1. Краткая информация</w:t>
      </w:r>
      <w:bookmarkEnd w:id="9"/>
      <w:bookmarkEnd w:id="10"/>
      <w:bookmarkEnd w:id="11"/>
      <w:r w:rsidR="00B55F54">
        <w:t xml:space="preserve"> </w:t>
      </w:r>
      <w:bookmarkStart w:id="13" w:name="_Toc469402330"/>
      <w:bookmarkStart w:id="14" w:name="_Toc468273527"/>
      <w:bookmarkStart w:id="15" w:name="_Toc468273445"/>
      <w:bookmarkEnd w:id="13"/>
      <w:bookmarkEnd w:id="14"/>
      <w:bookmarkEnd w:id="15"/>
    </w:p>
    <w:p w14:paraId="4E1520B0" w14:textId="1B93D86E" w:rsidR="002D57C8" w:rsidRPr="00404893" w:rsidRDefault="002D57C8" w:rsidP="00AD3925">
      <w:pPr>
        <w:pStyle w:val="2"/>
      </w:pPr>
      <w:bookmarkStart w:id="16" w:name="_Toc182398296"/>
      <w:bookmarkStart w:id="17" w:name="_Toc181562610"/>
      <w:r w:rsidRPr="00404893">
        <w:t>1.1 Определение</w:t>
      </w:r>
      <w:bookmarkEnd w:id="16"/>
    </w:p>
    <w:bookmarkEnd w:id="17"/>
    <w:p w14:paraId="73518DD8" w14:textId="1B7787E0" w:rsidR="00B55F54" w:rsidRPr="009A0810" w:rsidRDefault="00B55F54" w:rsidP="00B55F54">
      <w:pPr>
        <w:autoSpaceDE w:val="0"/>
        <w:autoSpaceDN w:val="0"/>
        <w:adjustRightInd w:val="0"/>
        <w:ind w:firstLine="567"/>
        <w:rPr>
          <w:rFonts w:cs="Times New Roman"/>
          <w:color w:val="0D0D0D" w:themeColor="text1" w:themeTint="F2"/>
          <w:kern w:val="2"/>
        </w:rPr>
      </w:pPr>
      <w:r w:rsidRPr="009A0810">
        <w:rPr>
          <w:rFonts w:cs="Times New Roman"/>
          <w:color w:val="0D0D0D" w:themeColor="text1" w:themeTint="F2"/>
        </w:rPr>
        <w:t xml:space="preserve">Артроз </w:t>
      </w:r>
      <w:r w:rsidRPr="009A0810">
        <w:rPr>
          <w:rFonts w:cs="Times New Roman"/>
          <w:color w:val="0D0D0D" w:themeColor="text1" w:themeTint="F2"/>
          <w:u w:color="000000"/>
        </w:rPr>
        <w:t>− хроническое заболевание височно-нижнечелюстного сустава (ВНЧС), характеризующееся дистрофическими и дегенеративными изменениями всех его тканей с элементами асептического воспаления [1</w:t>
      </w:r>
      <w:r w:rsidR="00CE5ECE">
        <w:rPr>
          <w:rFonts w:cs="Times New Roman"/>
          <w:color w:val="0D0D0D" w:themeColor="text1" w:themeTint="F2"/>
          <w:u w:color="000000"/>
        </w:rPr>
        <w:t>8</w:t>
      </w:r>
      <w:r w:rsidRPr="009A0810">
        <w:rPr>
          <w:rFonts w:cs="Times New Roman"/>
          <w:color w:val="0D0D0D" w:themeColor="text1" w:themeTint="F2"/>
          <w:u w:color="000000"/>
        </w:rPr>
        <w:t>].</w:t>
      </w:r>
    </w:p>
    <w:p w14:paraId="1ABB8431" w14:textId="77777777" w:rsidR="00B55F54" w:rsidRDefault="00B55F54" w:rsidP="00B55F54">
      <w:pPr>
        <w:autoSpaceDE w:val="0"/>
        <w:autoSpaceDN w:val="0"/>
        <w:adjustRightInd w:val="0"/>
        <w:spacing w:after="240"/>
        <w:ind w:left="-426"/>
        <w:rPr>
          <w:rFonts w:cs="Times New Roman"/>
          <w:color w:val="3B3838" w:themeColor="background2" w:themeShade="40"/>
          <w:u w:color="000000"/>
        </w:rPr>
      </w:pPr>
    </w:p>
    <w:p w14:paraId="26CB14DC" w14:textId="77777777" w:rsidR="00B55F54" w:rsidRPr="00404893" w:rsidRDefault="00B55F54" w:rsidP="00AD3925">
      <w:pPr>
        <w:pStyle w:val="2"/>
      </w:pPr>
      <w:bookmarkStart w:id="18" w:name="_Toc181562611"/>
      <w:bookmarkStart w:id="19" w:name="_Toc182398297"/>
      <w:r w:rsidRPr="00404893">
        <w:t>1.2 Этиология и патогенез</w:t>
      </w:r>
      <w:bookmarkEnd w:id="18"/>
      <w:bookmarkEnd w:id="19"/>
      <w:r w:rsidRPr="00404893">
        <w:t xml:space="preserve"> </w:t>
      </w:r>
    </w:p>
    <w:p w14:paraId="57EBF338" w14:textId="19541604" w:rsidR="00B55F54" w:rsidRPr="00B55F54" w:rsidRDefault="00B55F54" w:rsidP="00B55F54">
      <w:pPr>
        <w:pStyle w:val="2-6"/>
        <w:ind w:firstLine="567"/>
        <w:rPr>
          <w:i w:val="0"/>
          <w:iCs/>
        </w:rPr>
      </w:pPr>
      <w:r w:rsidRPr="00B55F54">
        <w:rPr>
          <w:i w:val="0"/>
          <w:iCs/>
        </w:rPr>
        <w:t xml:space="preserve">Развитие артроза ВНЧС обусловлено внутренними нарушениями сочленения, к которым, прежде всего, относят </w:t>
      </w:r>
      <w:proofErr w:type="spellStart"/>
      <w:r w:rsidRPr="00B55F54">
        <w:rPr>
          <w:i w:val="0"/>
          <w:iCs/>
        </w:rPr>
        <w:t>окклюзионные</w:t>
      </w:r>
      <w:proofErr w:type="spellEnd"/>
      <w:r w:rsidRPr="00B55F54">
        <w:rPr>
          <w:i w:val="0"/>
          <w:iCs/>
        </w:rPr>
        <w:t xml:space="preserve"> факторы: потеря боковых зубов, деформации </w:t>
      </w:r>
      <w:proofErr w:type="spellStart"/>
      <w:r w:rsidRPr="00B55F54">
        <w:rPr>
          <w:i w:val="0"/>
          <w:iCs/>
        </w:rPr>
        <w:t>окклюзионной</w:t>
      </w:r>
      <w:proofErr w:type="spellEnd"/>
      <w:r w:rsidRPr="00B55F54">
        <w:rPr>
          <w:i w:val="0"/>
          <w:iCs/>
        </w:rPr>
        <w:t xml:space="preserve"> поверхности с блокированием движений нижней челюсти, зубочелюстные аномалии, повышенная </w:t>
      </w:r>
      <w:proofErr w:type="spellStart"/>
      <w:r w:rsidRPr="00B55F54">
        <w:rPr>
          <w:i w:val="0"/>
          <w:iCs/>
        </w:rPr>
        <w:t>стираемость</w:t>
      </w:r>
      <w:proofErr w:type="spellEnd"/>
      <w:r w:rsidRPr="00B55F54">
        <w:rPr>
          <w:i w:val="0"/>
          <w:iCs/>
        </w:rPr>
        <w:t xml:space="preserve"> твердых тканей зубов, преждевременные </w:t>
      </w:r>
      <w:proofErr w:type="spellStart"/>
      <w:r w:rsidRPr="00B55F54">
        <w:rPr>
          <w:i w:val="0"/>
          <w:iCs/>
        </w:rPr>
        <w:t>окклюзионные</w:t>
      </w:r>
      <w:proofErr w:type="spellEnd"/>
      <w:r w:rsidRPr="00B55F54">
        <w:rPr>
          <w:i w:val="0"/>
          <w:iCs/>
        </w:rPr>
        <w:t xml:space="preserve"> контакты при нерациональном протезировании, </w:t>
      </w:r>
      <w:proofErr w:type="spellStart"/>
      <w:r w:rsidRPr="00B55F54">
        <w:rPr>
          <w:i w:val="0"/>
          <w:iCs/>
        </w:rPr>
        <w:t>парафункции</w:t>
      </w:r>
      <w:proofErr w:type="spellEnd"/>
      <w:r w:rsidRPr="00B55F54">
        <w:rPr>
          <w:i w:val="0"/>
          <w:iCs/>
        </w:rPr>
        <w:t xml:space="preserve"> жевательных мышц, привычное одностороннее жевание и </w:t>
      </w:r>
      <w:proofErr w:type="spellStart"/>
      <w:r w:rsidRPr="00B55F54">
        <w:rPr>
          <w:i w:val="0"/>
          <w:iCs/>
        </w:rPr>
        <w:t>т.п</w:t>
      </w:r>
      <w:proofErr w:type="spellEnd"/>
      <w:r w:rsidRPr="00B55F54">
        <w:rPr>
          <w:i w:val="0"/>
          <w:iCs/>
        </w:rPr>
        <w:t xml:space="preserve"> [5, </w:t>
      </w:r>
      <w:r w:rsidR="00E6734D">
        <w:rPr>
          <w:i w:val="0"/>
          <w:iCs/>
        </w:rPr>
        <w:t>8</w:t>
      </w:r>
      <w:r w:rsidRPr="00B55F54">
        <w:rPr>
          <w:i w:val="0"/>
          <w:iCs/>
        </w:rPr>
        <w:t>, 5</w:t>
      </w:r>
      <w:r w:rsidR="00E6734D">
        <w:rPr>
          <w:i w:val="0"/>
          <w:iCs/>
        </w:rPr>
        <w:t>5</w:t>
      </w:r>
      <w:r w:rsidRPr="00B55F54">
        <w:rPr>
          <w:i w:val="0"/>
          <w:iCs/>
        </w:rPr>
        <w:t>].</w:t>
      </w:r>
    </w:p>
    <w:p w14:paraId="11DE8722" w14:textId="4A651490" w:rsidR="00B55F54" w:rsidRPr="00B55F54" w:rsidRDefault="00B55F54" w:rsidP="00B55F54">
      <w:pPr>
        <w:pStyle w:val="2-6"/>
        <w:rPr>
          <w:i w:val="0"/>
          <w:iCs/>
        </w:rPr>
      </w:pPr>
      <w:r w:rsidRPr="00B55F54">
        <w:rPr>
          <w:i w:val="0"/>
          <w:iCs/>
        </w:rPr>
        <w:t xml:space="preserve">В основе патологоанатомических изменений при артрозе лежат прогрессирующие дистрофические и дегенеративные процессы в суставном хряще и диске, сопровождающиеся деформацией суставных поверхностей. Артроз развивается при нарушении равновесия между нагрузкой на сустав и физиологической выносливостью его тканей. Длительно существующая нагрузка на ткани ВНЧС приводит к ухудшению кровоснабжения хрящевой ткани. В связи с этим хрящ набухает, теряет эластичность, на его поверхности образуются трещины. Костная ткань приспосабливается к перегрузке либо путем увеличения площади суставных поверхностей за счет образования краевых костных разрастаний — деформирующий артроз, либо посредством уплотнения кортикальных пластинок, то есть </w:t>
      </w:r>
      <w:proofErr w:type="spellStart"/>
      <w:r w:rsidRPr="00B55F54">
        <w:rPr>
          <w:i w:val="0"/>
          <w:iCs/>
        </w:rPr>
        <w:t>субхондрального</w:t>
      </w:r>
      <w:proofErr w:type="spellEnd"/>
      <w:r w:rsidRPr="00B55F54">
        <w:rPr>
          <w:i w:val="0"/>
          <w:iCs/>
        </w:rPr>
        <w:t xml:space="preserve"> склероза. Нередки случаи их сочетания [1, 22, 3</w:t>
      </w:r>
      <w:r w:rsidR="00E6734D">
        <w:rPr>
          <w:i w:val="0"/>
          <w:iCs/>
        </w:rPr>
        <w:t>7</w:t>
      </w:r>
      <w:r w:rsidRPr="00B55F54">
        <w:rPr>
          <w:i w:val="0"/>
          <w:iCs/>
        </w:rPr>
        <w:t xml:space="preserve">]. </w:t>
      </w:r>
    </w:p>
    <w:p w14:paraId="20F2EA63" w14:textId="0B94726C" w:rsidR="00B55F54" w:rsidRPr="00B55F54" w:rsidRDefault="00B55F54" w:rsidP="00B55F54">
      <w:pPr>
        <w:pStyle w:val="2-6"/>
        <w:rPr>
          <w:i w:val="0"/>
          <w:iCs/>
        </w:rPr>
      </w:pPr>
      <w:r w:rsidRPr="00B55F54">
        <w:rPr>
          <w:i w:val="0"/>
          <w:iCs/>
        </w:rPr>
        <w:t xml:space="preserve">Дистрофия хряща постепенно прогрессирует, происходит его </w:t>
      </w:r>
      <w:proofErr w:type="spellStart"/>
      <w:r w:rsidRPr="00B55F54">
        <w:rPr>
          <w:i w:val="0"/>
          <w:iCs/>
        </w:rPr>
        <w:t>сошлифовывание</w:t>
      </w:r>
      <w:proofErr w:type="spellEnd"/>
      <w:r w:rsidRPr="00B55F54">
        <w:rPr>
          <w:i w:val="0"/>
          <w:iCs/>
        </w:rPr>
        <w:t>, истончение и отслаивание. Наступает деформация и адгезия суставного за счет спаечного процесса. В дальнейшем патологический процесс переходит на костные структуры сустав. Это, в свою очередь, приводит к деформации головки нижней челюсти, которая приобретает грибовидную, крючковидную, клювовидную, булавовидную, копьевидную и другие формы [1</w:t>
      </w:r>
      <w:r w:rsidR="00E6734D">
        <w:rPr>
          <w:i w:val="0"/>
          <w:iCs/>
        </w:rPr>
        <w:t>1</w:t>
      </w:r>
      <w:r w:rsidRPr="00B55F54">
        <w:rPr>
          <w:i w:val="0"/>
          <w:iCs/>
        </w:rPr>
        <w:t>, 1</w:t>
      </w:r>
      <w:r w:rsidR="00E6734D">
        <w:rPr>
          <w:i w:val="0"/>
          <w:iCs/>
        </w:rPr>
        <w:t>7</w:t>
      </w:r>
      <w:r w:rsidRPr="00B55F54">
        <w:rPr>
          <w:i w:val="0"/>
          <w:iCs/>
        </w:rPr>
        <w:t xml:space="preserve">]. </w:t>
      </w:r>
    </w:p>
    <w:p w14:paraId="221692F0" w14:textId="7ABEC13C" w:rsidR="00B55F54" w:rsidRPr="00B55F54" w:rsidRDefault="00B55F54" w:rsidP="00B55F54">
      <w:pPr>
        <w:pStyle w:val="2-6"/>
        <w:rPr>
          <w:i w:val="0"/>
          <w:iCs/>
        </w:rPr>
      </w:pPr>
      <w:r w:rsidRPr="00B55F54">
        <w:rPr>
          <w:i w:val="0"/>
          <w:iCs/>
        </w:rPr>
        <w:t xml:space="preserve">При </w:t>
      </w:r>
      <w:proofErr w:type="spellStart"/>
      <w:r w:rsidRPr="00B55F54">
        <w:rPr>
          <w:i w:val="0"/>
          <w:iCs/>
        </w:rPr>
        <w:t>развившейся</w:t>
      </w:r>
      <w:proofErr w:type="spellEnd"/>
      <w:r w:rsidRPr="00B55F54">
        <w:rPr>
          <w:i w:val="0"/>
          <w:iCs/>
        </w:rPr>
        <w:t xml:space="preserve"> клинической картине на поверхности головки нижней челюсти вследствие остеопороза образуются </w:t>
      </w:r>
      <w:proofErr w:type="spellStart"/>
      <w:r w:rsidRPr="00B55F54">
        <w:rPr>
          <w:i w:val="0"/>
          <w:iCs/>
        </w:rPr>
        <w:t>узуры</w:t>
      </w:r>
      <w:proofErr w:type="spellEnd"/>
      <w:r w:rsidRPr="00B55F54">
        <w:rPr>
          <w:i w:val="0"/>
          <w:iCs/>
        </w:rPr>
        <w:t xml:space="preserve">. Такая головка имеет изъеденную </w:t>
      </w:r>
      <w:proofErr w:type="spellStart"/>
      <w:r w:rsidRPr="00B55F54">
        <w:rPr>
          <w:i w:val="0"/>
          <w:iCs/>
        </w:rPr>
        <w:t>кратерообразную</w:t>
      </w:r>
      <w:proofErr w:type="spellEnd"/>
      <w:r w:rsidRPr="00B55F54">
        <w:rPr>
          <w:i w:val="0"/>
          <w:iCs/>
        </w:rPr>
        <w:t xml:space="preserve"> форму. Возможно также образование на ее поверхности костных экзостозов, которые во время движения нижней челюсти будут травмировать хрящ, </w:t>
      </w:r>
      <w:r w:rsidRPr="00B55F54">
        <w:rPr>
          <w:i w:val="0"/>
          <w:iCs/>
        </w:rPr>
        <w:lastRenderedPageBreak/>
        <w:t xml:space="preserve">выстилающий суставную впадину. </w:t>
      </w:r>
      <w:proofErr w:type="spellStart"/>
      <w:r w:rsidRPr="00B55F54">
        <w:rPr>
          <w:i w:val="0"/>
          <w:iCs/>
        </w:rPr>
        <w:t>Отлом</w:t>
      </w:r>
      <w:proofErr w:type="spellEnd"/>
      <w:r w:rsidRPr="00B55F54">
        <w:rPr>
          <w:i w:val="0"/>
          <w:iCs/>
        </w:rPr>
        <w:t xml:space="preserve"> экзостозов приводит к образованию внутрисуставных тел (ими же могут являться фрагменты </w:t>
      </w:r>
      <w:proofErr w:type="spellStart"/>
      <w:r w:rsidRPr="00B55F54">
        <w:rPr>
          <w:i w:val="0"/>
          <w:iCs/>
        </w:rPr>
        <w:t>некротизированного</w:t>
      </w:r>
      <w:proofErr w:type="spellEnd"/>
      <w:r w:rsidRPr="00B55F54">
        <w:rPr>
          <w:i w:val="0"/>
          <w:iCs/>
        </w:rPr>
        <w:t xml:space="preserve"> хряща) [2, 1</w:t>
      </w:r>
      <w:r w:rsidR="00E6734D">
        <w:rPr>
          <w:i w:val="0"/>
          <w:iCs/>
        </w:rPr>
        <w:t>8</w:t>
      </w:r>
      <w:r w:rsidRPr="00B55F54">
        <w:rPr>
          <w:i w:val="0"/>
          <w:iCs/>
        </w:rPr>
        <w:t xml:space="preserve">].  </w:t>
      </w:r>
    </w:p>
    <w:p w14:paraId="570FB2CA" w14:textId="77777777" w:rsidR="00B55F54" w:rsidRDefault="00B55F54" w:rsidP="00AD3925">
      <w:pPr>
        <w:pStyle w:val="2"/>
      </w:pPr>
      <w:bookmarkStart w:id="20" w:name="_Toc181562612"/>
    </w:p>
    <w:p w14:paraId="104AD2AB" w14:textId="77777777" w:rsidR="00B55F54" w:rsidRPr="00404893" w:rsidRDefault="00B55F54" w:rsidP="00AD3925">
      <w:pPr>
        <w:pStyle w:val="2"/>
      </w:pPr>
      <w:bookmarkStart w:id="21" w:name="_Toc182398298"/>
      <w:r w:rsidRPr="00404893">
        <w:t>1.3 Эпидемиология</w:t>
      </w:r>
      <w:bookmarkEnd w:id="20"/>
      <w:bookmarkEnd w:id="21"/>
      <w:r w:rsidRPr="00404893">
        <w:t xml:space="preserve"> </w:t>
      </w:r>
    </w:p>
    <w:p w14:paraId="21809116" w14:textId="77777777" w:rsidR="00B55F54" w:rsidRPr="009A0810" w:rsidRDefault="00B55F54" w:rsidP="00B55F54">
      <w:pPr>
        <w:autoSpaceDE w:val="0"/>
        <w:autoSpaceDN w:val="0"/>
        <w:adjustRightInd w:val="0"/>
        <w:ind w:firstLine="567"/>
        <w:rPr>
          <w:rFonts w:cs="Times New Roman"/>
          <w:color w:val="0D0D0D" w:themeColor="text1" w:themeTint="F2"/>
          <w:u w:color="000000"/>
        </w:rPr>
      </w:pPr>
      <w:r w:rsidRPr="009A0810">
        <w:rPr>
          <w:rFonts w:cs="Times New Roman"/>
          <w:color w:val="0D0D0D" w:themeColor="text1" w:themeTint="F2"/>
          <w:u w:color="000000"/>
        </w:rPr>
        <w:t xml:space="preserve">Артрозы височно-нижнечелюстного сустава относятся к числу довольно распространенных заболеваний, весьма упорных по своему клиническому течению и плохо поддающихся лечению. Артрозы ВНЧС часто приводят к </w:t>
      </w:r>
      <w:proofErr w:type="spellStart"/>
      <w:r w:rsidRPr="009A0810">
        <w:rPr>
          <w:rFonts w:cs="Times New Roman"/>
          <w:color w:val="0D0D0D" w:themeColor="text1" w:themeTint="F2"/>
          <w:u w:color="000000"/>
        </w:rPr>
        <w:t>инвалидизации</w:t>
      </w:r>
      <w:proofErr w:type="spellEnd"/>
      <w:r w:rsidRPr="009A0810">
        <w:rPr>
          <w:rFonts w:cs="Times New Roman"/>
          <w:color w:val="0D0D0D" w:themeColor="text1" w:themeTint="F2"/>
          <w:u w:color="000000"/>
        </w:rPr>
        <w:t xml:space="preserve"> и снижению качества жизни пациентов. С возрастом распространенность заболевания увеличивается. Чаще заболевания встречается у женщин.</w:t>
      </w:r>
    </w:p>
    <w:p w14:paraId="5C4ABDDA" w14:textId="7825F41E" w:rsidR="00B55F54" w:rsidRPr="009A0810" w:rsidRDefault="00B55F54" w:rsidP="00B55F54">
      <w:pPr>
        <w:autoSpaceDE w:val="0"/>
        <w:autoSpaceDN w:val="0"/>
        <w:adjustRightInd w:val="0"/>
        <w:ind w:firstLine="567"/>
        <w:rPr>
          <w:rFonts w:cs="Times New Roman"/>
          <w:color w:val="0D0D0D" w:themeColor="text1" w:themeTint="F2"/>
          <w:u w:color="000000"/>
        </w:rPr>
      </w:pPr>
      <w:r w:rsidRPr="009A0810">
        <w:rPr>
          <w:rFonts w:cs="Times New Roman"/>
          <w:color w:val="0D0D0D" w:themeColor="text1" w:themeTint="F2"/>
          <w:u w:color="000000"/>
        </w:rPr>
        <w:t>Клинические признаки артроза ВНЧС обнаруживаются у 8-16% пациентов с заболеваниями ВНЧС. Рентгенологические доказательства артроза сустава выявляются у 14-44% пациентов. В популяции пожилых людей распространенность артроза ВНЧС достигает 36% [2</w:t>
      </w:r>
      <w:r w:rsidR="00E6734D">
        <w:rPr>
          <w:rFonts w:cs="Times New Roman"/>
          <w:color w:val="0D0D0D" w:themeColor="text1" w:themeTint="F2"/>
          <w:u w:color="000000"/>
        </w:rPr>
        <w:t>9</w:t>
      </w:r>
      <w:r w:rsidRPr="009A0810">
        <w:rPr>
          <w:rFonts w:cs="Times New Roman"/>
          <w:color w:val="0D0D0D" w:themeColor="text1" w:themeTint="F2"/>
          <w:u w:color="000000"/>
        </w:rPr>
        <w:t>, 4</w:t>
      </w:r>
      <w:r w:rsidR="00E6734D">
        <w:rPr>
          <w:rFonts w:cs="Times New Roman"/>
          <w:color w:val="0D0D0D" w:themeColor="text1" w:themeTint="F2"/>
          <w:u w:color="000000"/>
        </w:rPr>
        <w:t>6</w:t>
      </w:r>
      <w:r w:rsidRPr="009A0810">
        <w:rPr>
          <w:rFonts w:cs="Times New Roman"/>
          <w:color w:val="0D0D0D" w:themeColor="text1" w:themeTint="F2"/>
          <w:u w:color="000000"/>
        </w:rPr>
        <w:t>].</w:t>
      </w:r>
    </w:p>
    <w:p w14:paraId="632285B9" w14:textId="77777777" w:rsidR="00B55F54" w:rsidRPr="002D57C8" w:rsidRDefault="00B55F54" w:rsidP="002D57C8">
      <w:pPr>
        <w:pStyle w:val="a1"/>
        <w:ind w:firstLine="0"/>
      </w:pPr>
    </w:p>
    <w:p w14:paraId="11729247" w14:textId="407088DD" w:rsidR="00B55F54" w:rsidRPr="00037478" w:rsidRDefault="00B55F54" w:rsidP="00037478">
      <w:pPr>
        <w:pStyle w:val="2"/>
      </w:pPr>
      <w:bookmarkStart w:id="22" w:name="_Toc181562613"/>
      <w:bookmarkStart w:id="23" w:name="_Toc182398299"/>
      <w:r w:rsidRPr="00037478">
        <w:t>1.4 Особенности кодирования по Международной статистической классификации болезней и проблем, связанных со здоровьем</w:t>
      </w:r>
      <w:bookmarkEnd w:id="22"/>
      <w:bookmarkEnd w:id="23"/>
    </w:p>
    <w:p w14:paraId="73626264" w14:textId="757BED9C" w:rsidR="00B55F54" w:rsidRPr="009A0810" w:rsidRDefault="00F85236" w:rsidP="00B55F54">
      <w:pPr>
        <w:autoSpaceDE w:val="0"/>
        <w:autoSpaceDN w:val="0"/>
        <w:adjustRightInd w:val="0"/>
        <w:ind w:left="-426"/>
        <w:rPr>
          <w:rFonts w:cs="Times New Roman"/>
          <w:color w:val="000000" w:themeColor="text1"/>
          <w:u w:color="000000"/>
        </w:rPr>
      </w:pPr>
      <w:r>
        <w:rPr>
          <w:rFonts w:cs="Times New Roman"/>
          <w:color w:val="000000" w:themeColor="text1"/>
          <w:u w:color="000000"/>
        </w:rPr>
        <w:t xml:space="preserve">Класс XIII </w:t>
      </w:r>
      <w:r w:rsidR="00B55F54" w:rsidRPr="009A0810">
        <w:rPr>
          <w:rFonts w:cs="Times New Roman"/>
          <w:color w:val="000000" w:themeColor="text1"/>
          <w:u w:color="000000"/>
        </w:rPr>
        <w:t>Болезни костно-мышечной системы</w:t>
      </w:r>
    </w:p>
    <w:p w14:paraId="206583CD" w14:textId="77777777" w:rsidR="00B55F54" w:rsidRPr="009A0810" w:rsidRDefault="00B55F54" w:rsidP="00B55F54">
      <w:pPr>
        <w:autoSpaceDE w:val="0"/>
        <w:autoSpaceDN w:val="0"/>
        <w:adjustRightInd w:val="0"/>
        <w:ind w:left="-426"/>
        <w:rPr>
          <w:rFonts w:cs="Times New Roman"/>
          <w:color w:val="000000" w:themeColor="text1"/>
          <w:u w:color="000000"/>
        </w:rPr>
      </w:pPr>
      <w:r w:rsidRPr="009A0810">
        <w:rPr>
          <w:rFonts w:cs="Times New Roman"/>
          <w:color w:val="000000" w:themeColor="text1"/>
          <w:u w:color="000000"/>
        </w:rPr>
        <w:t>Артрозы</w:t>
      </w:r>
    </w:p>
    <w:p w14:paraId="717E117B" w14:textId="77777777" w:rsidR="00B55F54" w:rsidRPr="009A0810" w:rsidRDefault="00B55F54" w:rsidP="00B55F54">
      <w:pPr>
        <w:autoSpaceDE w:val="0"/>
        <w:autoSpaceDN w:val="0"/>
        <w:adjustRightInd w:val="0"/>
        <w:ind w:left="-426"/>
        <w:rPr>
          <w:rFonts w:cs="Times New Roman"/>
          <w:color w:val="000000" w:themeColor="text1"/>
          <w:u w:color="000000"/>
        </w:rPr>
      </w:pPr>
      <w:r w:rsidRPr="009A0810">
        <w:rPr>
          <w:rFonts w:cs="Times New Roman"/>
          <w:color w:val="000000" w:themeColor="text1"/>
          <w:u w:color="000000"/>
        </w:rPr>
        <w:t>М19.0 Первичный артроз других суставов</w:t>
      </w:r>
    </w:p>
    <w:p w14:paraId="0C719CDD" w14:textId="77777777" w:rsidR="00B55F54" w:rsidRDefault="00B55F54" w:rsidP="00B55F54">
      <w:pPr>
        <w:autoSpaceDE w:val="0"/>
        <w:autoSpaceDN w:val="0"/>
        <w:adjustRightInd w:val="0"/>
        <w:ind w:left="-426"/>
        <w:rPr>
          <w:rFonts w:cs="Times New Roman"/>
          <w:color w:val="000000" w:themeColor="text1"/>
          <w:u w:color="000000"/>
        </w:rPr>
      </w:pPr>
      <w:r w:rsidRPr="009A0810">
        <w:rPr>
          <w:rFonts w:cs="Times New Roman"/>
          <w:color w:val="000000" w:themeColor="text1"/>
          <w:u w:color="000000"/>
        </w:rPr>
        <w:tab/>
        <w:t xml:space="preserve">М19.0X Височно-нижнечелюстного сустава </w:t>
      </w:r>
    </w:p>
    <w:p w14:paraId="7D9B8374" w14:textId="77777777" w:rsidR="00B55F54" w:rsidRPr="002D57C8" w:rsidRDefault="00B55F54" w:rsidP="00B55F54">
      <w:pPr>
        <w:autoSpaceDE w:val="0"/>
        <w:autoSpaceDN w:val="0"/>
        <w:adjustRightInd w:val="0"/>
        <w:ind w:left="-426"/>
        <w:rPr>
          <w:rFonts w:cs="Times New Roman"/>
          <w:color w:val="0D0D0D" w:themeColor="text1" w:themeTint="F2"/>
          <w:u w:color="000000"/>
        </w:rPr>
      </w:pPr>
    </w:p>
    <w:p w14:paraId="520EE9AF" w14:textId="77777777" w:rsidR="00B55F54" w:rsidRPr="00AD3925" w:rsidRDefault="00B55F54" w:rsidP="00AD3925">
      <w:pPr>
        <w:pStyle w:val="2"/>
      </w:pPr>
      <w:bookmarkStart w:id="24" w:name="_Toc182398300"/>
      <w:r w:rsidRPr="00AD3925">
        <w:t>1.5 Классификация</w:t>
      </w:r>
      <w:bookmarkEnd w:id="24"/>
    </w:p>
    <w:p w14:paraId="2127B1D2" w14:textId="77777777" w:rsidR="00B55F54" w:rsidRPr="002D57C8" w:rsidRDefault="00B55F54" w:rsidP="00B55F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26"/>
        <w:rPr>
          <w:rFonts w:cs="Times New Roman"/>
          <w:color w:val="0D0D0D" w:themeColor="text1" w:themeTint="F2"/>
          <w:u w:color="000000"/>
        </w:rPr>
      </w:pPr>
      <w:r w:rsidRPr="002D57C8">
        <w:rPr>
          <w:rFonts w:cs="Times New Roman"/>
          <w:color w:val="0D0D0D" w:themeColor="text1" w:themeTint="F2"/>
          <w:u w:color="000000"/>
        </w:rPr>
        <w:t>Классификация по течению заболевания:</w:t>
      </w:r>
    </w:p>
    <w:p w14:paraId="0ADD9790" w14:textId="77777777" w:rsidR="00B55F54" w:rsidRPr="002D57C8" w:rsidRDefault="00B55F54" w:rsidP="009A537F">
      <w:pPr>
        <w:numPr>
          <w:ilvl w:val="0"/>
          <w:numId w:val="4"/>
        </w:numPr>
        <w:tabs>
          <w:tab w:val="left" w:pos="709"/>
          <w:tab w:val="left" w:pos="898"/>
        </w:tabs>
        <w:autoSpaceDE w:val="0"/>
        <w:autoSpaceDN w:val="0"/>
        <w:adjustRightInd w:val="0"/>
        <w:ind w:left="-426" w:firstLine="0"/>
        <w:rPr>
          <w:rFonts w:cs="Times New Roman"/>
          <w:color w:val="0D0D0D" w:themeColor="text1" w:themeTint="F2"/>
          <w:u w:color="000000"/>
        </w:rPr>
      </w:pPr>
      <w:proofErr w:type="spellStart"/>
      <w:r w:rsidRPr="002D57C8">
        <w:rPr>
          <w:rFonts w:cs="Times New Roman"/>
          <w:color w:val="0D0D0D" w:themeColor="text1" w:themeTint="F2"/>
          <w:u w:color="000000"/>
        </w:rPr>
        <w:t>склерозирующий</w:t>
      </w:r>
      <w:proofErr w:type="spellEnd"/>
      <w:r w:rsidRPr="002D57C8">
        <w:rPr>
          <w:rFonts w:cs="Times New Roman"/>
          <w:color w:val="0D0D0D" w:themeColor="text1" w:themeTint="F2"/>
          <w:u w:color="000000"/>
        </w:rPr>
        <w:t xml:space="preserve"> артроз;</w:t>
      </w:r>
    </w:p>
    <w:p w14:paraId="720C33B8" w14:textId="6F843635" w:rsidR="00B55F54" w:rsidRPr="002D57C8" w:rsidRDefault="00B55F54" w:rsidP="009A537F">
      <w:pPr>
        <w:numPr>
          <w:ilvl w:val="0"/>
          <w:numId w:val="4"/>
        </w:numPr>
        <w:tabs>
          <w:tab w:val="left" w:pos="709"/>
          <w:tab w:val="left" w:pos="898"/>
        </w:tabs>
        <w:autoSpaceDE w:val="0"/>
        <w:autoSpaceDN w:val="0"/>
        <w:adjustRightInd w:val="0"/>
        <w:ind w:left="-426" w:firstLine="0"/>
        <w:rPr>
          <w:rFonts w:cs="Times New Roman"/>
          <w:color w:val="0D0D0D" w:themeColor="text1" w:themeTint="F2"/>
          <w:u w:color="000000"/>
        </w:rPr>
      </w:pPr>
      <w:r w:rsidRPr="002D57C8">
        <w:rPr>
          <w:rFonts w:cs="Times New Roman"/>
          <w:color w:val="0D0D0D" w:themeColor="text1" w:themeTint="F2"/>
          <w:u w:color="000000"/>
        </w:rPr>
        <w:t>деформирующий артроз [1</w:t>
      </w:r>
      <w:r w:rsidR="00E6734D">
        <w:rPr>
          <w:rFonts w:cs="Times New Roman"/>
          <w:color w:val="0D0D0D" w:themeColor="text1" w:themeTint="F2"/>
          <w:u w:color="000000"/>
        </w:rPr>
        <w:t>7</w:t>
      </w:r>
      <w:r w:rsidRPr="002D57C8">
        <w:rPr>
          <w:rFonts w:cs="Times New Roman"/>
          <w:color w:val="0D0D0D" w:themeColor="text1" w:themeTint="F2"/>
          <w:u w:color="000000"/>
        </w:rPr>
        <w:t>].</w:t>
      </w:r>
    </w:p>
    <w:p w14:paraId="267A1D02" w14:textId="77777777" w:rsidR="00B55F54" w:rsidRDefault="00B55F54" w:rsidP="00404893">
      <w:pPr>
        <w:autoSpaceDE w:val="0"/>
        <w:autoSpaceDN w:val="0"/>
        <w:adjustRightInd w:val="0"/>
        <w:ind w:firstLine="0"/>
        <w:rPr>
          <w:rFonts w:cs="Times New Roman"/>
          <w:color w:val="000000" w:themeColor="text1"/>
          <w:u w:color="000000"/>
        </w:rPr>
      </w:pPr>
    </w:p>
    <w:p w14:paraId="5E8A30E1" w14:textId="77777777" w:rsidR="00802F0D" w:rsidRPr="00404893" w:rsidRDefault="008E3803" w:rsidP="00AD3925">
      <w:pPr>
        <w:pStyle w:val="2"/>
      </w:pPr>
      <w:bookmarkStart w:id="25" w:name="_Toc181562615"/>
      <w:bookmarkStart w:id="26" w:name="_Toc182398301"/>
      <w:r w:rsidRPr="00404893">
        <w:t>1.6 Клиническая картина</w:t>
      </w:r>
      <w:bookmarkEnd w:id="25"/>
      <w:bookmarkEnd w:id="26"/>
    </w:p>
    <w:p w14:paraId="76820698" w14:textId="77777777" w:rsidR="008E3803" w:rsidRDefault="008E3803" w:rsidP="00D92F95">
      <w:pPr>
        <w:autoSpaceDE w:val="0"/>
        <w:autoSpaceDN w:val="0"/>
        <w:adjustRightInd w:val="0"/>
        <w:spacing w:after="120"/>
        <w:ind w:firstLine="643"/>
        <w:rPr>
          <w:rFonts w:cs="Times New Roman"/>
          <w:color w:val="0D0D0D" w:themeColor="text1" w:themeTint="F2"/>
          <w:u w:color="000000"/>
        </w:rPr>
      </w:pPr>
      <w:r w:rsidRPr="008E3803">
        <w:rPr>
          <w:rFonts w:cs="Times New Roman"/>
          <w:color w:val="0D0D0D" w:themeColor="text1" w:themeTint="F2"/>
          <w:u w:color="000000"/>
        </w:rPr>
        <w:t xml:space="preserve">Клиническими симптомами артроза ВНЧС являются: </w:t>
      </w:r>
    </w:p>
    <w:p w14:paraId="7543F3C5" w14:textId="77777777" w:rsidR="008E3803" w:rsidRDefault="008E3803" w:rsidP="009A537F">
      <w:pPr>
        <w:pStyle w:val="afe"/>
        <w:numPr>
          <w:ilvl w:val="0"/>
          <w:numId w:val="5"/>
        </w:numPr>
        <w:autoSpaceDE w:val="0"/>
        <w:autoSpaceDN w:val="0"/>
        <w:adjustRightInd w:val="0"/>
        <w:spacing w:after="120"/>
        <w:rPr>
          <w:rFonts w:cs="Times New Roman"/>
          <w:color w:val="0D0D0D" w:themeColor="text1" w:themeTint="F2"/>
          <w:u w:color="000000"/>
        </w:rPr>
      </w:pPr>
      <w:r>
        <w:rPr>
          <w:rFonts w:cs="Times New Roman"/>
          <w:color w:val="0D0D0D" w:themeColor="text1" w:themeTint="F2"/>
          <w:u w:color="000000"/>
        </w:rPr>
        <w:t>х</w:t>
      </w:r>
      <w:r w:rsidRPr="008E3803">
        <w:rPr>
          <w:rFonts w:cs="Times New Roman"/>
          <w:color w:val="0D0D0D" w:themeColor="text1" w:themeTint="F2"/>
          <w:u w:color="000000"/>
        </w:rPr>
        <w:t>руст</w:t>
      </w:r>
      <w:r>
        <w:rPr>
          <w:rFonts w:cs="Times New Roman"/>
          <w:color w:val="0D0D0D" w:themeColor="text1" w:themeTint="F2"/>
          <w:u w:color="000000"/>
        </w:rPr>
        <w:t xml:space="preserve">, </w:t>
      </w:r>
      <w:r w:rsidRPr="008E3803">
        <w:rPr>
          <w:rFonts w:cs="Times New Roman"/>
          <w:color w:val="0D0D0D" w:themeColor="text1" w:themeTint="F2"/>
          <w:u w:color="000000"/>
        </w:rPr>
        <w:t>щелканье в ВНЧС;</w:t>
      </w:r>
    </w:p>
    <w:p w14:paraId="4AEBC4D3" w14:textId="77777777" w:rsidR="008E3803" w:rsidRDefault="008E3803" w:rsidP="009A537F">
      <w:pPr>
        <w:pStyle w:val="afe"/>
        <w:numPr>
          <w:ilvl w:val="0"/>
          <w:numId w:val="5"/>
        </w:numPr>
        <w:autoSpaceDE w:val="0"/>
        <w:autoSpaceDN w:val="0"/>
        <w:adjustRightInd w:val="0"/>
        <w:spacing w:after="120"/>
        <w:rPr>
          <w:rFonts w:cs="Times New Roman"/>
          <w:color w:val="0D0D0D" w:themeColor="text1" w:themeTint="F2"/>
          <w:u w:color="000000"/>
        </w:rPr>
      </w:pPr>
      <w:r>
        <w:rPr>
          <w:rFonts w:cs="Times New Roman"/>
          <w:color w:val="0D0D0D" w:themeColor="text1" w:themeTint="F2"/>
          <w:u w:color="000000"/>
        </w:rPr>
        <w:t>но</w:t>
      </w:r>
      <w:r w:rsidRPr="008E3803">
        <w:rPr>
          <w:rFonts w:cs="Times New Roman"/>
          <w:color w:val="0D0D0D" w:themeColor="text1" w:themeTint="F2"/>
          <w:u w:color="000000"/>
        </w:rPr>
        <w:t>ющая односторонняя тупая боль;</w:t>
      </w:r>
    </w:p>
    <w:p w14:paraId="51EAC105" w14:textId="77777777" w:rsidR="008E3803" w:rsidRDefault="008E3803" w:rsidP="009A537F">
      <w:pPr>
        <w:pStyle w:val="afe"/>
        <w:numPr>
          <w:ilvl w:val="0"/>
          <w:numId w:val="5"/>
        </w:numPr>
        <w:autoSpaceDE w:val="0"/>
        <w:autoSpaceDN w:val="0"/>
        <w:adjustRightInd w:val="0"/>
        <w:spacing w:after="120"/>
        <w:rPr>
          <w:rFonts w:cs="Times New Roman"/>
          <w:color w:val="0D0D0D" w:themeColor="text1" w:themeTint="F2"/>
          <w:u w:color="000000"/>
        </w:rPr>
      </w:pPr>
      <w:proofErr w:type="spellStart"/>
      <w:r>
        <w:rPr>
          <w:rFonts w:cs="Times New Roman"/>
          <w:color w:val="0D0D0D" w:themeColor="text1" w:themeTint="F2"/>
          <w:u w:color="000000"/>
        </w:rPr>
        <w:lastRenderedPageBreak/>
        <w:t>ту</w:t>
      </w:r>
      <w:r w:rsidRPr="008E3803">
        <w:rPr>
          <w:rFonts w:cs="Times New Roman"/>
          <w:color w:val="0D0D0D" w:themeColor="text1" w:themeTint="F2"/>
          <w:u w:color="000000"/>
        </w:rPr>
        <w:t>гоподвижность</w:t>
      </w:r>
      <w:proofErr w:type="spellEnd"/>
      <w:r w:rsidRPr="008E3803">
        <w:rPr>
          <w:rFonts w:cs="Times New Roman"/>
          <w:color w:val="0D0D0D" w:themeColor="text1" w:themeTint="F2"/>
          <w:u w:color="000000"/>
        </w:rPr>
        <w:t>, скованность движений нижней челюсти по утрам или во время приема пищи;</w:t>
      </w:r>
    </w:p>
    <w:p w14:paraId="35FBCC03" w14:textId="77777777" w:rsidR="008E3803" w:rsidRDefault="008E3803" w:rsidP="009A537F">
      <w:pPr>
        <w:pStyle w:val="afe"/>
        <w:numPr>
          <w:ilvl w:val="0"/>
          <w:numId w:val="5"/>
        </w:numPr>
        <w:autoSpaceDE w:val="0"/>
        <w:autoSpaceDN w:val="0"/>
        <w:adjustRightInd w:val="0"/>
        <w:spacing w:after="120"/>
        <w:rPr>
          <w:rFonts w:cs="Times New Roman"/>
          <w:color w:val="0D0D0D" w:themeColor="text1" w:themeTint="F2"/>
          <w:u w:color="000000"/>
        </w:rPr>
      </w:pPr>
      <w:r>
        <w:rPr>
          <w:rFonts w:cs="Times New Roman"/>
          <w:color w:val="0D0D0D" w:themeColor="text1" w:themeTint="F2"/>
          <w:u w:color="000000"/>
        </w:rPr>
        <w:t>огр</w:t>
      </w:r>
      <w:r w:rsidRPr="008E3803">
        <w:rPr>
          <w:rFonts w:cs="Times New Roman"/>
          <w:color w:val="0D0D0D" w:themeColor="text1" w:themeTint="F2"/>
          <w:u w:color="000000"/>
        </w:rPr>
        <w:t>аниченное открывание рта (3,5-3 см и менее);</w:t>
      </w:r>
    </w:p>
    <w:p w14:paraId="17CE57D9" w14:textId="77777777" w:rsidR="008E3803" w:rsidRDefault="008E3803" w:rsidP="009A537F">
      <w:pPr>
        <w:pStyle w:val="afe"/>
        <w:numPr>
          <w:ilvl w:val="0"/>
          <w:numId w:val="5"/>
        </w:numPr>
        <w:autoSpaceDE w:val="0"/>
        <w:autoSpaceDN w:val="0"/>
        <w:adjustRightInd w:val="0"/>
        <w:spacing w:after="120"/>
        <w:rPr>
          <w:rFonts w:cs="Times New Roman"/>
          <w:color w:val="0D0D0D" w:themeColor="text1" w:themeTint="F2"/>
          <w:u w:color="000000"/>
        </w:rPr>
      </w:pPr>
      <w:r>
        <w:rPr>
          <w:rFonts w:cs="Times New Roman"/>
          <w:color w:val="0D0D0D" w:themeColor="text1" w:themeTint="F2"/>
          <w:u w:color="000000"/>
        </w:rPr>
        <w:t>с</w:t>
      </w:r>
      <w:r w:rsidRPr="008E3803">
        <w:rPr>
          <w:rFonts w:cs="Times New Roman"/>
          <w:color w:val="0D0D0D" w:themeColor="text1" w:themeTint="F2"/>
          <w:u w:color="000000"/>
        </w:rPr>
        <w:t>мещение нижней челюсти в сторону при открывании рта;</w:t>
      </w:r>
    </w:p>
    <w:p w14:paraId="620CE19E" w14:textId="77777777" w:rsidR="008E3803" w:rsidRDefault="008E3803" w:rsidP="009A537F">
      <w:pPr>
        <w:pStyle w:val="afe"/>
        <w:numPr>
          <w:ilvl w:val="0"/>
          <w:numId w:val="5"/>
        </w:numPr>
        <w:autoSpaceDE w:val="0"/>
        <w:autoSpaceDN w:val="0"/>
        <w:adjustRightInd w:val="0"/>
        <w:spacing w:after="120"/>
        <w:rPr>
          <w:rFonts w:cs="Times New Roman"/>
          <w:color w:val="0D0D0D" w:themeColor="text1" w:themeTint="F2"/>
          <w:u w:color="000000"/>
        </w:rPr>
      </w:pPr>
      <w:r>
        <w:rPr>
          <w:rFonts w:cs="Times New Roman"/>
          <w:color w:val="0D0D0D" w:themeColor="text1" w:themeTint="F2"/>
          <w:u w:color="000000"/>
        </w:rPr>
        <w:t>н</w:t>
      </w:r>
      <w:r w:rsidRPr="008E3803">
        <w:rPr>
          <w:rFonts w:cs="Times New Roman"/>
          <w:color w:val="0D0D0D" w:themeColor="text1" w:themeTint="F2"/>
          <w:u w:color="000000"/>
        </w:rPr>
        <w:t>апряжение, скованность, утомляемость жевательных мышц;</w:t>
      </w:r>
    </w:p>
    <w:p w14:paraId="233856AC" w14:textId="0AE398B3" w:rsidR="008E3803" w:rsidRPr="008E3803" w:rsidRDefault="008E3803" w:rsidP="009A537F">
      <w:pPr>
        <w:pStyle w:val="afe"/>
        <w:numPr>
          <w:ilvl w:val="0"/>
          <w:numId w:val="5"/>
        </w:numPr>
        <w:autoSpaceDE w:val="0"/>
        <w:autoSpaceDN w:val="0"/>
        <w:adjustRightInd w:val="0"/>
        <w:spacing w:after="120"/>
        <w:rPr>
          <w:rFonts w:cs="Times New Roman"/>
          <w:color w:val="0D0D0D" w:themeColor="text1" w:themeTint="F2"/>
          <w:u w:color="000000"/>
        </w:rPr>
      </w:pPr>
      <w:r>
        <w:rPr>
          <w:rFonts w:cs="Times New Roman"/>
          <w:color w:val="0D0D0D" w:themeColor="text1" w:themeTint="F2"/>
          <w:u w:color="000000"/>
        </w:rPr>
        <w:t>к</w:t>
      </w:r>
      <w:r w:rsidRPr="008E3803">
        <w:rPr>
          <w:rFonts w:cs="Times New Roman"/>
          <w:color w:val="0D0D0D" w:themeColor="text1" w:themeTint="F2"/>
          <w:u w:color="000000"/>
        </w:rPr>
        <w:t>омплекс симптомов, входящий в синдром болевой дисфункции ВНЧС (</w:t>
      </w:r>
      <w:proofErr w:type="spellStart"/>
      <w:r w:rsidRPr="008E3803">
        <w:rPr>
          <w:rFonts w:cs="Times New Roman"/>
          <w:color w:val="0D0D0D" w:themeColor="text1" w:themeTint="F2"/>
          <w:u w:color="000000"/>
        </w:rPr>
        <w:t>гипертонус</w:t>
      </w:r>
      <w:proofErr w:type="spellEnd"/>
      <w:r w:rsidRPr="008E3803">
        <w:rPr>
          <w:rFonts w:cs="Times New Roman"/>
          <w:color w:val="0D0D0D" w:themeColor="text1" w:themeTint="F2"/>
          <w:u w:color="000000"/>
        </w:rPr>
        <w:t xml:space="preserve"> жевательных мышц, скрежетание, сжатие зубов, </w:t>
      </w:r>
      <w:proofErr w:type="spellStart"/>
      <w:r w:rsidRPr="008E3803">
        <w:rPr>
          <w:rFonts w:cs="Times New Roman"/>
          <w:color w:val="0D0D0D" w:themeColor="text1" w:themeTint="F2"/>
          <w:u w:color="000000"/>
        </w:rPr>
        <w:t>беспищевое</w:t>
      </w:r>
      <w:proofErr w:type="spellEnd"/>
      <w:r w:rsidRPr="008E3803">
        <w:rPr>
          <w:rFonts w:cs="Times New Roman"/>
          <w:color w:val="0D0D0D" w:themeColor="text1" w:themeTint="F2"/>
          <w:u w:color="000000"/>
        </w:rPr>
        <w:t xml:space="preserve"> </w:t>
      </w:r>
      <w:proofErr w:type="gramStart"/>
      <w:r w:rsidRPr="008E3803">
        <w:rPr>
          <w:rFonts w:cs="Times New Roman"/>
          <w:color w:val="0D0D0D" w:themeColor="text1" w:themeTint="F2"/>
          <w:u w:color="000000"/>
        </w:rPr>
        <w:t>жевание,  тризм</w:t>
      </w:r>
      <w:proofErr w:type="gramEnd"/>
      <w:r w:rsidRPr="008E3803">
        <w:rPr>
          <w:rFonts w:cs="Times New Roman"/>
          <w:color w:val="0D0D0D" w:themeColor="text1" w:themeTint="F2"/>
          <w:u w:color="000000"/>
        </w:rPr>
        <w:t xml:space="preserve"> и тремор жевательных мышц, головные боли, головокружение, </w:t>
      </w:r>
      <w:proofErr w:type="spellStart"/>
      <w:r w:rsidRPr="008E3803">
        <w:rPr>
          <w:rFonts w:cs="Times New Roman"/>
          <w:color w:val="0D0D0D" w:themeColor="text1" w:themeTint="F2"/>
          <w:u w:color="000000"/>
        </w:rPr>
        <w:t>парастезия</w:t>
      </w:r>
      <w:proofErr w:type="spellEnd"/>
      <w:r w:rsidRPr="008E3803">
        <w:rPr>
          <w:rFonts w:cs="Times New Roman"/>
          <w:color w:val="0D0D0D" w:themeColor="text1" w:themeTint="F2"/>
          <w:u w:color="000000"/>
        </w:rPr>
        <w:t xml:space="preserve"> слизистой оболочки полости рта и носа, заложенность и чувство пересыпания песка в ушах, звон и шум в ушах, понижение слуха) [1, 2, </w:t>
      </w:r>
      <w:r w:rsidR="00E6734D">
        <w:rPr>
          <w:rFonts w:cs="Times New Roman"/>
          <w:color w:val="0D0D0D" w:themeColor="text1" w:themeTint="F2"/>
          <w:u w:color="000000"/>
        </w:rPr>
        <w:t>8</w:t>
      </w:r>
      <w:r w:rsidRPr="008E3803">
        <w:rPr>
          <w:rFonts w:cs="Times New Roman"/>
          <w:color w:val="0D0D0D" w:themeColor="text1" w:themeTint="F2"/>
          <w:u w:color="000000"/>
        </w:rPr>
        <w:t>, 1</w:t>
      </w:r>
      <w:r w:rsidR="00E6734D">
        <w:rPr>
          <w:rFonts w:cs="Times New Roman"/>
          <w:color w:val="0D0D0D" w:themeColor="text1" w:themeTint="F2"/>
          <w:u w:color="000000"/>
        </w:rPr>
        <w:t>1</w:t>
      </w:r>
      <w:r w:rsidRPr="008E3803">
        <w:rPr>
          <w:rFonts w:cs="Times New Roman"/>
          <w:color w:val="0D0D0D" w:themeColor="text1" w:themeTint="F2"/>
          <w:u w:color="000000"/>
        </w:rPr>
        <w:t>, 1</w:t>
      </w:r>
      <w:r w:rsidR="00E6734D">
        <w:rPr>
          <w:rFonts w:cs="Times New Roman"/>
          <w:color w:val="0D0D0D" w:themeColor="text1" w:themeTint="F2"/>
          <w:u w:color="000000"/>
        </w:rPr>
        <w:t>7</w:t>
      </w:r>
      <w:r w:rsidRPr="008E3803">
        <w:rPr>
          <w:rFonts w:cs="Times New Roman"/>
          <w:color w:val="0D0D0D" w:themeColor="text1" w:themeTint="F2"/>
          <w:u w:color="000000"/>
        </w:rPr>
        <w:t xml:space="preserve">, </w:t>
      </w:r>
      <w:r w:rsidR="00E6734D">
        <w:rPr>
          <w:rFonts w:cs="Times New Roman"/>
          <w:color w:val="0D0D0D" w:themeColor="text1" w:themeTint="F2"/>
          <w:u w:color="000000"/>
        </w:rPr>
        <w:t>18</w:t>
      </w:r>
      <w:r w:rsidRPr="008E3803">
        <w:rPr>
          <w:rFonts w:cs="Times New Roman"/>
          <w:color w:val="0D0D0D" w:themeColor="text1" w:themeTint="F2"/>
          <w:u w:color="000000"/>
        </w:rPr>
        <w:t>, 22, 5</w:t>
      </w:r>
      <w:r w:rsidR="00E6734D">
        <w:rPr>
          <w:rFonts w:cs="Times New Roman"/>
          <w:color w:val="0D0D0D" w:themeColor="text1" w:themeTint="F2"/>
          <w:u w:color="000000"/>
        </w:rPr>
        <w:t>5</w:t>
      </w:r>
      <w:r w:rsidRPr="008E3803">
        <w:rPr>
          <w:rFonts w:cs="Times New Roman"/>
          <w:color w:val="0D0D0D" w:themeColor="text1" w:themeTint="F2"/>
          <w:u w:color="000000"/>
        </w:rPr>
        <w:t>].</w:t>
      </w:r>
    </w:p>
    <w:p w14:paraId="41378EB5" w14:textId="0B6A8388" w:rsidR="007C6E69" w:rsidRDefault="007C6E69">
      <w:pPr>
        <w:spacing w:line="240" w:lineRule="auto"/>
        <w:ind w:firstLine="0"/>
        <w:jc w:val="left"/>
        <w:rPr>
          <w:rFonts w:eastAsia="Times New Roman"/>
          <w:color w:val="0D0D0D" w:themeColor="text1" w:themeTint="F2"/>
          <w:szCs w:val="24"/>
          <w:lang w:eastAsia="ru-RU"/>
        </w:rPr>
      </w:pPr>
      <w:bookmarkStart w:id="27" w:name="_Toc181562616"/>
      <w:r>
        <w:rPr>
          <w:rFonts w:eastAsia="Times New Roman"/>
          <w:b/>
          <w:color w:val="0D0D0D" w:themeColor="text1" w:themeTint="F2"/>
          <w:szCs w:val="24"/>
          <w:lang w:eastAsia="ru-RU"/>
        </w:rPr>
        <w:br w:type="page"/>
      </w:r>
    </w:p>
    <w:p w14:paraId="0D40387A" w14:textId="690C46B9" w:rsidR="008E3803" w:rsidRDefault="008E3803" w:rsidP="007C6E69">
      <w:pPr>
        <w:pStyle w:val="afff2"/>
        <w:jc w:val="both"/>
      </w:pPr>
      <w:bookmarkStart w:id="28" w:name="_Toc182398302"/>
      <w:r>
        <w:lastRenderedPageBreak/>
        <w:t>2. Диагностика заболевания или состояния (группы заболеваний или состояний</w:t>
      </w:r>
      <w:bookmarkEnd w:id="27"/>
      <w:r w:rsidR="00037478">
        <w:t>)</w:t>
      </w:r>
      <w:bookmarkEnd w:id="28"/>
    </w:p>
    <w:p w14:paraId="73C359B6" w14:textId="77777777" w:rsidR="009210F3" w:rsidRDefault="009210F3" w:rsidP="009210F3">
      <w:pPr>
        <w:autoSpaceDE w:val="0"/>
        <w:autoSpaceDN w:val="0"/>
        <w:adjustRightInd w:val="0"/>
        <w:ind w:left="-426"/>
        <w:jc w:val="center"/>
        <w:rPr>
          <w:rFonts w:cs="Times New Roman"/>
          <w:b/>
          <w:bCs/>
          <w:color w:val="3B3838" w:themeColor="background2" w:themeShade="40"/>
          <w:u w:val="single" w:color="000000"/>
        </w:rPr>
      </w:pPr>
    </w:p>
    <w:p w14:paraId="2855A091" w14:textId="77777777" w:rsidR="009210F3" w:rsidRPr="00404893" w:rsidRDefault="009210F3" w:rsidP="00AD3925">
      <w:pPr>
        <w:pStyle w:val="2"/>
      </w:pPr>
      <w:bookmarkStart w:id="29" w:name="_Toc182398303"/>
      <w:r w:rsidRPr="00404893">
        <w:t>2.1 Жалобы и анамнез</w:t>
      </w:r>
      <w:bookmarkEnd w:id="29"/>
    </w:p>
    <w:p w14:paraId="77FDA17B" w14:textId="77777777" w:rsidR="009210F3" w:rsidRDefault="009210F3" w:rsidP="009210F3">
      <w:pPr>
        <w:autoSpaceDE w:val="0"/>
        <w:autoSpaceDN w:val="0"/>
        <w:adjustRightInd w:val="0"/>
        <w:ind w:left="-426"/>
        <w:rPr>
          <w:rFonts w:cs="Times New Roman"/>
          <w:color w:val="0D0D0D" w:themeColor="text1" w:themeTint="F2"/>
          <w:u w:color="000000"/>
        </w:rPr>
      </w:pPr>
      <w:r w:rsidRPr="009210F3">
        <w:rPr>
          <w:rFonts w:cs="Times New Roman"/>
          <w:b/>
          <w:bCs/>
          <w:color w:val="0D0D0D" w:themeColor="text1" w:themeTint="F2"/>
          <w:u w:color="000000"/>
        </w:rPr>
        <w:t xml:space="preserve">Рекомендуется </w:t>
      </w:r>
      <w:r w:rsidRPr="009210F3">
        <w:rPr>
          <w:rFonts w:cs="Times New Roman"/>
          <w:color w:val="0D0D0D" w:themeColor="text1" w:themeTint="F2"/>
          <w:u w:color="000000"/>
        </w:rPr>
        <w:t xml:space="preserve">у всех пациентов с предполагаемым артрозом ВНЧС целенаправленное выявление жалоб на следующие симптомы: </w:t>
      </w:r>
    </w:p>
    <w:p w14:paraId="5828DE79" w14:textId="77777777" w:rsidR="009210F3" w:rsidRDefault="009210F3" w:rsidP="009A537F">
      <w:pPr>
        <w:pStyle w:val="afe"/>
        <w:numPr>
          <w:ilvl w:val="0"/>
          <w:numId w:val="6"/>
        </w:numPr>
        <w:autoSpaceDE w:val="0"/>
        <w:autoSpaceDN w:val="0"/>
        <w:adjustRightInd w:val="0"/>
        <w:rPr>
          <w:rFonts w:cs="Times New Roman"/>
          <w:color w:val="0D0D0D" w:themeColor="text1" w:themeTint="F2"/>
          <w:u w:color="000000"/>
        </w:rPr>
      </w:pPr>
      <w:r>
        <w:rPr>
          <w:rFonts w:cs="Times New Roman"/>
          <w:color w:val="0D0D0D" w:themeColor="text1" w:themeTint="F2"/>
          <w:u w:color="000000"/>
        </w:rPr>
        <w:t xml:space="preserve">хруст, </w:t>
      </w:r>
      <w:r w:rsidRPr="009210F3">
        <w:rPr>
          <w:rFonts w:cs="Times New Roman"/>
          <w:color w:val="0D0D0D" w:themeColor="text1" w:themeTint="F2"/>
          <w:u w:color="000000"/>
        </w:rPr>
        <w:t>щелканье</w:t>
      </w:r>
      <w:r w:rsidRPr="009210F3">
        <w:rPr>
          <w:rFonts w:cs="Times New Roman"/>
          <w:i/>
          <w:iCs/>
          <w:color w:val="0D0D0D" w:themeColor="text1" w:themeTint="F2"/>
          <w:u w:color="000000"/>
        </w:rPr>
        <w:t xml:space="preserve"> </w:t>
      </w:r>
      <w:r w:rsidRPr="009210F3">
        <w:rPr>
          <w:rFonts w:cs="Times New Roman"/>
          <w:color w:val="0D0D0D" w:themeColor="text1" w:themeTint="F2"/>
          <w:u w:color="000000"/>
        </w:rPr>
        <w:t>в</w:t>
      </w:r>
      <w:r w:rsidRPr="009210F3">
        <w:rPr>
          <w:rFonts w:cs="Times New Roman"/>
          <w:i/>
          <w:iCs/>
          <w:color w:val="0D0D0D" w:themeColor="text1" w:themeTint="F2"/>
          <w:u w:color="000000"/>
        </w:rPr>
        <w:t xml:space="preserve"> </w:t>
      </w:r>
      <w:r w:rsidRPr="009210F3">
        <w:rPr>
          <w:rFonts w:cs="Times New Roman"/>
          <w:color w:val="0D0D0D" w:themeColor="text1" w:themeTint="F2"/>
          <w:u w:color="000000"/>
        </w:rPr>
        <w:t>ВНЧС;</w:t>
      </w:r>
    </w:p>
    <w:p w14:paraId="32EBAC4A" w14:textId="77777777" w:rsidR="009210F3" w:rsidRDefault="009210F3" w:rsidP="009A537F">
      <w:pPr>
        <w:pStyle w:val="afe"/>
        <w:numPr>
          <w:ilvl w:val="0"/>
          <w:numId w:val="6"/>
        </w:numPr>
        <w:autoSpaceDE w:val="0"/>
        <w:autoSpaceDN w:val="0"/>
        <w:adjustRightInd w:val="0"/>
        <w:rPr>
          <w:rFonts w:cs="Times New Roman"/>
          <w:color w:val="0D0D0D" w:themeColor="text1" w:themeTint="F2"/>
          <w:u w:color="000000"/>
        </w:rPr>
      </w:pPr>
      <w:r>
        <w:rPr>
          <w:rFonts w:cs="Times New Roman"/>
          <w:color w:val="0D0D0D" w:themeColor="text1" w:themeTint="F2"/>
          <w:u w:color="000000"/>
        </w:rPr>
        <w:t>б</w:t>
      </w:r>
      <w:r w:rsidRPr="009210F3">
        <w:rPr>
          <w:rFonts w:cs="Times New Roman"/>
          <w:color w:val="0D0D0D" w:themeColor="text1" w:themeTint="F2"/>
          <w:u w:color="000000"/>
        </w:rPr>
        <w:t>оль в области ВНЧС (уточняя, ее характер и локализацию);</w:t>
      </w:r>
    </w:p>
    <w:p w14:paraId="163D4EAE" w14:textId="77777777" w:rsidR="009210F3" w:rsidRDefault="009210F3" w:rsidP="009A537F">
      <w:pPr>
        <w:pStyle w:val="afe"/>
        <w:numPr>
          <w:ilvl w:val="0"/>
          <w:numId w:val="6"/>
        </w:numPr>
        <w:autoSpaceDE w:val="0"/>
        <w:autoSpaceDN w:val="0"/>
        <w:adjustRightInd w:val="0"/>
        <w:rPr>
          <w:rFonts w:cs="Times New Roman"/>
          <w:color w:val="0D0D0D" w:themeColor="text1" w:themeTint="F2"/>
          <w:u w:color="000000"/>
        </w:rPr>
      </w:pPr>
      <w:r>
        <w:rPr>
          <w:rFonts w:cs="Times New Roman"/>
          <w:color w:val="0D0D0D" w:themeColor="text1" w:themeTint="F2"/>
          <w:u w:color="000000"/>
        </w:rPr>
        <w:t>с</w:t>
      </w:r>
      <w:r w:rsidRPr="009210F3">
        <w:rPr>
          <w:rFonts w:cs="Times New Roman"/>
          <w:color w:val="0D0D0D" w:themeColor="text1" w:themeTint="F2"/>
          <w:u w:color="000000"/>
        </w:rPr>
        <w:t xml:space="preserve">кованность движений, </w:t>
      </w:r>
      <w:proofErr w:type="spellStart"/>
      <w:r w:rsidRPr="009210F3">
        <w:rPr>
          <w:rFonts w:cs="Times New Roman"/>
          <w:color w:val="0D0D0D" w:themeColor="text1" w:themeTint="F2"/>
          <w:u w:color="000000"/>
        </w:rPr>
        <w:t>тугоподвижность</w:t>
      </w:r>
      <w:proofErr w:type="spellEnd"/>
      <w:r w:rsidRPr="009210F3">
        <w:rPr>
          <w:rFonts w:cs="Times New Roman"/>
          <w:color w:val="0D0D0D" w:themeColor="text1" w:themeTint="F2"/>
          <w:u w:color="000000"/>
        </w:rPr>
        <w:t>, ограничение открывания рта;</w:t>
      </w:r>
    </w:p>
    <w:p w14:paraId="49001ABD" w14:textId="77777777" w:rsidR="009210F3" w:rsidRDefault="009210F3" w:rsidP="009A537F">
      <w:pPr>
        <w:pStyle w:val="afe"/>
        <w:numPr>
          <w:ilvl w:val="0"/>
          <w:numId w:val="6"/>
        </w:numPr>
        <w:autoSpaceDE w:val="0"/>
        <w:autoSpaceDN w:val="0"/>
        <w:adjustRightInd w:val="0"/>
        <w:rPr>
          <w:rFonts w:cs="Times New Roman"/>
          <w:color w:val="0D0D0D" w:themeColor="text1" w:themeTint="F2"/>
          <w:u w:color="000000"/>
        </w:rPr>
      </w:pPr>
      <w:r>
        <w:rPr>
          <w:rFonts w:cs="Times New Roman"/>
          <w:color w:val="0D0D0D" w:themeColor="text1" w:themeTint="F2"/>
          <w:u w:color="000000"/>
        </w:rPr>
        <w:t>н</w:t>
      </w:r>
      <w:r w:rsidRPr="009210F3">
        <w:rPr>
          <w:rFonts w:cs="Times New Roman"/>
          <w:color w:val="0D0D0D" w:themeColor="text1" w:themeTint="F2"/>
          <w:u w:color="000000"/>
        </w:rPr>
        <w:t>апряжение, скованность, утомляемость ВНЧС и жевательных мышц;</w:t>
      </w:r>
    </w:p>
    <w:p w14:paraId="240EA0F9" w14:textId="77777777" w:rsidR="009210F3" w:rsidRDefault="009210F3" w:rsidP="009A537F">
      <w:pPr>
        <w:pStyle w:val="afe"/>
        <w:numPr>
          <w:ilvl w:val="0"/>
          <w:numId w:val="6"/>
        </w:numPr>
        <w:autoSpaceDE w:val="0"/>
        <w:autoSpaceDN w:val="0"/>
        <w:adjustRightInd w:val="0"/>
        <w:rPr>
          <w:rFonts w:cs="Times New Roman"/>
          <w:color w:val="0D0D0D" w:themeColor="text1" w:themeTint="F2"/>
          <w:u w:color="000000"/>
        </w:rPr>
      </w:pPr>
      <w:r>
        <w:rPr>
          <w:rFonts w:cs="Times New Roman"/>
          <w:color w:val="0D0D0D" w:themeColor="text1" w:themeTint="F2"/>
          <w:u w:color="000000"/>
        </w:rPr>
        <w:t>с</w:t>
      </w:r>
      <w:r w:rsidRPr="009210F3">
        <w:rPr>
          <w:rFonts w:cs="Times New Roman"/>
          <w:color w:val="0D0D0D" w:themeColor="text1" w:themeTint="F2"/>
          <w:u w:color="000000"/>
        </w:rPr>
        <w:t>крежет, сжатие зубов;</w:t>
      </w:r>
    </w:p>
    <w:p w14:paraId="604241E7" w14:textId="77777777" w:rsidR="009210F3" w:rsidRDefault="009210F3" w:rsidP="009A537F">
      <w:pPr>
        <w:pStyle w:val="afe"/>
        <w:numPr>
          <w:ilvl w:val="0"/>
          <w:numId w:val="6"/>
        </w:numPr>
        <w:autoSpaceDE w:val="0"/>
        <w:autoSpaceDN w:val="0"/>
        <w:adjustRightInd w:val="0"/>
        <w:rPr>
          <w:rFonts w:cs="Times New Roman"/>
          <w:color w:val="0D0D0D" w:themeColor="text1" w:themeTint="F2"/>
          <w:u w:color="000000"/>
        </w:rPr>
      </w:pPr>
      <w:r>
        <w:rPr>
          <w:rFonts w:cs="Times New Roman"/>
          <w:color w:val="0D0D0D" w:themeColor="text1" w:themeTint="F2"/>
          <w:u w:color="000000"/>
        </w:rPr>
        <w:t>т</w:t>
      </w:r>
      <w:r w:rsidRPr="009210F3">
        <w:rPr>
          <w:rFonts w:cs="Times New Roman"/>
          <w:color w:val="0D0D0D" w:themeColor="text1" w:themeTint="F2"/>
          <w:u w:color="000000"/>
        </w:rPr>
        <w:t>ризм и тремор жевательных мышц;</w:t>
      </w:r>
    </w:p>
    <w:p w14:paraId="68E725C3" w14:textId="77777777" w:rsidR="009210F3" w:rsidRDefault="009210F3" w:rsidP="009A537F">
      <w:pPr>
        <w:pStyle w:val="afe"/>
        <w:numPr>
          <w:ilvl w:val="0"/>
          <w:numId w:val="6"/>
        </w:numPr>
        <w:autoSpaceDE w:val="0"/>
        <w:autoSpaceDN w:val="0"/>
        <w:adjustRightInd w:val="0"/>
        <w:rPr>
          <w:rFonts w:cs="Times New Roman"/>
          <w:color w:val="0D0D0D" w:themeColor="text1" w:themeTint="F2"/>
          <w:u w:color="000000"/>
        </w:rPr>
      </w:pPr>
      <w:r>
        <w:rPr>
          <w:rFonts w:cs="Times New Roman"/>
          <w:color w:val="0D0D0D" w:themeColor="text1" w:themeTint="F2"/>
          <w:u w:color="000000"/>
        </w:rPr>
        <w:t>г</w:t>
      </w:r>
      <w:r w:rsidRPr="009210F3">
        <w:rPr>
          <w:rFonts w:cs="Times New Roman"/>
          <w:color w:val="0D0D0D" w:themeColor="text1" w:themeTint="F2"/>
          <w:u w:color="000000"/>
        </w:rPr>
        <w:t>оловные боли, головокружение;</w:t>
      </w:r>
    </w:p>
    <w:p w14:paraId="06A0AACC" w14:textId="77777777" w:rsidR="009210F3" w:rsidRDefault="009210F3" w:rsidP="009A537F">
      <w:pPr>
        <w:pStyle w:val="afe"/>
        <w:numPr>
          <w:ilvl w:val="0"/>
          <w:numId w:val="6"/>
        </w:numPr>
        <w:autoSpaceDE w:val="0"/>
        <w:autoSpaceDN w:val="0"/>
        <w:adjustRightInd w:val="0"/>
        <w:rPr>
          <w:rFonts w:cs="Times New Roman"/>
          <w:color w:val="0D0D0D" w:themeColor="text1" w:themeTint="F2"/>
          <w:u w:color="000000"/>
        </w:rPr>
      </w:pPr>
      <w:proofErr w:type="spellStart"/>
      <w:r>
        <w:rPr>
          <w:rFonts w:cs="Times New Roman"/>
          <w:color w:val="0D0D0D" w:themeColor="text1" w:themeTint="F2"/>
          <w:u w:color="000000"/>
        </w:rPr>
        <w:t>п</w:t>
      </w:r>
      <w:r w:rsidRPr="009210F3">
        <w:rPr>
          <w:rFonts w:cs="Times New Roman"/>
          <w:color w:val="0D0D0D" w:themeColor="text1" w:themeTint="F2"/>
          <w:u w:color="000000"/>
        </w:rPr>
        <w:t>арастезию</w:t>
      </w:r>
      <w:proofErr w:type="spellEnd"/>
      <w:r w:rsidRPr="009210F3">
        <w:rPr>
          <w:rFonts w:cs="Times New Roman"/>
          <w:color w:val="0D0D0D" w:themeColor="text1" w:themeTint="F2"/>
          <w:u w:color="000000"/>
        </w:rPr>
        <w:t xml:space="preserve"> слизистой оболочки полости рта и носа;</w:t>
      </w:r>
    </w:p>
    <w:p w14:paraId="5CC4F860" w14:textId="310AEF4D" w:rsidR="009210F3" w:rsidRDefault="009210F3" w:rsidP="009A537F">
      <w:pPr>
        <w:pStyle w:val="afe"/>
        <w:numPr>
          <w:ilvl w:val="0"/>
          <w:numId w:val="6"/>
        </w:numPr>
        <w:autoSpaceDE w:val="0"/>
        <w:autoSpaceDN w:val="0"/>
        <w:adjustRightInd w:val="0"/>
        <w:rPr>
          <w:rFonts w:cs="Times New Roman"/>
          <w:color w:val="0D0D0D" w:themeColor="text1" w:themeTint="F2"/>
          <w:u w:color="000000"/>
        </w:rPr>
      </w:pPr>
      <w:r>
        <w:rPr>
          <w:rFonts w:cs="Times New Roman"/>
          <w:color w:val="0D0D0D" w:themeColor="text1" w:themeTint="F2"/>
          <w:u w:color="000000"/>
        </w:rPr>
        <w:t>з</w:t>
      </w:r>
      <w:r w:rsidRPr="009210F3">
        <w:rPr>
          <w:rFonts w:cs="Times New Roman"/>
          <w:color w:val="0D0D0D" w:themeColor="text1" w:themeTint="F2"/>
          <w:u w:color="000000"/>
        </w:rPr>
        <w:t xml:space="preserve">аложенность и чувство пересыпания песка в ушах, звон и шум в ушах, понижение слуха [1, 2, </w:t>
      </w:r>
      <w:r w:rsidR="00E6734D">
        <w:rPr>
          <w:rFonts w:cs="Times New Roman"/>
          <w:color w:val="0D0D0D" w:themeColor="text1" w:themeTint="F2"/>
          <w:u w:color="000000"/>
        </w:rPr>
        <w:t>8</w:t>
      </w:r>
      <w:r w:rsidRPr="009210F3">
        <w:rPr>
          <w:rFonts w:cs="Times New Roman"/>
          <w:color w:val="0D0D0D" w:themeColor="text1" w:themeTint="F2"/>
          <w:u w:color="000000"/>
        </w:rPr>
        <w:t>, 1</w:t>
      </w:r>
      <w:r w:rsidR="00E6734D">
        <w:rPr>
          <w:rFonts w:cs="Times New Roman"/>
          <w:color w:val="0D0D0D" w:themeColor="text1" w:themeTint="F2"/>
          <w:u w:color="000000"/>
        </w:rPr>
        <w:t>1</w:t>
      </w:r>
      <w:r w:rsidRPr="009210F3">
        <w:rPr>
          <w:rFonts w:cs="Times New Roman"/>
          <w:color w:val="0D0D0D" w:themeColor="text1" w:themeTint="F2"/>
          <w:u w:color="000000"/>
        </w:rPr>
        <w:t>, 1</w:t>
      </w:r>
      <w:r w:rsidR="00E6734D">
        <w:rPr>
          <w:rFonts w:cs="Times New Roman"/>
          <w:color w:val="0D0D0D" w:themeColor="text1" w:themeTint="F2"/>
          <w:u w:color="000000"/>
        </w:rPr>
        <w:t>7</w:t>
      </w:r>
      <w:r w:rsidRPr="009210F3">
        <w:rPr>
          <w:rFonts w:cs="Times New Roman"/>
          <w:color w:val="0D0D0D" w:themeColor="text1" w:themeTint="F2"/>
          <w:u w:color="000000"/>
        </w:rPr>
        <w:t>, 1</w:t>
      </w:r>
      <w:r w:rsidR="00E6734D">
        <w:rPr>
          <w:rFonts w:cs="Times New Roman"/>
          <w:color w:val="0D0D0D" w:themeColor="text1" w:themeTint="F2"/>
          <w:u w:color="000000"/>
        </w:rPr>
        <w:t>8</w:t>
      </w:r>
      <w:r w:rsidRPr="009210F3">
        <w:rPr>
          <w:rFonts w:cs="Times New Roman"/>
          <w:color w:val="0D0D0D" w:themeColor="text1" w:themeTint="F2"/>
          <w:u w:color="000000"/>
        </w:rPr>
        <w:t>, 22, 4</w:t>
      </w:r>
      <w:r w:rsidR="00E6734D">
        <w:rPr>
          <w:rFonts w:cs="Times New Roman"/>
          <w:color w:val="0D0D0D" w:themeColor="text1" w:themeTint="F2"/>
          <w:u w:color="000000"/>
        </w:rPr>
        <w:t>4</w:t>
      </w:r>
      <w:r w:rsidRPr="009210F3">
        <w:rPr>
          <w:rFonts w:cs="Times New Roman"/>
          <w:color w:val="0D0D0D" w:themeColor="text1" w:themeTint="F2"/>
          <w:u w:color="000000"/>
        </w:rPr>
        <w:t>, 5</w:t>
      </w:r>
      <w:r w:rsidR="00E6734D">
        <w:rPr>
          <w:rFonts w:cs="Times New Roman"/>
          <w:color w:val="0D0D0D" w:themeColor="text1" w:themeTint="F2"/>
          <w:u w:color="000000"/>
        </w:rPr>
        <w:t>5</w:t>
      </w:r>
      <w:r w:rsidRPr="009210F3">
        <w:rPr>
          <w:rFonts w:cs="Times New Roman"/>
          <w:color w:val="0D0D0D" w:themeColor="text1" w:themeTint="F2"/>
          <w:u w:color="000000"/>
        </w:rPr>
        <w:t>].</w:t>
      </w:r>
    </w:p>
    <w:p w14:paraId="2BDAEC82" w14:textId="77777777" w:rsidR="002D57C8" w:rsidRPr="002D57C8" w:rsidRDefault="002D57C8" w:rsidP="002D57C8">
      <w:pPr>
        <w:pStyle w:val="afffa"/>
      </w:pPr>
      <w:r w:rsidRPr="002D57C8">
        <w:t>Уровень убедительности рекомендаций – С (уровень достоверности доказательств 5)</w:t>
      </w:r>
    </w:p>
    <w:p w14:paraId="0B79516C" w14:textId="77777777" w:rsidR="009210F3" w:rsidRDefault="009210F3" w:rsidP="002D57C8">
      <w:pPr>
        <w:autoSpaceDE w:val="0"/>
        <w:autoSpaceDN w:val="0"/>
        <w:adjustRightInd w:val="0"/>
        <w:ind w:firstLine="0"/>
        <w:rPr>
          <w:rFonts w:cs="Times New Roman"/>
          <w:i/>
          <w:iCs/>
          <w:color w:val="0D0D0D" w:themeColor="text1" w:themeTint="F2"/>
          <w:u w:color="000000"/>
        </w:rPr>
      </w:pPr>
      <w:r w:rsidRPr="009210F3">
        <w:rPr>
          <w:rFonts w:cs="Times New Roman"/>
          <w:i/>
          <w:iCs/>
          <w:color w:val="0D0D0D" w:themeColor="text1" w:themeTint="F2"/>
          <w:u w:color="000000"/>
        </w:rPr>
        <w:tab/>
      </w:r>
      <w:r w:rsidRPr="009210F3">
        <w:rPr>
          <w:rFonts w:cs="Times New Roman"/>
          <w:b/>
          <w:bCs/>
          <w:i/>
          <w:iCs/>
          <w:color w:val="0D0D0D" w:themeColor="text1" w:themeTint="F2"/>
          <w:u w:color="000000"/>
        </w:rPr>
        <w:t>Комментарий:</w:t>
      </w:r>
      <w:r w:rsidRPr="009210F3">
        <w:rPr>
          <w:rFonts w:cs="Times New Roman"/>
          <w:i/>
          <w:iCs/>
          <w:color w:val="0D0D0D" w:themeColor="text1" w:themeTint="F2"/>
          <w:u w:color="000000"/>
        </w:rPr>
        <w:t xml:space="preserve"> Выясняют время возникновения субъективных ощущений и последовательность их развития, факторы, предшествующие настоящему заболеванию, наследственную отягощенность, характер ранее проведенного ортопедического, </w:t>
      </w:r>
      <w:proofErr w:type="spellStart"/>
      <w:r w:rsidRPr="009210F3">
        <w:rPr>
          <w:rFonts w:cs="Times New Roman"/>
          <w:i/>
          <w:iCs/>
          <w:color w:val="0D0D0D" w:themeColor="text1" w:themeTint="F2"/>
          <w:u w:color="000000"/>
        </w:rPr>
        <w:t>ортодонтического</w:t>
      </w:r>
      <w:proofErr w:type="spellEnd"/>
      <w:r w:rsidRPr="009210F3">
        <w:rPr>
          <w:rFonts w:cs="Times New Roman"/>
          <w:i/>
          <w:iCs/>
          <w:color w:val="0D0D0D" w:themeColor="text1" w:themeTint="F2"/>
          <w:u w:color="000000"/>
        </w:rPr>
        <w:t xml:space="preserve"> или комплексного лечения и их эффективность.</w:t>
      </w:r>
    </w:p>
    <w:p w14:paraId="2F721241" w14:textId="77777777" w:rsidR="00E31511" w:rsidRPr="009210F3" w:rsidRDefault="00E31511" w:rsidP="00D92F95">
      <w:pPr>
        <w:autoSpaceDE w:val="0"/>
        <w:autoSpaceDN w:val="0"/>
        <w:adjustRightInd w:val="0"/>
        <w:ind w:firstLine="0"/>
        <w:rPr>
          <w:rFonts w:cs="Times New Roman"/>
          <w:i/>
          <w:iCs/>
          <w:color w:val="0D0D0D" w:themeColor="text1" w:themeTint="F2"/>
          <w:u w:color="000000"/>
        </w:rPr>
      </w:pPr>
    </w:p>
    <w:p w14:paraId="463314DD" w14:textId="77777777" w:rsidR="009210F3" w:rsidRDefault="009210F3" w:rsidP="009210F3">
      <w:pPr>
        <w:pStyle w:val="afe"/>
        <w:autoSpaceDE w:val="0"/>
        <w:autoSpaceDN w:val="0"/>
        <w:adjustRightInd w:val="0"/>
        <w:ind w:left="1429" w:firstLine="0"/>
        <w:rPr>
          <w:rFonts w:cs="Times New Roman"/>
          <w:color w:val="0D0D0D" w:themeColor="text1" w:themeTint="F2"/>
          <w:u w:color="000000"/>
        </w:rPr>
      </w:pPr>
    </w:p>
    <w:p w14:paraId="30B4468A" w14:textId="77777777" w:rsidR="009210F3" w:rsidRPr="00404893" w:rsidRDefault="009210F3" w:rsidP="00AD3925">
      <w:pPr>
        <w:pStyle w:val="2"/>
      </w:pPr>
      <w:bookmarkStart w:id="30" w:name="_Toc182398304"/>
      <w:r w:rsidRPr="00404893">
        <w:t xml:space="preserve">2.2 </w:t>
      </w:r>
      <w:proofErr w:type="spellStart"/>
      <w:r w:rsidRPr="00404893">
        <w:t>Физикальное</w:t>
      </w:r>
      <w:proofErr w:type="spellEnd"/>
      <w:r w:rsidRPr="00404893">
        <w:t xml:space="preserve"> обследование</w:t>
      </w:r>
      <w:bookmarkEnd w:id="30"/>
    </w:p>
    <w:p w14:paraId="0F02F753" w14:textId="77777777" w:rsidR="009210F3" w:rsidRPr="002D57C8" w:rsidRDefault="009210F3" w:rsidP="002D57C8">
      <w:pPr>
        <w:autoSpaceDE w:val="0"/>
        <w:autoSpaceDN w:val="0"/>
        <w:adjustRightInd w:val="0"/>
        <w:ind w:left="-426"/>
        <w:jc w:val="left"/>
        <w:rPr>
          <w:rFonts w:cs="Times New Roman"/>
          <w:color w:val="0D0D0D" w:themeColor="text1" w:themeTint="F2"/>
        </w:rPr>
      </w:pPr>
      <w:r w:rsidRPr="002D57C8">
        <w:rPr>
          <w:rFonts w:cs="Times New Roman"/>
          <w:color w:val="0D0D0D" w:themeColor="text1" w:themeTint="F2"/>
        </w:rPr>
        <w:t>Критерии установления диагноза/состояния на основании патогномоничных данных:</w:t>
      </w:r>
    </w:p>
    <w:p w14:paraId="7FD6E0CC" w14:textId="77777777" w:rsidR="009210F3" w:rsidRPr="009210F3" w:rsidRDefault="009210F3" w:rsidP="009A537F">
      <w:pPr>
        <w:numPr>
          <w:ilvl w:val="0"/>
          <w:numId w:val="7"/>
        </w:numPr>
        <w:tabs>
          <w:tab w:val="left" w:pos="709"/>
          <w:tab w:val="left" w:pos="961"/>
        </w:tabs>
        <w:autoSpaceDE w:val="0"/>
        <w:autoSpaceDN w:val="0"/>
        <w:adjustRightInd w:val="0"/>
        <w:ind w:left="-426" w:firstLine="0"/>
        <w:rPr>
          <w:rFonts w:cs="Times New Roman"/>
          <w:color w:val="0D0D0D" w:themeColor="text1" w:themeTint="F2"/>
          <w:u w:color="000000"/>
        </w:rPr>
      </w:pPr>
      <w:r w:rsidRPr="009210F3">
        <w:rPr>
          <w:rFonts w:cs="Times New Roman"/>
          <w:color w:val="0D0D0D" w:themeColor="text1" w:themeTint="F2"/>
          <w:u w:color="000000"/>
        </w:rPr>
        <w:t>Наличие в анамнезе боли, щелканья и/или хруста в ВНЧС, блокирования движений нижней челюсти, ограничения открывания рта;</w:t>
      </w:r>
    </w:p>
    <w:p w14:paraId="717AF468" w14:textId="77777777" w:rsidR="009210F3" w:rsidRPr="009210F3" w:rsidRDefault="009210F3" w:rsidP="009A537F">
      <w:pPr>
        <w:numPr>
          <w:ilvl w:val="0"/>
          <w:numId w:val="7"/>
        </w:numPr>
        <w:tabs>
          <w:tab w:val="left" w:pos="709"/>
          <w:tab w:val="left" w:pos="961"/>
        </w:tabs>
        <w:autoSpaceDE w:val="0"/>
        <w:autoSpaceDN w:val="0"/>
        <w:adjustRightInd w:val="0"/>
        <w:ind w:left="-426" w:firstLine="0"/>
        <w:rPr>
          <w:rFonts w:cs="Times New Roman"/>
          <w:color w:val="0D0D0D" w:themeColor="text1" w:themeTint="F2"/>
          <w:u w:color="000000"/>
        </w:rPr>
      </w:pPr>
      <w:r w:rsidRPr="009210F3">
        <w:rPr>
          <w:rFonts w:cs="Times New Roman"/>
          <w:color w:val="0D0D0D" w:themeColor="text1" w:themeTint="F2"/>
          <w:u w:color="000000"/>
        </w:rPr>
        <w:t>При внешнем осмотре — асимметрия лица, сопряженная со смещением подбородка или обусловленная гипертрофией жевательных мышц;</w:t>
      </w:r>
    </w:p>
    <w:p w14:paraId="14FF3531" w14:textId="77777777" w:rsidR="009210F3" w:rsidRPr="009210F3" w:rsidRDefault="009210F3" w:rsidP="009A537F">
      <w:pPr>
        <w:numPr>
          <w:ilvl w:val="0"/>
          <w:numId w:val="7"/>
        </w:numPr>
        <w:tabs>
          <w:tab w:val="left" w:pos="709"/>
          <w:tab w:val="left" w:pos="961"/>
        </w:tabs>
        <w:autoSpaceDE w:val="0"/>
        <w:autoSpaceDN w:val="0"/>
        <w:adjustRightInd w:val="0"/>
        <w:ind w:left="-426" w:firstLine="0"/>
        <w:rPr>
          <w:rFonts w:cs="Times New Roman"/>
          <w:color w:val="0D0D0D" w:themeColor="text1" w:themeTint="F2"/>
          <w:u w:color="000000"/>
        </w:rPr>
      </w:pPr>
      <w:r w:rsidRPr="009210F3">
        <w:rPr>
          <w:rFonts w:cs="Times New Roman"/>
          <w:color w:val="0D0D0D" w:themeColor="text1" w:themeTint="F2"/>
          <w:u w:color="000000"/>
        </w:rPr>
        <w:t>При обследовании ВНЧС и жевательных мышц — ограниченная амплитуда движений нижней челюсти, толчкообразные движения нижней челюсти;</w:t>
      </w:r>
    </w:p>
    <w:p w14:paraId="1DA85293" w14:textId="77777777" w:rsidR="009210F3" w:rsidRPr="009210F3" w:rsidRDefault="009210F3" w:rsidP="009A537F">
      <w:pPr>
        <w:numPr>
          <w:ilvl w:val="0"/>
          <w:numId w:val="7"/>
        </w:numPr>
        <w:tabs>
          <w:tab w:val="left" w:pos="709"/>
          <w:tab w:val="left" w:pos="961"/>
        </w:tabs>
        <w:autoSpaceDE w:val="0"/>
        <w:autoSpaceDN w:val="0"/>
        <w:adjustRightInd w:val="0"/>
        <w:ind w:left="-426" w:firstLine="0"/>
        <w:rPr>
          <w:rFonts w:cs="Times New Roman"/>
          <w:color w:val="0D0D0D" w:themeColor="text1" w:themeTint="F2"/>
          <w:u w:color="000000"/>
        </w:rPr>
      </w:pPr>
      <w:r w:rsidRPr="009210F3">
        <w:rPr>
          <w:rFonts w:cs="Times New Roman"/>
          <w:color w:val="0D0D0D" w:themeColor="text1" w:themeTint="F2"/>
          <w:u w:color="000000"/>
        </w:rPr>
        <w:lastRenderedPageBreak/>
        <w:t>При пальпации ВНЧС и жевательных мышц — боль в суставе и/или жевательных мышцах, гипертрофия жевательных мышц, толчкообразные движения головок нижней челюсти;</w:t>
      </w:r>
    </w:p>
    <w:p w14:paraId="5D74869A" w14:textId="77777777" w:rsidR="009210F3" w:rsidRPr="009210F3" w:rsidRDefault="009210F3" w:rsidP="009A537F">
      <w:pPr>
        <w:numPr>
          <w:ilvl w:val="0"/>
          <w:numId w:val="7"/>
        </w:numPr>
        <w:tabs>
          <w:tab w:val="left" w:pos="709"/>
          <w:tab w:val="left" w:pos="961"/>
        </w:tabs>
        <w:autoSpaceDE w:val="0"/>
        <w:autoSpaceDN w:val="0"/>
        <w:adjustRightInd w:val="0"/>
        <w:ind w:left="-426" w:firstLine="0"/>
        <w:rPr>
          <w:rFonts w:cs="Times New Roman"/>
          <w:color w:val="0D0D0D" w:themeColor="text1" w:themeTint="F2"/>
          <w:u w:color="000000"/>
        </w:rPr>
      </w:pPr>
      <w:r w:rsidRPr="009210F3">
        <w:rPr>
          <w:rFonts w:cs="Times New Roman"/>
          <w:color w:val="0D0D0D" w:themeColor="text1" w:themeTint="F2"/>
          <w:u w:color="000000"/>
        </w:rPr>
        <w:t>При осмотре слизистой оболочки полости рта — отпечатки зубов на слизистой оболочке щек и боковых поверхностях языка;</w:t>
      </w:r>
    </w:p>
    <w:p w14:paraId="5A5C9A6F" w14:textId="77777777" w:rsidR="009210F3" w:rsidRPr="009210F3" w:rsidRDefault="009210F3" w:rsidP="009A537F">
      <w:pPr>
        <w:numPr>
          <w:ilvl w:val="0"/>
          <w:numId w:val="7"/>
        </w:numPr>
        <w:tabs>
          <w:tab w:val="left" w:pos="709"/>
          <w:tab w:val="left" w:pos="961"/>
        </w:tabs>
        <w:autoSpaceDE w:val="0"/>
        <w:autoSpaceDN w:val="0"/>
        <w:adjustRightInd w:val="0"/>
        <w:ind w:left="-426" w:firstLine="0"/>
        <w:rPr>
          <w:rFonts w:cs="Times New Roman"/>
          <w:color w:val="0D0D0D" w:themeColor="text1" w:themeTint="F2"/>
          <w:u w:color="000000"/>
        </w:rPr>
      </w:pPr>
      <w:r w:rsidRPr="009210F3">
        <w:rPr>
          <w:rFonts w:cs="Times New Roman"/>
          <w:color w:val="0D0D0D" w:themeColor="text1" w:themeTint="F2"/>
          <w:u w:color="000000"/>
        </w:rPr>
        <w:t>При инструментальном обследовании:</w:t>
      </w:r>
    </w:p>
    <w:p w14:paraId="2D9D8205" w14:textId="77777777" w:rsidR="009210F3" w:rsidRPr="009210F3" w:rsidRDefault="009210F3" w:rsidP="009A537F">
      <w:pPr>
        <w:numPr>
          <w:ilvl w:val="0"/>
          <w:numId w:val="8"/>
        </w:numPr>
        <w:tabs>
          <w:tab w:val="left" w:pos="709"/>
          <w:tab w:val="left" w:pos="938"/>
        </w:tabs>
        <w:autoSpaceDE w:val="0"/>
        <w:autoSpaceDN w:val="0"/>
        <w:adjustRightInd w:val="0"/>
        <w:ind w:left="-426" w:firstLine="0"/>
        <w:rPr>
          <w:rFonts w:cs="Times New Roman"/>
          <w:color w:val="0D0D0D" w:themeColor="text1" w:themeTint="F2"/>
          <w:u w:color="000000"/>
        </w:rPr>
      </w:pPr>
      <w:r w:rsidRPr="009210F3">
        <w:rPr>
          <w:rFonts w:cs="Times New Roman"/>
          <w:color w:val="0D0D0D" w:themeColor="text1" w:themeTint="F2"/>
          <w:u w:color="000000"/>
        </w:rPr>
        <w:t xml:space="preserve">при </w:t>
      </w:r>
      <w:proofErr w:type="spellStart"/>
      <w:r w:rsidRPr="009210F3">
        <w:rPr>
          <w:rFonts w:cs="Times New Roman"/>
          <w:color w:val="0D0D0D" w:themeColor="text1" w:themeTint="F2"/>
          <w:u w:color="000000"/>
        </w:rPr>
        <w:t>антропоморфометрическом</w:t>
      </w:r>
      <w:proofErr w:type="spellEnd"/>
      <w:r w:rsidRPr="009210F3">
        <w:rPr>
          <w:rFonts w:cs="Times New Roman"/>
          <w:color w:val="0D0D0D" w:themeColor="text1" w:themeTint="F2"/>
          <w:u w:color="000000"/>
        </w:rPr>
        <w:t xml:space="preserve"> изучении челюстей в </w:t>
      </w:r>
      <w:proofErr w:type="spellStart"/>
      <w:r w:rsidRPr="009210F3">
        <w:rPr>
          <w:rFonts w:cs="Times New Roman"/>
          <w:color w:val="0D0D0D" w:themeColor="text1" w:themeTint="F2"/>
          <w:u w:color="000000"/>
        </w:rPr>
        <w:t>артикуляторе</w:t>
      </w:r>
      <w:proofErr w:type="spellEnd"/>
      <w:r w:rsidRPr="009210F3">
        <w:rPr>
          <w:rFonts w:cs="Times New Roman"/>
          <w:color w:val="0D0D0D" w:themeColor="text1" w:themeTint="F2"/>
          <w:u w:color="000000"/>
        </w:rPr>
        <w:t xml:space="preserve"> и компьютерном изучении </w:t>
      </w:r>
      <w:proofErr w:type="spellStart"/>
      <w:r w:rsidRPr="009210F3">
        <w:rPr>
          <w:rFonts w:cs="Times New Roman"/>
          <w:color w:val="0D0D0D" w:themeColor="text1" w:themeTint="F2"/>
          <w:u w:color="000000"/>
        </w:rPr>
        <w:t>окклюзионных</w:t>
      </w:r>
      <w:proofErr w:type="spellEnd"/>
      <w:r w:rsidRPr="009210F3">
        <w:rPr>
          <w:rFonts w:cs="Times New Roman"/>
          <w:color w:val="0D0D0D" w:themeColor="text1" w:themeTint="F2"/>
          <w:u w:color="000000"/>
        </w:rPr>
        <w:t xml:space="preserve"> контактов в полости рта — наличие преждевременных контактов зубных рядов;</w:t>
      </w:r>
    </w:p>
    <w:p w14:paraId="0E91D0A9" w14:textId="77777777" w:rsidR="009210F3" w:rsidRPr="009210F3" w:rsidRDefault="009210F3" w:rsidP="009A537F">
      <w:pPr>
        <w:numPr>
          <w:ilvl w:val="0"/>
          <w:numId w:val="8"/>
        </w:numPr>
        <w:tabs>
          <w:tab w:val="left" w:pos="709"/>
          <w:tab w:val="left" w:pos="938"/>
        </w:tabs>
        <w:autoSpaceDE w:val="0"/>
        <w:autoSpaceDN w:val="0"/>
        <w:adjustRightInd w:val="0"/>
        <w:ind w:left="-426" w:firstLine="0"/>
        <w:rPr>
          <w:rFonts w:cs="Times New Roman"/>
          <w:color w:val="0D0D0D" w:themeColor="text1" w:themeTint="F2"/>
          <w:u w:color="000000"/>
        </w:rPr>
      </w:pPr>
      <w:r w:rsidRPr="009210F3">
        <w:rPr>
          <w:rFonts w:cs="Times New Roman"/>
          <w:color w:val="0D0D0D" w:themeColor="text1" w:themeTint="F2"/>
          <w:u w:color="000000"/>
        </w:rPr>
        <w:t xml:space="preserve">при </w:t>
      </w:r>
      <w:proofErr w:type="spellStart"/>
      <w:r w:rsidRPr="009210F3">
        <w:rPr>
          <w:rFonts w:cs="Times New Roman"/>
          <w:color w:val="0D0D0D" w:themeColor="text1" w:themeTint="F2"/>
          <w:u w:color="000000"/>
        </w:rPr>
        <w:t>аксиографии</w:t>
      </w:r>
      <w:proofErr w:type="spellEnd"/>
      <w:r w:rsidRPr="009210F3">
        <w:rPr>
          <w:rFonts w:cs="Times New Roman"/>
          <w:color w:val="0D0D0D" w:themeColor="text1" w:themeTint="F2"/>
          <w:u w:color="000000"/>
        </w:rPr>
        <w:t xml:space="preserve"> — ограничение движений нижней челюсти, отклонение траектории открывания рта от вертикальной средней линии;</w:t>
      </w:r>
    </w:p>
    <w:p w14:paraId="0AFEAAE1" w14:textId="77777777" w:rsidR="009210F3" w:rsidRPr="009210F3" w:rsidRDefault="009210F3" w:rsidP="009A537F">
      <w:pPr>
        <w:numPr>
          <w:ilvl w:val="0"/>
          <w:numId w:val="8"/>
        </w:numPr>
        <w:tabs>
          <w:tab w:val="left" w:pos="709"/>
          <w:tab w:val="left" w:pos="938"/>
        </w:tabs>
        <w:autoSpaceDE w:val="0"/>
        <w:autoSpaceDN w:val="0"/>
        <w:adjustRightInd w:val="0"/>
        <w:ind w:left="-426" w:firstLine="0"/>
        <w:rPr>
          <w:rFonts w:cs="Times New Roman"/>
          <w:color w:val="0D0D0D" w:themeColor="text1" w:themeTint="F2"/>
          <w:u w:color="000000"/>
        </w:rPr>
      </w:pPr>
      <w:r w:rsidRPr="009210F3">
        <w:rPr>
          <w:rFonts w:cs="Times New Roman"/>
          <w:color w:val="0D0D0D" w:themeColor="text1" w:themeTint="F2"/>
          <w:u w:color="000000"/>
        </w:rPr>
        <w:t xml:space="preserve">на КЛКТ ВНЧС — выраженное изменение морфологии и/или </w:t>
      </w:r>
      <w:proofErr w:type="gramStart"/>
      <w:r w:rsidRPr="009210F3">
        <w:rPr>
          <w:rFonts w:cs="Times New Roman"/>
          <w:color w:val="0D0D0D" w:themeColor="text1" w:themeTint="F2"/>
          <w:u w:color="000000"/>
        </w:rPr>
        <w:t>положения)головок</w:t>
      </w:r>
      <w:proofErr w:type="gramEnd"/>
      <w:r w:rsidRPr="009210F3">
        <w:rPr>
          <w:rFonts w:cs="Times New Roman"/>
          <w:color w:val="0D0D0D" w:themeColor="text1" w:themeTint="F2"/>
          <w:u w:color="000000"/>
        </w:rPr>
        <w:t xml:space="preserve"> нижней челюсти;</w:t>
      </w:r>
    </w:p>
    <w:p w14:paraId="66EE3827" w14:textId="77777777" w:rsidR="009210F3" w:rsidRPr="009210F3" w:rsidRDefault="009210F3" w:rsidP="009A537F">
      <w:pPr>
        <w:numPr>
          <w:ilvl w:val="0"/>
          <w:numId w:val="8"/>
        </w:numPr>
        <w:tabs>
          <w:tab w:val="left" w:pos="709"/>
          <w:tab w:val="left" w:pos="938"/>
        </w:tabs>
        <w:autoSpaceDE w:val="0"/>
        <w:autoSpaceDN w:val="0"/>
        <w:adjustRightInd w:val="0"/>
        <w:ind w:left="-426" w:firstLine="0"/>
        <w:rPr>
          <w:rFonts w:cs="Times New Roman"/>
          <w:color w:val="0D0D0D" w:themeColor="text1" w:themeTint="F2"/>
          <w:u w:color="000000"/>
        </w:rPr>
      </w:pPr>
      <w:r w:rsidRPr="009210F3">
        <w:rPr>
          <w:rFonts w:cs="Times New Roman"/>
          <w:color w:val="0D0D0D" w:themeColor="text1" w:themeTint="F2"/>
          <w:u w:color="000000"/>
        </w:rPr>
        <w:t>на МРТ ВНЧС — выраженное изменение морфологии и/или положения суставного диска;</w:t>
      </w:r>
    </w:p>
    <w:p w14:paraId="5BED15C5" w14:textId="31E786EF" w:rsidR="009210F3" w:rsidRPr="009210F3" w:rsidRDefault="009210F3" w:rsidP="009A537F">
      <w:pPr>
        <w:numPr>
          <w:ilvl w:val="0"/>
          <w:numId w:val="8"/>
        </w:numPr>
        <w:tabs>
          <w:tab w:val="left" w:pos="709"/>
          <w:tab w:val="left" w:pos="938"/>
        </w:tabs>
        <w:autoSpaceDE w:val="0"/>
        <w:autoSpaceDN w:val="0"/>
        <w:adjustRightInd w:val="0"/>
        <w:ind w:left="-426" w:firstLine="0"/>
        <w:rPr>
          <w:rFonts w:cs="Times New Roman"/>
          <w:color w:val="0D0D0D" w:themeColor="text1" w:themeTint="F2"/>
          <w:u w:color="000000"/>
        </w:rPr>
      </w:pPr>
      <w:r w:rsidRPr="009210F3">
        <w:rPr>
          <w:rFonts w:cs="Times New Roman"/>
          <w:color w:val="0D0D0D" w:themeColor="text1" w:themeTint="F2"/>
          <w:u w:color="000000"/>
        </w:rPr>
        <w:t xml:space="preserve">при использовании психометрических методик — изменение </w:t>
      </w:r>
      <w:proofErr w:type="spellStart"/>
      <w:r w:rsidRPr="009210F3">
        <w:rPr>
          <w:rFonts w:cs="Times New Roman"/>
          <w:color w:val="0D0D0D" w:themeColor="text1" w:themeTint="F2"/>
          <w:u w:color="000000"/>
        </w:rPr>
        <w:t>патохарактерологических</w:t>
      </w:r>
      <w:proofErr w:type="spellEnd"/>
      <w:r w:rsidRPr="009210F3">
        <w:rPr>
          <w:rFonts w:cs="Times New Roman"/>
          <w:color w:val="0D0D0D" w:themeColor="text1" w:themeTint="F2"/>
          <w:u w:color="000000"/>
        </w:rPr>
        <w:t xml:space="preserve"> особенностей личности [1, 2, 3, </w:t>
      </w:r>
      <w:r w:rsidR="00E6734D">
        <w:rPr>
          <w:rFonts w:cs="Times New Roman"/>
          <w:color w:val="0D0D0D" w:themeColor="text1" w:themeTint="F2"/>
          <w:u w:color="000000"/>
        </w:rPr>
        <w:t>8</w:t>
      </w:r>
      <w:r w:rsidRPr="009210F3">
        <w:rPr>
          <w:rFonts w:cs="Times New Roman"/>
          <w:color w:val="0D0D0D" w:themeColor="text1" w:themeTint="F2"/>
          <w:u w:color="000000"/>
        </w:rPr>
        <w:t>, 1</w:t>
      </w:r>
      <w:r w:rsidR="00E6734D">
        <w:rPr>
          <w:rFonts w:cs="Times New Roman"/>
          <w:color w:val="0D0D0D" w:themeColor="text1" w:themeTint="F2"/>
          <w:u w:color="000000"/>
        </w:rPr>
        <w:t>1</w:t>
      </w:r>
      <w:r w:rsidRPr="009210F3">
        <w:rPr>
          <w:rFonts w:cs="Times New Roman"/>
          <w:color w:val="0D0D0D" w:themeColor="text1" w:themeTint="F2"/>
          <w:u w:color="000000"/>
        </w:rPr>
        <w:t>, 1</w:t>
      </w:r>
      <w:r w:rsidR="00E6734D">
        <w:rPr>
          <w:rFonts w:cs="Times New Roman"/>
          <w:color w:val="0D0D0D" w:themeColor="text1" w:themeTint="F2"/>
          <w:u w:color="000000"/>
        </w:rPr>
        <w:t>7</w:t>
      </w:r>
      <w:r w:rsidRPr="009210F3">
        <w:rPr>
          <w:rFonts w:cs="Times New Roman"/>
          <w:color w:val="0D0D0D" w:themeColor="text1" w:themeTint="F2"/>
          <w:u w:color="000000"/>
        </w:rPr>
        <w:t>, 1</w:t>
      </w:r>
      <w:r w:rsidR="00E6734D">
        <w:rPr>
          <w:rFonts w:cs="Times New Roman"/>
          <w:color w:val="0D0D0D" w:themeColor="text1" w:themeTint="F2"/>
          <w:u w:color="000000"/>
        </w:rPr>
        <w:t>8</w:t>
      </w:r>
      <w:r w:rsidRPr="009210F3">
        <w:rPr>
          <w:rFonts w:cs="Times New Roman"/>
          <w:color w:val="0D0D0D" w:themeColor="text1" w:themeTint="F2"/>
          <w:u w:color="000000"/>
        </w:rPr>
        <w:t>, 21, 22, 4</w:t>
      </w:r>
      <w:r w:rsidR="00E6734D">
        <w:rPr>
          <w:rFonts w:cs="Times New Roman"/>
          <w:color w:val="0D0D0D" w:themeColor="text1" w:themeTint="F2"/>
          <w:u w:color="000000"/>
        </w:rPr>
        <w:t>4</w:t>
      </w:r>
      <w:r w:rsidRPr="009210F3">
        <w:rPr>
          <w:rFonts w:cs="Times New Roman"/>
          <w:color w:val="0D0D0D" w:themeColor="text1" w:themeTint="F2"/>
          <w:u w:color="000000"/>
        </w:rPr>
        <w:t>, 5</w:t>
      </w:r>
      <w:r w:rsidR="00E6734D">
        <w:rPr>
          <w:rFonts w:cs="Times New Roman"/>
          <w:color w:val="0D0D0D" w:themeColor="text1" w:themeTint="F2"/>
          <w:u w:color="000000"/>
        </w:rPr>
        <w:t>5</w:t>
      </w:r>
      <w:r w:rsidRPr="009210F3">
        <w:rPr>
          <w:rFonts w:cs="Times New Roman"/>
          <w:color w:val="0D0D0D" w:themeColor="text1" w:themeTint="F2"/>
          <w:u w:color="000000"/>
        </w:rPr>
        <w:t>].</w:t>
      </w:r>
    </w:p>
    <w:p w14:paraId="31690C18" w14:textId="77777777" w:rsidR="009210F3" w:rsidRPr="009210F3" w:rsidRDefault="009210F3" w:rsidP="009210F3">
      <w:pPr>
        <w:pStyle w:val="afe"/>
        <w:autoSpaceDE w:val="0"/>
        <w:autoSpaceDN w:val="0"/>
        <w:adjustRightInd w:val="0"/>
        <w:ind w:left="1429" w:firstLine="0"/>
        <w:rPr>
          <w:rFonts w:cs="Times New Roman"/>
          <w:color w:val="0D0D0D" w:themeColor="text1" w:themeTint="F2"/>
          <w:u w:color="000000"/>
        </w:rPr>
      </w:pPr>
    </w:p>
    <w:p w14:paraId="2601D348" w14:textId="77777777" w:rsidR="009210F3" w:rsidRDefault="009210F3" w:rsidP="009210F3">
      <w:pPr>
        <w:autoSpaceDE w:val="0"/>
        <w:autoSpaceDN w:val="0"/>
        <w:adjustRightInd w:val="0"/>
        <w:ind w:firstLine="0"/>
        <w:rPr>
          <w:rFonts w:eastAsia="Times New Roman"/>
          <w:color w:val="0D0D0D" w:themeColor="text1" w:themeTint="F2"/>
          <w:szCs w:val="24"/>
          <w:lang w:eastAsia="ru-RU"/>
        </w:rPr>
      </w:pPr>
    </w:p>
    <w:p w14:paraId="2F132D7A" w14:textId="77777777" w:rsidR="008E3803" w:rsidRPr="002D57C8" w:rsidRDefault="009210F3" w:rsidP="00AD3925">
      <w:pPr>
        <w:pStyle w:val="2"/>
      </w:pPr>
      <w:bookmarkStart w:id="31" w:name="_Toc182398305"/>
      <w:r w:rsidRPr="002D57C8">
        <w:t>2.2.1 Внешний осмотр</w:t>
      </w:r>
      <w:bookmarkEnd w:id="31"/>
    </w:p>
    <w:p w14:paraId="0DC45D44" w14:textId="77777777" w:rsidR="009210F3" w:rsidRPr="009210F3" w:rsidRDefault="009210F3" w:rsidP="009210F3">
      <w:pPr>
        <w:autoSpaceDE w:val="0"/>
        <w:autoSpaceDN w:val="0"/>
        <w:adjustRightInd w:val="0"/>
        <w:ind w:left="-426"/>
        <w:rPr>
          <w:rFonts w:cs="Times New Roman"/>
          <w:color w:val="0D0D0D" w:themeColor="text1" w:themeTint="F2"/>
          <w:u w:color="000000"/>
        </w:rPr>
      </w:pPr>
      <w:r w:rsidRPr="009210F3">
        <w:rPr>
          <w:rFonts w:cs="Times New Roman"/>
          <w:b/>
          <w:bCs/>
          <w:color w:val="0D0D0D" w:themeColor="text1" w:themeTint="F2"/>
          <w:u w:color="000000"/>
        </w:rPr>
        <w:t>Рекомендуется</w:t>
      </w:r>
      <w:r w:rsidRPr="009210F3">
        <w:rPr>
          <w:rFonts w:cs="Times New Roman"/>
          <w:color w:val="0D0D0D" w:themeColor="text1" w:themeTint="F2"/>
          <w:u w:color="000000"/>
        </w:rPr>
        <w:t xml:space="preserve"> при </w:t>
      </w:r>
      <w:proofErr w:type="spellStart"/>
      <w:r w:rsidRPr="009210F3">
        <w:rPr>
          <w:rFonts w:cs="Times New Roman"/>
          <w:color w:val="0D0D0D" w:themeColor="text1" w:themeTint="F2"/>
          <w:u w:color="000000"/>
        </w:rPr>
        <w:t>физикальном</w:t>
      </w:r>
      <w:proofErr w:type="spellEnd"/>
      <w:r w:rsidRPr="009210F3">
        <w:rPr>
          <w:rFonts w:cs="Times New Roman"/>
          <w:color w:val="0D0D0D" w:themeColor="text1" w:themeTint="F2"/>
          <w:u w:color="000000"/>
        </w:rPr>
        <w:t xml:space="preserve"> обследовании пациентов с артрозом ВНЧС помимо обязательного общеклинического осмотра определять: </w:t>
      </w:r>
    </w:p>
    <w:p w14:paraId="413AB92B" w14:textId="77777777" w:rsidR="009210F3" w:rsidRPr="009210F3" w:rsidRDefault="009210F3" w:rsidP="009A537F">
      <w:pPr>
        <w:numPr>
          <w:ilvl w:val="0"/>
          <w:numId w:val="9"/>
        </w:numPr>
        <w:tabs>
          <w:tab w:val="left" w:pos="709"/>
          <w:tab w:val="left" w:pos="898"/>
        </w:tabs>
        <w:autoSpaceDE w:val="0"/>
        <w:autoSpaceDN w:val="0"/>
        <w:adjustRightInd w:val="0"/>
        <w:ind w:left="-426" w:firstLine="0"/>
        <w:rPr>
          <w:rFonts w:cs="Times New Roman"/>
          <w:color w:val="0D0D0D" w:themeColor="text1" w:themeTint="F2"/>
          <w:u w:color="000000"/>
        </w:rPr>
      </w:pPr>
      <w:r w:rsidRPr="009210F3">
        <w:rPr>
          <w:rFonts w:cs="Times New Roman"/>
          <w:color w:val="0D0D0D" w:themeColor="text1" w:themeTint="F2"/>
          <w:u w:color="000000"/>
        </w:rPr>
        <w:t>тип лица (треугольное / прямоугольное / овальное);</w:t>
      </w:r>
    </w:p>
    <w:p w14:paraId="04DE7AB2" w14:textId="77777777" w:rsidR="009210F3" w:rsidRPr="009210F3" w:rsidRDefault="009210F3" w:rsidP="009A537F">
      <w:pPr>
        <w:numPr>
          <w:ilvl w:val="0"/>
          <w:numId w:val="9"/>
        </w:numPr>
        <w:tabs>
          <w:tab w:val="left" w:pos="709"/>
          <w:tab w:val="left" w:pos="898"/>
        </w:tabs>
        <w:autoSpaceDE w:val="0"/>
        <w:autoSpaceDN w:val="0"/>
        <w:adjustRightInd w:val="0"/>
        <w:ind w:left="-426" w:firstLine="0"/>
        <w:rPr>
          <w:rFonts w:cs="Times New Roman"/>
          <w:color w:val="0D0D0D" w:themeColor="text1" w:themeTint="F2"/>
          <w:u w:color="000000"/>
        </w:rPr>
      </w:pPr>
      <w:r w:rsidRPr="009210F3">
        <w:rPr>
          <w:rFonts w:cs="Times New Roman"/>
          <w:color w:val="0D0D0D" w:themeColor="text1" w:themeTint="F2"/>
          <w:u w:color="000000"/>
        </w:rPr>
        <w:t>симметричность лица (симметрично / асимметрия, сопряженная со смещением подбородка / возникшая вследствие неодинаковой степени развития правой и левой жевательных мышц);</w:t>
      </w:r>
    </w:p>
    <w:p w14:paraId="6615AA7F" w14:textId="77777777" w:rsidR="009210F3" w:rsidRPr="009210F3" w:rsidRDefault="009210F3" w:rsidP="009A537F">
      <w:pPr>
        <w:numPr>
          <w:ilvl w:val="0"/>
          <w:numId w:val="9"/>
        </w:numPr>
        <w:tabs>
          <w:tab w:val="left" w:pos="709"/>
          <w:tab w:val="left" w:pos="898"/>
        </w:tabs>
        <w:autoSpaceDE w:val="0"/>
        <w:autoSpaceDN w:val="0"/>
        <w:adjustRightInd w:val="0"/>
        <w:ind w:left="-426" w:firstLine="0"/>
        <w:rPr>
          <w:rFonts w:cs="Times New Roman"/>
          <w:color w:val="0D0D0D" w:themeColor="text1" w:themeTint="F2"/>
          <w:u w:color="000000"/>
        </w:rPr>
      </w:pPr>
      <w:r w:rsidRPr="009210F3">
        <w:rPr>
          <w:rFonts w:cs="Times New Roman"/>
          <w:color w:val="0D0D0D" w:themeColor="text1" w:themeTint="F2"/>
          <w:u w:color="000000"/>
        </w:rPr>
        <w:t>выражение лица (спокойное / напряженное);</w:t>
      </w:r>
    </w:p>
    <w:p w14:paraId="683AADF0" w14:textId="77777777" w:rsidR="009210F3" w:rsidRPr="009210F3" w:rsidRDefault="009210F3" w:rsidP="009A537F">
      <w:pPr>
        <w:numPr>
          <w:ilvl w:val="0"/>
          <w:numId w:val="9"/>
        </w:numPr>
        <w:tabs>
          <w:tab w:val="left" w:pos="709"/>
          <w:tab w:val="left" w:pos="898"/>
        </w:tabs>
        <w:autoSpaceDE w:val="0"/>
        <w:autoSpaceDN w:val="0"/>
        <w:adjustRightInd w:val="0"/>
        <w:ind w:left="-426" w:firstLine="0"/>
        <w:rPr>
          <w:rFonts w:cs="Times New Roman"/>
          <w:color w:val="0D0D0D" w:themeColor="text1" w:themeTint="F2"/>
          <w:u w:color="000000"/>
        </w:rPr>
      </w:pPr>
      <w:r w:rsidRPr="009210F3">
        <w:rPr>
          <w:rFonts w:cs="Times New Roman"/>
          <w:color w:val="0D0D0D" w:themeColor="text1" w:themeTint="F2"/>
          <w:u w:color="000000"/>
        </w:rPr>
        <w:t>состояние кожных покровов лица (цвет, тургор, сыпь, рубцы);</w:t>
      </w:r>
    </w:p>
    <w:p w14:paraId="2E2FCE4B" w14:textId="77777777" w:rsidR="009210F3" w:rsidRPr="009210F3" w:rsidRDefault="009210F3" w:rsidP="009A537F">
      <w:pPr>
        <w:numPr>
          <w:ilvl w:val="0"/>
          <w:numId w:val="9"/>
        </w:numPr>
        <w:tabs>
          <w:tab w:val="left" w:pos="709"/>
          <w:tab w:val="left" w:pos="898"/>
        </w:tabs>
        <w:autoSpaceDE w:val="0"/>
        <w:autoSpaceDN w:val="0"/>
        <w:adjustRightInd w:val="0"/>
        <w:ind w:left="-426" w:firstLine="0"/>
        <w:rPr>
          <w:rFonts w:cs="Times New Roman"/>
          <w:color w:val="0D0D0D" w:themeColor="text1" w:themeTint="F2"/>
          <w:u w:color="000000"/>
        </w:rPr>
      </w:pPr>
      <w:r w:rsidRPr="009210F3">
        <w:rPr>
          <w:rFonts w:cs="Times New Roman"/>
          <w:color w:val="0D0D0D" w:themeColor="text1" w:themeTint="F2"/>
          <w:u w:color="000000"/>
        </w:rPr>
        <w:t>соотношение нижнего отдела лица с остальными его отделами (гармоничные соотношения трех отделов лица (верхнего, среднего и нижнего) / нарушение нормального соотноше­ния трех отделов лица).</w:t>
      </w:r>
    </w:p>
    <w:p w14:paraId="7B09E19E" w14:textId="77777777" w:rsidR="009210F3" w:rsidRPr="009210F3" w:rsidRDefault="009210F3" w:rsidP="009A537F">
      <w:pPr>
        <w:numPr>
          <w:ilvl w:val="0"/>
          <w:numId w:val="9"/>
        </w:numPr>
        <w:tabs>
          <w:tab w:val="left" w:pos="709"/>
          <w:tab w:val="left" w:pos="898"/>
        </w:tabs>
        <w:autoSpaceDE w:val="0"/>
        <w:autoSpaceDN w:val="0"/>
        <w:adjustRightInd w:val="0"/>
        <w:ind w:left="-426" w:firstLine="0"/>
        <w:rPr>
          <w:rFonts w:cs="Times New Roman"/>
          <w:color w:val="0D0D0D" w:themeColor="text1" w:themeTint="F2"/>
          <w:u w:color="000000"/>
        </w:rPr>
      </w:pPr>
      <w:r w:rsidRPr="009210F3">
        <w:rPr>
          <w:rFonts w:cs="Times New Roman"/>
          <w:color w:val="0D0D0D" w:themeColor="text1" w:themeTint="F2"/>
          <w:u w:color="000000"/>
        </w:rPr>
        <w:t xml:space="preserve">выраженность подбородочных и носогубных складок (сглажены / умеренно выражены </w:t>
      </w:r>
      <w:proofErr w:type="gramStart"/>
      <w:r w:rsidRPr="009210F3">
        <w:rPr>
          <w:rFonts w:cs="Times New Roman"/>
          <w:color w:val="0D0D0D" w:themeColor="text1" w:themeTint="F2"/>
          <w:u w:color="000000"/>
        </w:rPr>
        <w:t>/  углублены</w:t>
      </w:r>
      <w:proofErr w:type="gramEnd"/>
      <w:r w:rsidRPr="009210F3">
        <w:rPr>
          <w:rFonts w:cs="Times New Roman"/>
          <w:color w:val="0D0D0D" w:themeColor="text1" w:themeTint="F2"/>
          <w:u w:color="000000"/>
        </w:rPr>
        <w:t>);</w:t>
      </w:r>
    </w:p>
    <w:p w14:paraId="45216A73" w14:textId="77777777" w:rsidR="009210F3" w:rsidRPr="009210F3" w:rsidRDefault="009210F3" w:rsidP="009A537F">
      <w:pPr>
        <w:numPr>
          <w:ilvl w:val="0"/>
          <w:numId w:val="9"/>
        </w:numPr>
        <w:tabs>
          <w:tab w:val="left" w:pos="709"/>
          <w:tab w:val="left" w:pos="898"/>
        </w:tabs>
        <w:autoSpaceDE w:val="0"/>
        <w:autoSpaceDN w:val="0"/>
        <w:adjustRightInd w:val="0"/>
        <w:ind w:left="-426" w:firstLine="0"/>
        <w:rPr>
          <w:rFonts w:cs="Times New Roman"/>
          <w:color w:val="0D0D0D" w:themeColor="text1" w:themeTint="F2"/>
          <w:u w:color="000000"/>
        </w:rPr>
      </w:pPr>
      <w:r w:rsidRPr="009210F3">
        <w:rPr>
          <w:rFonts w:cs="Times New Roman"/>
          <w:color w:val="0D0D0D" w:themeColor="text1" w:themeTint="F2"/>
          <w:u w:color="000000"/>
        </w:rPr>
        <w:t>характер смыкания губ (свободное / напряженное);</w:t>
      </w:r>
    </w:p>
    <w:p w14:paraId="2DFDA7F4" w14:textId="77777777" w:rsidR="009210F3" w:rsidRPr="009210F3" w:rsidRDefault="009210F3" w:rsidP="009A537F">
      <w:pPr>
        <w:numPr>
          <w:ilvl w:val="0"/>
          <w:numId w:val="9"/>
        </w:numPr>
        <w:tabs>
          <w:tab w:val="left" w:pos="709"/>
          <w:tab w:val="left" w:pos="898"/>
        </w:tabs>
        <w:autoSpaceDE w:val="0"/>
        <w:autoSpaceDN w:val="0"/>
        <w:adjustRightInd w:val="0"/>
        <w:ind w:left="-426" w:firstLine="0"/>
        <w:rPr>
          <w:rFonts w:cs="Times New Roman"/>
          <w:color w:val="0D0D0D" w:themeColor="text1" w:themeTint="F2"/>
          <w:u w:color="000000"/>
        </w:rPr>
      </w:pPr>
      <w:r w:rsidRPr="009210F3">
        <w:rPr>
          <w:rFonts w:cs="Times New Roman"/>
          <w:color w:val="0D0D0D" w:themeColor="text1" w:themeTint="F2"/>
          <w:u w:color="000000"/>
        </w:rPr>
        <w:lastRenderedPageBreak/>
        <w:t xml:space="preserve">углы рта (приподняты / опущены), наличие </w:t>
      </w:r>
      <w:proofErr w:type="spellStart"/>
      <w:r w:rsidRPr="009210F3">
        <w:rPr>
          <w:rFonts w:cs="Times New Roman"/>
          <w:color w:val="0D0D0D" w:themeColor="text1" w:themeTint="F2"/>
          <w:u w:color="000000"/>
        </w:rPr>
        <w:t>заед</w:t>
      </w:r>
      <w:proofErr w:type="spellEnd"/>
      <w:r w:rsidRPr="009210F3">
        <w:rPr>
          <w:rFonts w:cs="Times New Roman"/>
          <w:color w:val="0D0D0D" w:themeColor="text1" w:themeTint="F2"/>
          <w:u w:color="000000"/>
        </w:rPr>
        <w:t>;</w:t>
      </w:r>
    </w:p>
    <w:p w14:paraId="7720FDE0" w14:textId="77777777" w:rsidR="009210F3" w:rsidRPr="009210F3" w:rsidRDefault="009210F3" w:rsidP="009A537F">
      <w:pPr>
        <w:numPr>
          <w:ilvl w:val="0"/>
          <w:numId w:val="9"/>
        </w:numPr>
        <w:tabs>
          <w:tab w:val="left" w:pos="709"/>
          <w:tab w:val="left" w:pos="898"/>
        </w:tabs>
        <w:autoSpaceDE w:val="0"/>
        <w:autoSpaceDN w:val="0"/>
        <w:adjustRightInd w:val="0"/>
        <w:ind w:left="-426" w:firstLine="0"/>
        <w:rPr>
          <w:rFonts w:cs="Times New Roman"/>
          <w:color w:val="0D0D0D" w:themeColor="text1" w:themeTint="F2"/>
          <w:u w:color="000000"/>
        </w:rPr>
      </w:pPr>
      <w:r w:rsidRPr="009210F3">
        <w:rPr>
          <w:rFonts w:cs="Times New Roman"/>
          <w:color w:val="0D0D0D" w:themeColor="text1" w:themeTint="F2"/>
          <w:u w:color="000000"/>
        </w:rPr>
        <w:t xml:space="preserve">степень обнажения передних зубов при разговоре, улыбке (обнажается на 1/2 высоты клинической коронки / </w:t>
      </w:r>
      <w:proofErr w:type="spellStart"/>
      <w:r w:rsidRPr="009210F3">
        <w:rPr>
          <w:rFonts w:cs="Times New Roman"/>
          <w:color w:val="0D0D0D" w:themeColor="text1" w:themeTint="F2"/>
          <w:u w:color="000000"/>
        </w:rPr>
        <w:t>десневой</w:t>
      </w:r>
      <w:proofErr w:type="spellEnd"/>
      <w:r w:rsidRPr="009210F3">
        <w:rPr>
          <w:rFonts w:cs="Times New Roman"/>
          <w:color w:val="0D0D0D" w:themeColor="text1" w:themeTint="F2"/>
          <w:u w:color="000000"/>
        </w:rPr>
        <w:t xml:space="preserve"> тип улыбки);</w:t>
      </w:r>
    </w:p>
    <w:p w14:paraId="47B86A18" w14:textId="304A2AFD" w:rsidR="009210F3" w:rsidRPr="009210F3" w:rsidRDefault="009210F3" w:rsidP="009A537F">
      <w:pPr>
        <w:numPr>
          <w:ilvl w:val="0"/>
          <w:numId w:val="9"/>
        </w:numPr>
        <w:tabs>
          <w:tab w:val="left" w:pos="709"/>
          <w:tab w:val="left" w:pos="898"/>
        </w:tabs>
        <w:autoSpaceDE w:val="0"/>
        <w:autoSpaceDN w:val="0"/>
        <w:adjustRightInd w:val="0"/>
        <w:ind w:left="-426" w:firstLine="0"/>
        <w:rPr>
          <w:rFonts w:cs="Times New Roman"/>
          <w:color w:val="0D0D0D" w:themeColor="text1" w:themeTint="F2"/>
          <w:u w:color="000000"/>
        </w:rPr>
      </w:pPr>
      <w:r w:rsidRPr="009210F3">
        <w:rPr>
          <w:rFonts w:cs="Times New Roman"/>
          <w:color w:val="0D0D0D" w:themeColor="text1" w:themeTint="F2"/>
          <w:u w:color="000000"/>
        </w:rPr>
        <w:t>положение подбородка (прямое / выступает / западает / смещен в сторону) [1, 1</w:t>
      </w:r>
      <w:r w:rsidR="00E6734D">
        <w:rPr>
          <w:rFonts w:cs="Times New Roman"/>
          <w:color w:val="0D0D0D" w:themeColor="text1" w:themeTint="F2"/>
          <w:u w:color="000000"/>
        </w:rPr>
        <w:t>1</w:t>
      </w:r>
      <w:r w:rsidRPr="009210F3">
        <w:rPr>
          <w:rFonts w:cs="Times New Roman"/>
          <w:color w:val="0D0D0D" w:themeColor="text1" w:themeTint="F2"/>
          <w:u w:color="000000"/>
        </w:rPr>
        <w:t>, 1</w:t>
      </w:r>
      <w:r w:rsidR="00E6734D">
        <w:rPr>
          <w:rFonts w:cs="Times New Roman"/>
          <w:color w:val="0D0D0D" w:themeColor="text1" w:themeTint="F2"/>
          <w:u w:color="000000"/>
        </w:rPr>
        <w:t>8</w:t>
      </w:r>
      <w:r w:rsidRPr="009210F3">
        <w:rPr>
          <w:rFonts w:cs="Times New Roman"/>
          <w:color w:val="0D0D0D" w:themeColor="text1" w:themeTint="F2"/>
          <w:u w:color="000000"/>
        </w:rPr>
        <w:t>, 4</w:t>
      </w:r>
      <w:r w:rsidR="00E6734D">
        <w:rPr>
          <w:rFonts w:cs="Times New Roman"/>
          <w:color w:val="0D0D0D" w:themeColor="text1" w:themeTint="F2"/>
          <w:u w:color="000000"/>
        </w:rPr>
        <w:t>4</w:t>
      </w:r>
      <w:r w:rsidRPr="009210F3">
        <w:rPr>
          <w:rFonts w:cs="Times New Roman"/>
          <w:color w:val="0D0D0D" w:themeColor="text1" w:themeTint="F2"/>
          <w:u w:color="000000"/>
        </w:rPr>
        <w:t>, 5</w:t>
      </w:r>
      <w:r w:rsidR="00E6734D">
        <w:rPr>
          <w:rFonts w:cs="Times New Roman"/>
          <w:color w:val="0D0D0D" w:themeColor="text1" w:themeTint="F2"/>
          <w:u w:color="000000"/>
        </w:rPr>
        <w:t>5</w:t>
      </w:r>
      <w:r w:rsidRPr="009210F3">
        <w:rPr>
          <w:rFonts w:cs="Times New Roman"/>
          <w:color w:val="0D0D0D" w:themeColor="text1" w:themeTint="F2"/>
          <w:u w:color="000000"/>
        </w:rPr>
        <w:t>].</w:t>
      </w:r>
    </w:p>
    <w:p w14:paraId="08CAEDF8" w14:textId="77777777" w:rsidR="009210F3" w:rsidRDefault="009210F3" w:rsidP="002D57C8">
      <w:pPr>
        <w:pStyle w:val="afffa"/>
        <w:rPr>
          <w:u w:color="000000"/>
        </w:rPr>
      </w:pPr>
      <w:r w:rsidRPr="009210F3">
        <w:rPr>
          <w:u w:color="000000"/>
        </w:rPr>
        <w:t>Уровень убедительности рекомендаций – С</w:t>
      </w:r>
      <w:r w:rsidRPr="009210F3">
        <w:rPr>
          <w:i/>
          <w:iCs/>
          <w:u w:color="000000"/>
        </w:rPr>
        <w:t xml:space="preserve"> </w:t>
      </w:r>
      <w:r w:rsidRPr="009210F3">
        <w:rPr>
          <w:u w:color="000000"/>
        </w:rPr>
        <w:t>(уровень достоверности доказательств 5)</w:t>
      </w:r>
    </w:p>
    <w:p w14:paraId="6C17EF00" w14:textId="77777777" w:rsidR="009210F3" w:rsidRDefault="009210F3" w:rsidP="009210F3">
      <w:pPr>
        <w:autoSpaceDE w:val="0"/>
        <w:autoSpaceDN w:val="0"/>
        <w:adjustRightInd w:val="0"/>
        <w:ind w:firstLine="0"/>
        <w:rPr>
          <w:rFonts w:cs="Times New Roman"/>
          <w:color w:val="0D0D0D" w:themeColor="text1" w:themeTint="F2"/>
          <w:u w:color="000000"/>
        </w:rPr>
      </w:pPr>
    </w:p>
    <w:p w14:paraId="6D38BDC5" w14:textId="77777777" w:rsidR="009210F3" w:rsidRPr="002D57C8" w:rsidRDefault="009210F3" w:rsidP="00AD3925">
      <w:pPr>
        <w:pStyle w:val="2"/>
      </w:pPr>
      <w:bookmarkStart w:id="32" w:name="_Toc182398306"/>
      <w:r w:rsidRPr="002D57C8">
        <w:t>2.2.2 Обследование височно-нижнечелюстного сустава и жевательных мышц</w:t>
      </w:r>
      <w:bookmarkEnd w:id="32"/>
    </w:p>
    <w:p w14:paraId="34D528A0" w14:textId="77777777" w:rsidR="009210F3" w:rsidRPr="009210F3" w:rsidRDefault="009210F3" w:rsidP="009210F3">
      <w:pPr>
        <w:autoSpaceDE w:val="0"/>
        <w:autoSpaceDN w:val="0"/>
        <w:adjustRightInd w:val="0"/>
        <w:ind w:left="-426"/>
        <w:rPr>
          <w:rFonts w:cs="Times New Roman"/>
          <w:color w:val="0D0D0D" w:themeColor="text1" w:themeTint="F2"/>
          <w:u w:color="000000"/>
        </w:rPr>
      </w:pPr>
      <w:r w:rsidRPr="009210F3">
        <w:rPr>
          <w:rFonts w:cs="Times New Roman"/>
          <w:b/>
          <w:bCs/>
          <w:color w:val="0D0D0D" w:themeColor="text1" w:themeTint="F2"/>
          <w:u w:color="000000"/>
        </w:rPr>
        <w:tab/>
        <w:t xml:space="preserve">Рекомендуется </w:t>
      </w:r>
      <w:r w:rsidRPr="009210F3">
        <w:rPr>
          <w:rFonts w:cs="Times New Roman"/>
          <w:color w:val="0D0D0D" w:themeColor="text1" w:themeTint="F2"/>
          <w:u w:color="000000"/>
        </w:rPr>
        <w:t>у пациентов с артрозом ВНЧС изучать:</w:t>
      </w:r>
    </w:p>
    <w:p w14:paraId="708457EA" w14:textId="77777777" w:rsidR="009210F3" w:rsidRPr="009210F3" w:rsidRDefault="009210F3" w:rsidP="009A537F">
      <w:pPr>
        <w:numPr>
          <w:ilvl w:val="0"/>
          <w:numId w:val="10"/>
        </w:numPr>
        <w:tabs>
          <w:tab w:val="left" w:pos="709"/>
          <w:tab w:val="left" w:pos="898"/>
        </w:tabs>
        <w:autoSpaceDE w:val="0"/>
        <w:autoSpaceDN w:val="0"/>
        <w:adjustRightInd w:val="0"/>
        <w:ind w:left="-426" w:firstLine="0"/>
        <w:rPr>
          <w:rFonts w:cs="Times New Roman"/>
          <w:color w:val="0D0D0D" w:themeColor="text1" w:themeTint="F2"/>
          <w:u w:color="000000"/>
        </w:rPr>
      </w:pPr>
      <w:r w:rsidRPr="009210F3">
        <w:rPr>
          <w:rFonts w:cs="Times New Roman"/>
          <w:color w:val="0D0D0D" w:themeColor="text1" w:themeTint="F2"/>
          <w:u w:color="000000"/>
        </w:rPr>
        <w:t>амплитуду свободных движений нижней челюсти (в полном объеме / ограниченная / свободная / с затруднением);</w:t>
      </w:r>
    </w:p>
    <w:p w14:paraId="202DAB63" w14:textId="77777777" w:rsidR="009210F3" w:rsidRPr="009210F3" w:rsidRDefault="009210F3" w:rsidP="009A537F">
      <w:pPr>
        <w:numPr>
          <w:ilvl w:val="0"/>
          <w:numId w:val="10"/>
        </w:numPr>
        <w:tabs>
          <w:tab w:val="left" w:pos="709"/>
          <w:tab w:val="left" w:pos="898"/>
        </w:tabs>
        <w:autoSpaceDE w:val="0"/>
        <w:autoSpaceDN w:val="0"/>
        <w:adjustRightInd w:val="0"/>
        <w:ind w:left="-426" w:firstLine="0"/>
        <w:rPr>
          <w:rFonts w:cs="Times New Roman"/>
          <w:color w:val="0D0D0D" w:themeColor="text1" w:themeTint="F2"/>
          <w:u w:color="000000"/>
        </w:rPr>
      </w:pPr>
      <w:r w:rsidRPr="009210F3">
        <w:rPr>
          <w:rFonts w:cs="Times New Roman"/>
          <w:color w:val="0D0D0D" w:themeColor="text1" w:themeTint="F2"/>
          <w:u w:color="000000"/>
        </w:rPr>
        <w:t xml:space="preserve">характер движений нижней челюсти (плавные / поступательные / равномерные / толчкообразные / со смещением вправо, влево). </w:t>
      </w:r>
    </w:p>
    <w:p w14:paraId="1314C6B7" w14:textId="77777777" w:rsidR="009210F3" w:rsidRPr="009210F3" w:rsidRDefault="009210F3" w:rsidP="009A537F">
      <w:pPr>
        <w:numPr>
          <w:ilvl w:val="0"/>
          <w:numId w:val="10"/>
        </w:numPr>
        <w:tabs>
          <w:tab w:val="left" w:pos="709"/>
          <w:tab w:val="left" w:pos="898"/>
        </w:tabs>
        <w:autoSpaceDE w:val="0"/>
        <w:autoSpaceDN w:val="0"/>
        <w:adjustRightInd w:val="0"/>
        <w:ind w:left="-426" w:firstLine="0"/>
        <w:rPr>
          <w:rFonts w:cs="Times New Roman"/>
          <w:color w:val="0D0D0D" w:themeColor="text1" w:themeTint="F2"/>
          <w:u w:color="000000"/>
        </w:rPr>
      </w:pPr>
      <w:r w:rsidRPr="009210F3">
        <w:rPr>
          <w:rFonts w:cs="Times New Roman"/>
          <w:color w:val="0D0D0D" w:themeColor="text1" w:themeTint="F2"/>
          <w:u w:color="000000"/>
        </w:rPr>
        <w:t xml:space="preserve">привычную сторону жевания (попеременно обе / правая / левая);   </w:t>
      </w:r>
    </w:p>
    <w:p w14:paraId="1F18147A" w14:textId="4DBB39F3" w:rsidR="009210F3" w:rsidRDefault="009210F3" w:rsidP="009A537F">
      <w:pPr>
        <w:numPr>
          <w:ilvl w:val="0"/>
          <w:numId w:val="10"/>
        </w:numPr>
        <w:tabs>
          <w:tab w:val="left" w:pos="709"/>
          <w:tab w:val="left" w:pos="898"/>
        </w:tabs>
        <w:autoSpaceDE w:val="0"/>
        <w:autoSpaceDN w:val="0"/>
        <w:adjustRightInd w:val="0"/>
        <w:ind w:left="-426" w:firstLine="0"/>
        <w:rPr>
          <w:rFonts w:cs="Times New Roman"/>
          <w:color w:val="0D0D0D" w:themeColor="text1" w:themeTint="F2"/>
          <w:u w:color="000000"/>
        </w:rPr>
      </w:pPr>
      <w:r w:rsidRPr="009210F3">
        <w:rPr>
          <w:rFonts w:cs="Times New Roman"/>
          <w:color w:val="0D0D0D" w:themeColor="text1" w:themeTint="F2"/>
          <w:u w:color="000000"/>
        </w:rPr>
        <w:t xml:space="preserve">степень развития жевательных мышц (нормальная / слабо </w:t>
      </w:r>
      <w:proofErr w:type="spellStart"/>
      <w:r w:rsidRPr="009210F3">
        <w:rPr>
          <w:rFonts w:cs="Times New Roman"/>
          <w:color w:val="0D0D0D" w:themeColor="text1" w:themeTint="F2"/>
          <w:u w:color="000000"/>
        </w:rPr>
        <w:t>контурируются</w:t>
      </w:r>
      <w:proofErr w:type="spellEnd"/>
      <w:r w:rsidRPr="009210F3">
        <w:rPr>
          <w:rFonts w:cs="Times New Roman"/>
          <w:color w:val="0D0D0D" w:themeColor="text1" w:themeTint="F2"/>
          <w:u w:color="000000"/>
        </w:rPr>
        <w:t xml:space="preserve"> /гипертрофированы / асимметрия / «игра» жевательных мышц, то есть появление «желваков» на щеках) [</w:t>
      </w:r>
      <w:r w:rsidR="00406281">
        <w:rPr>
          <w:rFonts w:cs="Times New Roman"/>
          <w:color w:val="0D0D0D" w:themeColor="text1" w:themeTint="F2"/>
          <w:u w:color="000000"/>
        </w:rPr>
        <w:t>8</w:t>
      </w:r>
      <w:r w:rsidRPr="009210F3">
        <w:rPr>
          <w:rFonts w:cs="Times New Roman"/>
          <w:color w:val="0D0D0D" w:themeColor="text1" w:themeTint="F2"/>
          <w:u w:color="000000"/>
        </w:rPr>
        <w:t>, 1</w:t>
      </w:r>
      <w:r w:rsidR="00406281">
        <w:rPr>
          <w:rFonts w:cs="Times New Roman"/>
          <w:color w:val="0D0D0D" w:themeColor="text1" w:themeTint="F2"/>
          <w:u w:color="000000"/>
        </w:rPr>
        <w:t>1</w:t>
      </w:r>
      <w:r w:rsidRPr="009210F3">
        <w:rPr>
          <w:rFonts w:cs="Times New Roman"/>
          <w:color w:val="0D0D0D" w:themeColor="text1" w:themeTint="F2"/>
          <w:u w:color="000000"/>
        </w:rPr>
        <w:t>, 1</w:t>
      </w:r>
      <w:r w:rsidR="00464071">
        <w:rPr>
          <w:rFonts w:cs="Times New Roman"/>
          <w:color w:val="0D0D0D" w:themeColor="text1" w:themeTint="F2"/>
          <w:u w:color="000000"/>
        </w:rPr>
        <w:t>8</w:t>
      </w:r>
      <w:r w:rsidRPr="009210F3">
        <w:rPr>
          <w:rFonts w:cs="Times New Roman"/>
          <w:color w:val="0D0D0D" w:themeColor="text1" w:themeTint="F2"/>
          <w:u w:color="000000"/>
        </w:rPr>
        <w:t xml:space="preserve">, </w:t>
      </w:r>
      <w:r w:rsidR="00464071">
        <w:rPr>
          <w:rFonts w:cs="Times New Roman"/>
          <w:color w:val="0D0D0D" w:themeColor="text1" w:themeTint="F2"/>
          <w:u w:color="000000"/>
        </w:rPr>
        <w:t>55</w:t>
      </w:r>
      <w:r w:rsidRPr="009210F3">
        <w:rPr>
          <w:rFonts w:cs="Times New Roman"/>
          <w:color w:val="0D0D0D" w:themeColor="text1" w:themeTint="F2"/>
          <w:u w:color="000000"/>
        </w:rPr>
        <w:t>].</w:t>
      </w:r>
    </w:p>
    <w:p w14:paraId="09727444" w14:textId="75567D01" w:rsidR="00563649" w:rsidRPr="00563649" w:rsidRDefault="00563649" w:rsidP="00563649">
      <w:pPr>
        <w:pStyle w:val="afffa"/>
      </w:pPr>
      <w:r w:rsidRPr="00563649">
        <w:t>Уровень убедительности рекомендаций – С (уровень достоверности доказательств 5)</w:t>
      </w:r>
    </w:p>
    <w:p w14:paraId="79D6566C" w14:textId="77777777" w:rsidR="009210F3" w:rsidRPr="009210F3" w:rsidRDefault="009210F3" w:rsidP="009210F3">
      <w:pPr>
        <w:autoSpaceDE w:val="0"/>
        <w:autoSpaceDN w:val="0"/>
        <w:adjustRightInd w:val="0"/>
        <w:ind w:left="-426"/>
        <w:rPr>
          <w:rFonts w:cs="Times New Roman"/>
          <w:i/>
          <w:iCs/>
          <w:color w:val="0D0D0D" w:themeColor="text1" w:themeTint="F2"/>
          <w:u w:color="000000"/>
        </w:rPr>
      </w:pPr>
      <w:r w:rsidRPr="009210F3">
        <w:rPr>
          <w:rFonts w:cs="Times New Roman"/>
          <w:b/>
          <w:bCs/>
          <w:i/>
          <w:iCs/>
          <w:color w:val="0D0D0D" w:themeColor="text1" w:themeTint="F2"/>
          <w:u w:color="000000"/>
        </w:rPr>
        <w:t>Комментарий:</w:t>
      </w:r>
      <w:r w:rsidRPr="009210F3">
        <w:rPr>
          <w:rFonts w:cs="Times New Roman"/>
          <w:i/>
          <w:iCs/>
          <w:color w:val="0D0D0D" w:themeColor="text1" w:themeTint="F2"/>
          <w:u w:color="000000"/>
        </w:rPr>
        <w:t xml:space="preserve"> Оценку величины максимального открывания рта проводят при анализе расстояния между режущими краями верхних и нижних резцов (в норме 40–45 мм, чрезмерное открывание — 46–50 мм и более, ограниченное открывание — менее 40 мм).</w:t>
      </w:r>
    </w:p>
    <w:p w14:paraId="2EBE5FBA" w14:textId="77777777" w:rsidR="009210F3" w:rsidRPr="009210F3" w:rsidRDefault="009210F3" w:rsidP="009210F3">
      <w:pPr>
        <w:autoSpaceDE w:val="0"/>
        <w:autoSpaceDN w:val="0"/>
        <w:adjustRightInd w:val="0"/>
        <w:ind w:left="-426"/>
        <w:rPr>
          <w:rFonts w:cs="Times New Roman"/>
          <w:i/>
          <w:iCs/>
          <w:color w:val="0D0D0D" w:themeColor="text1" w:themeTint="F2"/>
          <w:u w:color="000000"/>
        </w:rPr>
      </w:pPr>
      <w:r w:rsidRPr="009210F3">
        <w:rPr>
          <w:rFonts w:cs="Times New Roman"/>
          <w:i/>
          <w:iCs/>
          <w:color w:val="0D0D0D" w:themeColor="text1" w:themeTint="F2"/>
          <w:u w:color="000000"/>
        </w:rPr>
        <w:t xml:space="preserve">Движения нижней челюсти оценивают на основании изменения положения точки, установленной между нижними центральными резцами. При этом возможны следующие варианты: </w:t>
      </w:r>
    </w:p>
    <w:p w14:paraId="586B2B06" w14:textId="77777777" w:rsidR="009210F3" w:rsidRPr="009210F3" w:rsidRDefault="009210F3" w:rsidP="009210F3">
      <w:pPr>
        <w:autoSpaceDE w:val="0"/>
        <w:autoSpaceDN w:val="0"/>
        <w:adjustRightInd w:val="0"/>
        <w:ind w:left="-426"/>
        <w:rPr>
          <w:rFonts w:cs="Times New Roman"/>
          <w:i/>
          <w:iCs/>
          <w:color w:val="0D0D0D" w:themeColor="text1" w:themeTint="F2"/>
          <w:u w:color="000000"/>
        </w:rPr>
      </w:pPr>
      <w:r w:rsidRPr="009210F3">
        <w:rPr>
          <w:rFonts w:cs="Times New Roman"/>
          <w:i/>
          <w:iCs/>
          <w:color w:val="0D0D0D" w:themeColor="text1" w:themeTint="F2"/>
          <w:u w:color="000000"/>
        </w:rPr>
        <w:t>а) установленная точка перемещается без боковых отклонений (нормальное, прямое поступательное движение);</w:t>
      </w:r>
    </w:p>
    <w:p w14:paraId="225E77D2" w14:textId="77777777" w:rsidR="009210F3" w:rsidRPr="009210F3" w:rsidRDefault="009210F3" w:rsidP="009210F3">
      <w:pPr>
        <w:autoSpaceDE w:val="0"/>
        <w:autoSpaceDN w:val="0"/>
        <w:adjustRightInd w:val="0"/>
        <w:ind w:left="-426"/>
        <w:rPr>
          <w:rFonts w:cs="Times New Roman"/>
          <w:i/>
          <w:iCs/>
          <w:color w:val="0D0D0D" w:themeColor="text1" w:themeTint="F2"/>
          <w:u w:color="000000"/>
        </w:rPr>
      </w:pPr>
      <w:r w:rsidRPr="009210F3">
        <w:rPr>
          <w:rFonts w:cs="Times New Roman"/>
          <w:i/>
          <w:iCs/>
          <w:color w:val="0D0D0D" w:themeColor="text1" w:themeTint="F2"/>
          <w:u w:color="000000"/>
        </w:rPr>
        <w:t>б) прямое, но толчкообразное перемещение без боковых отклонений;</w:t>
      </w:r>
    </w:p>
    <w:p w14:paraId="1D2789AF" w14:textId="77777777" w:rsidR="009210F3" w:rsidRPr="009210F3" w:rsidRDefault="009210F3" w:rsidP="009210F3">
      <w:pPr>
        <w:autoSpaceDE w:val="0"/>
        <w:autoSpaceDN w:val="0"/>
        <w:adjustRightInd w:val="0"/>
        <w:ind w:left="-426"/>
        <w:rPr>
          <w:rFonts w:cs="Times New Roman"/>
          <w:i/>
          <w:iCs/>
          <w:color w:val="0D0D0D" w:themeColor="text1" w:themeTint="F2"/>
          <w:u w:color="000000"/>
        </w:rPr>
      </w:pPr>
      <w:r w:rsidRPr="009210F3">
        <w:rPr>
          <w:rFonts w:cs="Times New Roman"/>
          <w:i/>
          <w:iCs/>
          <w:color w:val="0D0D0D" w:themeColor="text1" w:themeTint="F2"/>
          <w:u w:color="000000"/>
        </w:rPr>
        <w:t xml:space="preserve">в) зигзагообразное смещение в </w:t>
      </w:r>
      <w:proofErr w:type="spellStart"/>
      <w:r w:rsidRPr="009210F3">
        <w:rPr>
          <w:rFonts w:cs="Times New Roman"/>
          <w:i/>
          <w:iCs/>
          <w:color w:val="0D0D0D" w:themeColor="text1" w:themeTint="F2"/>
          <w:u w:color="000000"/>
        </w:rPr>
        <w:t>трансверзальном</w:t>
      </w:r>
      <w:proofErr w:type="spellEnd"/>
      <w:r w:rsidRPr="009210F3">
        <w:rPr>
          <w:rFonts w:cs="Times New Roman"/>
          <w:i/>
          <w:iCs/>
          <w:color w:val="0D0D0D" w:themeColor="text1" w:themeTint="F2"/>
          <w:u w:color="000000"/>
        </w:rPr>
        <w:t xml:space="preserve"> направлении с пологой или крутой волной разной величины;</w:t>
      </w:r>
    </w:p>
    <w:p w14:paraId="10D9C29D" w14:textId="77777777" w:rsidR="009210F3" w:rsidRPr="009210F3" w:rsidRDefault="009210F3" w:rsidP="009210F3">
      <w:pPr>
        <w:autoSpaceDE w:val="0"/>
        <w:autoSpaceDN w:val="0"/>
        <w:adjustRightInd w:val="0"/>
        <w:ind w:left="-426"/>
        <w:rPr>
          <w:rFonts w:cs="Times New Roman"/>
          <w:i/>
          <w:iCs/>
          <w:color w:val="0D0D0D" w:themeColor="text1" w:themeTint="F2"/>
          <w:u w:color="000000"/>
        </w:rPr>
      </w:pPr>
      <w:r w:rsidRPr="009210F3">
        <w:rPr>
          <w:rFonts w:cs="Times New Roman"/>
          <w:i/>
          <w:iCs/>
          <w:color w:val="0D0D0D" w:themeColor="text1" w:themeTint="F2"/>
          <w:u w:color="000000"/>
        </w:rPr>
        <w:t>г) смещение точки в сторону при смыкании челюстей в центральной окклюзии;</w:t>
      </w:r>
    </w:p>
    <w:p w14:paraId="0D0BB1D1" w14:textId="77777777" w:rsidR="00E31511" w:rsidRDefault="009210F3" w:rsidP="00E31511">
      <w:pPr>
        <w:autoSpaceDE w:val="0"/>
        <w:autoSpaceDN w:val="0"/>
        <w:adjustRightInd w:val="0"/>
        <w:spacing w:after="240"/>
        <w:ind w:left="-426"/>
        <w:rPr>
          <w:rFonts w:cs="Times New Roman"/>
          <w:i/>
          <w:iCs/>
          <w:color w:val="0D0D0D" w:themeColor="text1" w:themeTint="F2"/>
          <w:u w:color="000000"/>
        </w:rPr>
      </w:pPr>
      <w:r w:rsidRPr="009210F3">
        <w:rPr>
          <w:rFonts w:cs="Times New Roman"/>
          <w:i/>
          <w:iCs/>
          <w:color w:val="0D0D0D" w:themeColor="text1" w:themeTint="F2"/>
          <w:u w:color="000000"/>
        </w:rPr>
        <w:t xml:space="preserve">д) смещение точки при максимальном открывании рта и отсутствие смещения в положении центральной окклюзии. </w:t>
      </w:r>
    </w:p>
    <w:p w14:paraId="31ABD2DC" w14:textId="77777777" w:rsidR="009210F3" w:rsidRPr="00563649" w:rsidRDefault="009210F3" w:rsidP="00AD3925">
      <w:pPr>
        <w:pStyle w:val="2"/>
      </w:pPr>
      <w:bookmarkStart w:id="33" w:name="_Toc182398307"/>
      <w:r w:rsidRPr="00563649">
        <w:lastRenderedPageBreak/>
        <w:t>2.2.3 Пальпация височно-нижнечелюстного сустава и жевательных мышц</w:t>
      </w:r>
      <w:bookmarkEnd w:id="33"/>
    </w:p>
    <w:p w14:paraId="27C5195D" w14:textId="77777777" w:rsidR="009210F3" w:rsidRPr="00AD3925" w:rsidRDefault="009210F3" w:rsidP="009210F3">
      <w:pPr>
        <w:autoSpaceDE w:val="0"/>
        <w:autoSpaceDN w:val="0"/>
        <w:adjustRightInd w:val="0"/>
        <w:ind w:left="-426"/>
        <w:rPr>
          <w:rFonts w:cs="Times New Roman"/>
          <w:color w:val="0D0D0D" w:themeColor="text1" w:themeTint="F2"/>
          <w:u w:color="262626"/>
        </w:rPr>
      </w:pPr>
      <w:r w:rsidRPr="00AD3925">
        <w:rPr>
          <w:rFonts w:cs="Times New Roman"/>
          <w:b/>
          <w:bCs/>
          <w:color w:val="0D0D0D" w:themeColor="text1" w:themeTint="F2"/>
          <w:u w:color="262626"/>
        </w:rPr>
        <w:t xml:space="preserve">Рекомендуется </w:t>
      </w:r>
      <w:r w:rsidRPr="00AD3925">
        <w:rPr>
          <w:rFonts w:cs="Times New Roman"/>
          <w:color w:val="0D0D0D" w:themeColor="text1" w:themeTint="F2"/>
          <w:u w:color="262626"/>
        </w:rPr>
        <w:t>у пациентов с артрозом ВНЧС проводить пальпацию височно-нижнечелюстного сустава и жевательных мышц. При этом определяют:</w:t>
      </w:r>
    </w:p>
    <w:p w14:paraId="4F6ADDA6" w14:textId="77777777" w:rsidR="009210F3" w:rsidRPr="00AD3925" w:rsidRDefault="009210F3" w:rsidP="009A537F">
      <w:pPr>
        <w:numPr>
          <w:ilvl w:val="0"/>
          <w:numId w:val="11"/>
        </w:numPr>
        <w:tabs>
          <w:tab w:val="left" w:pos="709"/>
          <w:tab w:val="left" w:pos="898"/>
        </w:tabs>
        <w:autoSpaceDE w:val="0"/>
        <w:autoSpaceDN w:val="0"/>
        <w:adjustRightInd w:val="0"/>
        <w:ind w:left="-426" w:firstLine="0"/>
        <w:rPr>
          <w:rFonts w:cs="Times New Roman"/>
          <w:color w:val="0D0D0D" w:themeColor="text1" w:themeTint="F2"/>
          <w:u w:color="262626"/>
        </w:rPr>
      </w:pPr>
      <w:r w:rsidRPr="00AD3925">
        <w:rPr>
          <w:rFonts w:cs="Times New Roman"/>
          <w:color w:val="0D0D0D" w:themeColor="text1" w:themeTint="F2"/>
          <w:u w:color="262626"/>
        </w:rPr>
        <w:t>боль при пальпации височно-нижнечелюстного сустава (нет / имеет место);</w:t>
      </w:r>
    </w:p>
    <w:p w14:paraId="51C6137A" w14:textId="77777777" w:rsidR="009210F3" w:rsidRPr="00AD3925" w:rsidRDefault="009210F3" w:rsidP="009A537F">
      <w:pPr>
        <w:numPr>
          <w:ilvl w:val="0"/>
          <w:numId w:val="11"/>
        </w:numPr>
        <w:tabs>
          <w:tab w:val="left" w:pos="709"/>
          <w:tab w:val="left" w:pos="898"/>
        </w:tabs>
        <w:autoSpaceDE w:val="0"/>
        <w:autoSpaceDN w:val="0"/>
        <w:adjustRightInd w:val="0"/>
        <w:ind w:left="-426" w:firstLine="0"/>
        <w:rPr>
          <w:rFonts w:cs="Times New Roman"/>
          <w:color w:val="0D0D0D" w:themeColor="text1" w:themeTint="F2"/>
          <w:u w:color="262626"/>
        </w:rPr>
      </w:pPr>
      <w:r w:rsidRPr="00AD3925">
        <w:rPr>
          <w:rFonts w:cs="Times New Roman"/>
          <w:color w:val="0D0D0D" w:themeColor="text1" w:themeTint="F2"/>
          <w:u w:color="262626"/>
        </w:rPr>
        <w:t>характер движений головок нижней челюсти (плавные / толчкообразные / синхронные / асинхронные / со смещением влево, вправо);</w:t>
      </w:r>
    </w:p>
    <w:p w14:paraId="36E617EC" w14:textId="77777777" w:rsidR="009210F3" w:rsidRPr="00AD3925" w:rsidRDefault="009210F3" w:rsidP="009A537F">
      <w:pPr>
        <w:numPr>
          <w:ilvl w:val="0"/>
          <w:numId w:val="11"/>
        </w:numPr>
        <w:tabs>
          <w:tab w:val="left" w:pos="709"/>
          <w:tab w:val="left" w:pos="898"/>
        </w:tabs>
        <w:autoSpaceDE w:val="0"/>
        <w:autoSpaceDN w:val="0"/>
        <w:adjustRightInd w:val="0"/>
        <w:ind w:left="-426" w:firstLine="0"/>
        <w:rPr>
          <w:rFonts w:cs="Times New Roman"/>
          <w:color w:val="0D0D0D" w:themeColor="text1" w:themeTint="F2"/>
          <w:u w:color="262626"/>
        </w:rPr>
      </w:pPr>
      <w:r w:rsidRPr="00AD3925">
        <w:rPr>
          <w:rFonts w:cs="Times New Roman"/>
          <w:color w:val="0D0D0D" w:themeColor="text1" w:themeTint="F2"/>
          <w:u w:color="262626"/>
        </w:rPr>
        <w:t>состояние при пальпации жевательных мышц (безболезненная / не вызывающая спазма / при пальпации возникают: боль, спазм, напряжение);</w:t>
      </w:r>
    </w:p>
    <w:p w14:paraId="34308217" w14:textId="60A6E768" w:rsidR="009210F3" w:rsidRPr="00AD3925" w:rsidRDefault="009210F3" w:rsidP="009210F3">
      <w:pPr>
        <w:tabs>
          <w:tab w:val="left" w:pos="898"/>
        </w:tabs>
        <w:autoSpaceDE w:val="0"/>
        <w:autoSpaceDN w:val="0"/>
        <w:adjustRightInd w:val="0"/>
        <w:ind w:left="-426"/>
        <w:rPr>
          <w:rFonts w:cs="Times New Roman"/>
          <w:color w:val="0D0D0D" w:themeColor="text1" w:themeTint="F2"/>
          <w:u w:color="262626"/>
        </w:rPr>
      </w:pPr>
      <w:r w:rsidRPr="00AD3925">
        <w:rPr>
          <w:rFonts w:cs="Times New Roman"/>
          <w:color w:val="0D0D0D" w:themeColor="text1" w:themeTint="F2"/>
          <w:u w:color="262626"/>
        </w:rPr>
        <w:t xml:space="preserve">тонус жевательных мышц (нормальный / </w:t>
      </w:r>
      <w:proofErr w:type="spellStart"/>
      <w:r w:rsidRPr="00AD3925">
        <w:rPr>
          <w:rFonts w:cs="Times New Roman"/>
          <w:color w:val="0D0D0D" w:themeColor="text1" w:themeTint="F2"/>
          <w:u w:color="262626"/>
        </w:rPr>
        <w:t>гипертонус</w:t>
      </w:r>
      <w:proofErr w:type="spellEnd"/>
      <w:r w:rsidRPr="00AD3925">
        <w:rPr>
          <w:rFonts w:cs="Times New Roman"/>
          <w:color w:val="0D0D0D" w:themeColor="text1" w:themeTint="F2"/>
          <w:u w:color="262626"/>
        </w:rPr>
        <w:t xml:space="preserve"> незначительный, умеренный, выраженный, резкий / </w:t>
      </w:r>
      <w:proofErr w:type="spellStart"/>
      <w:r w:rsidRPr="00AD3925">
        <w:rPr>
          <w:rFonts w:cs="Times New Roman"/>
          <w:color w:val="0D0D0D" w:themeColor="text1" w:themeTint="F2"/>
          <w:u w:color="262626"/>
        </w:rPr>
        <w:t>гипотонус</w:t>
      </w:r>
      <w:proofErr w:type="spellEnd"/>
      <w:r w:rsidRPr="00AD3925">
        <w:rPr>
          <w:rFonts w:cs="Times New Roman"/>
          <w:color w:val="0D0D0D" w:themeColor="text1" w:themeTint="F2"/>
          <w:u w:color="262626"/>
        </w:rPr>
        <w:t xml:space="preserve"> незначительный, умеренный, выраженный / односторонние, двусторонние нарушения) [1</w:t>
      </w:r>
      <w:r w:rsidR="00464071">
        <w:rPr>
          <w:rFonts w:cs="Times New Roman"/>
          <w:color w:val="0D0D0D" w:themeColor="text1" w:themeTint="F2"/>
          <w:u w:color="262626"/>
        </w:rPr>
        <w:t>8</w:t>
      </w:r>
      <w:r w:rsidRPr="00AD3925">
        <w:rPr>
          <w:rFonts w:cs="Times New Roman"/>
          <w:color w:val="0D0D0D" w:themeColor="text1" w:themeTint="F2"/>
          <w:u w:color="262626"/>
        </w:rPr>
        <w:t xml:space="preserve">, </w:t>
      </w:r>
      <w:r w:rsidR="00464071">
        <w:rPr>
          <w:rFonts w:cs="Times New Roman"/>
          <w:color w:val="0D0D0D" w:themeColor="text1" w:themeTint="F2"/>
          <w:u w:color="262626"/>
        </w:rPr>
        <w:t>20</w:t>
      </w:r>
      <w:r w:rsidRPr="00AD3925">
        <w:rPr>
          <w:rFonts w:cs="Times New Roman"/>
          <w:color w:val="0D0D0D" w:themeColor="text1" w:themeTint="F2"/>
          <w:u w:color="262626"/>
        </w:rPr>
        <w:t>, 4</w:t>
      </w:r>
      <w:r w:rsidR="00464071">
        <w:rPr>
          <w:rFonts w:cs="Times New Roman"/>
          <w:color w:val="0D0D0D" w:themeColor="text1" w:themeTint="F2"/>
          <w:u w:color="262626"/>
        </w:rPr>
        <w:t>4</w:t>
      </w:r>
      <w:r w:rsidRPr="00AD3925">
        <w:rPr>
          <w:rFonts w:cs="Times New Roman"/>
          <w:color w:val="0D0D0D" w:themeColor="text1" w:themeTint="F2"/>
          <w:u w:color="262626"/>
        </w:rPr>
        <w:t>, 5</w:t>
      </w:r>
      <w:r w:rsidR="00464071">
        <w:rPr>
          <w:rFonts w:cs="Times New Roman"/>
          <w:color w:val="0D0D0D" w:themeColor="text1" w:themeTint="F2"/>
          <w:u w:color="262626"/>
        </w:rPr>
        <w:t>5</w:t>
      </w:r>
      <w:r w:rsidRPr="00AD3925">
        <w:rPr>
          <w:rFonts w:cs="Times New Roman"/>
          <w:color w:val="0D0D0D" w:themeColor="text1" w:themeTint="F2"/>
          <w:u w:color="262626"/>
        </w:rPr>
        <w:t xml:space="preserve">]. </w:t>
      </w:r>
    </w:p>
    <w:p w14:paraId="43FB7F87" w14:textId="16255522" w:rsidR="009210F3" w:rsidRPr="00AD3925" w:rsidRDefault="009210F3" w:rsidP="009210F3">
      <w:pPr>
        <w:tabs>
          <w:tab w:val="left" w:pos="898"/>
        </w:tabs>
        <w:autoSpaceDE w:val="0"/>
        <w:autoSpaceDN w:val="0"/>
        <w:adjustRightInd w:val="0"/>
        <w:ind w:left="-426"/>
        <w:rPr>
          <w:rFonts w:cs="Times New Roman"/>
          <w:i/>
          <w:iCs/>
          <w:color w:val="0D0D0D" w:themeColor="text1" w:themeTint="F2"/>
          <w:u w:color="262626"/>
        </w:rPr>
      </w:pPr>
      <w:r w:rsidRPr="00AD3925">
        <w:rPr>
          <w:rFonts w:cs="Times New Roman"/>
          <w:b/>
          <w:bCs/>
          <w:i/>
          <w:iCs/>
          <w:color w:val="0D0D0D" w:themeColor="text1" w:themeTint="F2"/>
          <w:u w:color="262626"/>
        </w:rPr>
        <w:t xml:space="preserve">Комментарий: </w:t>
      </w:r>
      <w:r w:rsidRPr="00AD3925">
        <w:rPr>
          <w:rFonts w:cs="Times New Roman"/>
          <w:i/>
          <w:iCs/>
          <w:color w:val="0D0D0D" w:themeColor="text1" w:themeTint="F2"/>
          <w:u w:color="262626"/>
        </w:rPr>
        <w:t>Пальпация жевательных мышц и ВНЧС у пациентов с подозрением на артроз, чаще всего, безболезненна или слабо болезненна.</w:t>
      </w:r>
    </w:p>
    <w:p w14:paraId="48EE2219" w14:textId="77777777" w:rsidR="00563649" w:rsidRDefault="00563649" w:rsidP="00563649">
      <w:pPr>
        <w:autoSpaceDE w:val="0"/>
        <w:autoSpaceDN w:val="0"/>
        <w:adjustRightInd w:val="0"/>
        <w:spacing w:after="240"/>
        <w:ind w:left="709" w:firstLine="0"/>
        <w:rPr>
          <w:rFonts w:cs="Times New Roman"/>
          <w:color w:val="000000"/>
          <w:szCs w:val="24"/>
          <w14:ligatures w14:val="standardContextual"/>
        </w:rPr>
      </w:pPr>
      <w:r>
        <w:rPr>
          <w:rFonts w:cs="Times New Roman"/>
          <w:b/>
          <w:bCs/>
          <w:color w:val="000000"/>
          <w:szCs w:val="24"/>
          <w14:ligatures w14:val="standardContextual"/>
        </w:rPr>
        <w:t xml:space="preserve">Уровень убедительности рекомендаций – С </w:t>
      </w:r>
      <w:r>
        <w:rPr>
          <w:rFonts w:cs="Times New Roman"/>
          <w:color w:val="000000"/>
          <w:szCs w:val="24"/>
          <w14:ligatures w14:val="standardContextual"/>
        </w:rPr>
        <w:t>(уровень достоверности доказательств 5)</w:t>
      </w:r>
    </w:p>
    <w:p w14:paraId="2B3703DD" w14:textId="77777777" w:rsidR="009210F3" w:rsidRDefault="009210F3" w:rsidP="009210F3">
      <w:pPr>
        <w:tabs>
          <w:tab w:val="left" w:pos="709"/>
          <w:tab w:val="left" w:pos="898"/>
        </w:tabs>
        <w:autoSpaceDE w:val="0"/>
        <w:autoSpaceDN w:val="0"/>
        <w:adjustRightInd w:val="0"/>
        <w:ind w:left="-426" w:firstLine="0"/>
        <w:rPr>
          <w:rFonts w:cs="Times New Roman"/>
          <w:color w:val="0D0D0D" w:themeColor="text1" w:themeTint="F2"/>
          <w:u w:color="262626"/>
        </w:rPr>
      </w:pPr>
    </w:p>
    <w:p w14:paraId="18AA4A81" w14:textId="77777777" w:rsidR="007C6E69" w:rsidRDefault="007C6E69" w:rsidP="009210F3">
      <w:pPr>
        <w:tabs>
          <w:tab w:val="left" w:pos="709"/>
          <w:tab w:val="left" w:pos="898"/>
        </w:tabs>
        <w:autoSpaceDE w:val="0"/>
        <w:autoSpaceDN w:val="0"/>
        <w:adjustRightInd w:val="0"/>
        <w:ind w:left="-426" w:firstLine="0"/>
        <w:rPr>
          <w:rFonts w:cs="Times New Roman"/>
          <w:color w:val="0D0D0D" w:themeColor="text1" w:themeTint="F2"/>
          <w:u w:color="262626"/>
        </w:rPr>
      </w:pPr>
    </w:p>
    <w:p w14:paraId="789C0887" w14:textId="77777777" w:rsidR="00E31511" w:rsidRPr="00131FD8" w:rsidRDefault="00E31511" w:rsidP="00AD3925">
      <w:pPr>
        <w:pStyle w:val="2"/>
      </w:pPr>
      <w:bookmarkStart w:id="34" w:name="_Toc182398308"/>
      <w:r w:rsidRPr="00131FD8">
        <w:t>2.2.4 Анализ суставного шума (аускультация)</w:t>
      </w:r>
      <w:bookmarkEnd w:id="34"/>
    </w:p>
    <w:p w14:paraId="15001BAE" w14:textId="133649C6" w:rsidR="00E31511" w:rsidRPr="00E31511" w:rsidRDefault="00E31511" w:rsidP="00E31511">
      <w:pPr>
        <w:autoSpaceDE w:val="0"/>
        <w:autoSpaceDN w:val="0"/>
        <w:adjustRightInd w:val="0"/>
        <w:ind w:left="-426"/>
        <w:rPr>
          <w:rFonts w:cs="Times New Roman"/>
          <w:color w:val="0D0D0D" w:themeColor="text1" w:themeTint="F2"/>
          <w:u w:color="262626"/>
        </w:rPr>
      </w:pPr>
      <w:r w:rsidRPr="00E31511">
        <w:rPr>
          <w:rFonts w:cs="Times New Roman"/>
          <w:b/>
          <w:bCs/>
          <w:color w:val="0D0D0D" w:themeColor="text1" w:themeTint="F2"/>
          <w:u w:color="262626"/>
        </w:rPr>
        <w:t>Рекомендуется</w:t>
      </w:r>
      <w:r w:rsidRPr="00E31511">
        <w:rPr>
          <w:rFonts w:cs="Times New Roman"/>
          <w:color w:val="0D0D0D" w:themeColor="text1" w:themeTint="F2"/>
          <w:u w:color="262626"/>
        </w:rPr>
        <w:t xml:space="preserve"> у пациентов с артрозом ВНЧС выяснять наличие суставного шума (крепитации) − симптома патологии ВНЧС, который можно определить </w:t>
      </w:r>
      <w:proofErr w:type="spellStart"/>
      <w:r w:rsidRPr="00E31511">
        <w:rPr>
          <w:rFonts w:cs="Times New Roman"/>
          <w:color w:val="0D0D0D" w:themeColor="text1" w:themeTint="F2"/>
          <w:u w:color="262626"/>
        </w:rPr>
        <w:t>пальпаторно</w:t>
      </w:r>
      <w:proofErr w:type="spellEnd"/>
      <w:r w:rsidRPr="00E31511">
        <w:rPr>
          <w:rFonts w:cs="Times New Roman"/>
          <w:color w:val="0D0D0D" w:themeColor="text1" w:themeTint="F2"/>
          <w:u w:color="262626"/>
        </w:rPr>
        <w:t xml:space="preserve"> (пальпация передней стенки наружного слухового прохода при различных движениях нижней челюсти) или с помощью </w:t>
      </w:r>
      <w:proofErr w:type="spellStart"/>
      <w:r w:rsidRPr="00E31511">
        <w:rPr>
          <w:rFonts w:cs="Times New Roman"/>
          <w:color w:val="0D0D0D" w:themeColor="text1" w:themeTint="F2"/>
          <w:u w:color="262626"/>
        </w:rPr>
        <w:t>стетофонендоскопа</w:t>
      </w:r>
      <w:proofErr w:type="spellEnd"/>
      <w:r w:rsidRPr="00E31511">
        <w:rPr>
          <w:rFonts w:cs="Times New Roman"/>
          <w:color w:val="0D0D0D" w:themeColor="text1" w:themeTint="F2"/>
          <w:u w:color="262626"/>
        </w:rPr>
        <w:t xml:space="preserve"> (звуки отсутствуют / крепитация / хруст / щелканье; связаны с движением нижней челюсти: вертикальными, сагиттальными, </w:t>
      </w:r>
      <w:proofErr w:type="spellStart"/>
      <w:r w:rsidRPr="00E31511">
        <w:rPr>
          <w:rFonts w:cs="Times New Roman"/>
          <w:color w:val="0D0D0D" w:themeColor="text1" w:themeTint="F2"/>
          <w:u w:color="262626"/>
        </w:rPr>
        <w:t>трансверзальными</w:t>
      </w:r>
      <w:proofErr w:type="spellEnd"/>
      <w:r w:rsidRPr="00E31511">
        <w:rPr>
          <w:rFonts w:cs="Times New Roman"/>
          <w:color w:val="0D0D0D" w:themeColor="text1" w:themeTint="F2"/>
          <w:u w:color="262626"/>
        </w:rPr>
        <w:t xml:space="preserve"> / не связаны с движением нижней челюсти) [1</w:t>
      </w:r>
      <w:r w:rsidR="00464071">
        <w:rPr>
          <w:rFonts w:cs="Times New Roman"/>
          <w:color w:val="0D0D0D" w:themeColor="text1" w:themeTint="F2"/>
          <w:u w:color="262626"/>
        </w:rPr>
        <w:t>9</w:t>
      </w:r>
      <w:r w:rsidRPr="00E31511">
        <w:rPr>
          <w:rFonts w:cs="Times New Roman"/>
          <w:color w:val="0D0D0D" w:themeColor="text1" w:themeTint="F2"/>
          <w:u w:color="262626"/>
        </w:rPr>
        <w:t>, 4</w:t>
      </w:r>
      <w:r w:rsidR="00464071">
        <w:rPr>
          <w:rFonts w:cs="Times New Roman"/>
          <w:color w:val="0D0D0D" w:themeColor="text1" w:themeTint="F2"/>
          <w:u w:color="262626"/>
        </w:rPr>
        <w:t>4</w:t>
      </w:r>
      <w:r w:rsidRPr="00E31511">
        <w:rPr>
          <w:rFonts w:cs="Times New Roman"/>
          <w:color w:val="0D0D0D" w:themeColor="text1" w:themeTint="F2"/>
          <w:u w:color="262626"/>
        </w:rPr>
        <w:t>, 5</w:t>
      </w:r>
      <w:r w:rsidR="00464071">
        <w:rPr>
          <w:rFonts w:cs="Times New Roman"/>
          <w:color w:val="0D0D0D" w:themeColor="text1" w:themeTint="F2"/>
          <w:u w:color="262626"/>
        </w:rPr>
        <w:t>5</w:t>
      </w:r>
      <w:r w:rsidRPr="00E31511">
        <w:rPr>
          <w:rFonts w:cs="Times New Roman"/>
          <w:color w:val="0D0D0D" w:themeColor="text1" w:themeTint="F2"/>
          <w:u w:color="262626"/>
        </w:rPr>
        <w:t>].</w:t>
      </w:r>
    </w:p>
    <w:p w14:paraId="4032A6C5" w14:textId="77777777" w:rsidR="00E31511" w:rsidRPr="00E31511" w:rsidRDefault="00E31511" w:rsidP="00E31511">
      <w:pPr>
        <w:autoSpaceDE w:val="0"/>
        <w:autoSpaceDN w:val="0"/>
        <w:adjustRightInd w:val="0"/>
        <w:ind w:left="-426"/>
        <w:rPr>
          <w:rFonts w:cs="Times New Roman"/>
          <w:i/>
          <w:iCs/>
          <w:color w:val="0D0D0D" w:themeColor="text1" w:themeTint="F2"/>
          <w:spacing w:val="3"/>
          <w:kern w:val="1"/>
          <w:u w:color="262626"/>
        </w:rPr>
      </w:pPr>
      <w:r w:rsidRPr="00E31511">
        <w:rPr>
          <w:rFonts w:cs="Times New Roman"/>
          <w:b/>
          <w:bCs/>
          <w:i/>
          <w:iCs/>
          <w:color w:val="0D0D0D" w:themeColor="text1" w:themeTint="F2"/>
          <w:u w:color="262626"/>
        </w:rPr>
        <w:t xml:space="preserve">Комментарий: </w:t>
      </w:r>
      <w:r w:rsidRPr="00E31511">
        <w:rPr>
          <w:rFonts w:cs="Times New Roman"/>
          <w:i/>
          <w:iCs/>
          <w:color w:val="0D0D0D" w:themeColor="text1" w:themeTint="F2"/>
          <w:spacing w:val="3"/>
          <w:kern w:val="1"/>
          <w:u w:color="262626"/>
        </w:rPr>
        <w:t xml:space="preserve">Возникновение щелчка в конце открывания и в начале закрывания рта при артрозе ВНЧС связано с появлением костного выступа на передней поверхности го­ловки нижней челюсти при деформирующем артрозе, а также за счет ос­лабления связочного аппарата, следствием чего является чрезмерная под­вижность головки нижней челюсти с выходом ее за пределы суставного бугорка, т.е. возникновение вывиха или подвывиха ВНЧС. </w:t>
      </w:r>
    </w:p>
    <w:p w14:paraId="7234B51F" w14:textId="77777777" w:rsidR="00E31511" w:rsidRDefault="00E31511" w:rsidP="00E31511">
      <w:pPr>
        <w:autoSpaceDE w:val="0"/>
        <w:autoSpaceDN w:val="0"/>
        <w:adjustRightInd w:val="0"/>
        <w:ind w:left="-426"/>
        <w:rPr>
          <w:rFonts w:cs="Times New Roman"/>
          <w:i/>
          <w:iCs/>
          <w:color w:val="0D0D0D" w:themeColor="text1" w:themeTint="F2"/>
          <w:spacing w:val="3"/>
          <w:kern w:val="1"/>
          <w:u w:color="262626"/>
        </w:rPr>
      </w:pPr>
      <w:r w:rsidRPr="00E31511">
        <w:rPr>
          <w:rFonts w:cs="Times New Roman"/>
          <w:i/>
          <w:iCs/>
          <w:color w:val="0D0D0D" w:themeColor="text1" w:themeTint="F2"/>
          <w:spacing w:val="3"/>
          <w:kern w:val="1"/>
          <w:u w:color="262626"/>
        </w:rPr>
        <w:t>Другим, часто встречающимся шумом в суставе при артрозе ВНЧС, является хруст, возникающий за счет скольжения головки по сморщенному диску или при его проскальзывании через головку нижней челюсти.</w:t>
      </w:r>
    </w:p>
    <w:p w14:paraId="4F7B8FCA" w14:textId="77777777" w:rsidR="00563649" w:rsidRDefault="00563649" w:rsidP="00563649">
      <w:pPr>
        <w:autoSpaceDE w:val="0"/>
        <w:autoSpaceDN w:val="0"/>
        <w:adjustRightInd w:val="0"/>
        <w:ind w:left="709" w:firstLine="0"/>
        <w:rPr>
          <w:rFonts w:cs="Times New Roman"/>
          <w:color w:val="000000"/>
          <w:szCs w:val="24"/>
          <w14:ligatures w14:val="standardContextual"/>
        </w:rPr>
      </w:pPr>
      <w:r>
        <w:rPr>
          <w:rFonts w:cs="Times New Roman"/>
          <w:b/>
          <w:bCs/>
          <w:color w:val="000000"/>
          <w:szCs w:val="24"/>
          <w14:ligatures w14:val="standardContextual"/>
        </w:rPr>
        <w:lastRenderedPageBreak/>
        <w:t>Уровень убедительности рекомендаций – С</w:t>
      </w:r>
      <w:r>
        <w:rPr>
          <w:rFonts w:cs="Times New Roman"/>
          <w:b/>
          <w:bCs/>
          <w:i/>
          <w:iCs/>
          <w:color w:val="000000"/>
          <w:szCs w:val="24"/>
          <w14:ligatures w14:val="standardContextual"/>
        </w:rPr>
        <w:t xml:space="preserve"> </w:t>
      </w:r>
      <w:r>
        <w:rPr>
          <w:rFonts w:cs="Times New Roman"/>
          <w:color w:val="000000"/>
          <w:szCs w:val="24"/>
          <w14:ligatures w14:val="standardContextual"/>
        </w:rPr>
        <w:t>(уровень достоверности доказательств 5)</w:t>
      </w:r>
    </w:p>
    <w:p w14:paraId="6E00D519" w14:textId="77777777" w:rsidR="00563649" w:rsidRPr="00E31511" w:rsidRDefault="00563649" w:rsidP="00E31511">
      <w:pPr>
        <w:autoSpaceDE w:val="0"/>
        <w:autoSpaceDN w:val="0"/>
        <w:adjustRightInd w:val="0"/>
        <w:ind w:left="-426"/>
        <w:rPr>
          <w:rFonts w:cs="Times New Roman"/>
          <w:i/>
          <w:iCs/>
          <w:color w:val="0D0D0D" w:themeColor="text1" w:themeTint="F2"/>
          <w:spacing w:val="3"/>
          <w:kern w:val="1"/>
          <w:u w:color="262626"/>
        </w:rPr>
      </w:pPr>
    </w:p>
    <w:p w14:paraId="2C231658" w14:textId="77777777" w:rsidR="00E31511" w:rsidRPr="00E31511" w:rsidRDefault="00E31511" w:rsidP="00E31511">
      <w:pPr>
        <w:autoSpaceDE w:val="0"/>
        <w:autoSpaceDN w:val="0"/>
        <w:adjustRightInd w:val="0"/>
        <w:spacing w:after="240"/>
        <w:ind w:left="-426"/>
        <w:rPr>
          <w:rFonts w:cs="Times New Roman"/>
          <w:i/>
          <w:iCs/>
          <w:color w:val="0D0D0D" w:themeColor="text1" w:themeTint="F2"/>
          <w:kern w:val="1"/>
          <w:u w:color="262626"/>
        </w:rPr>
      </w:pPr>
    </w:p>
    <w:p w14:paraId="591D0376" w14:textId="77777777" w:rsidR="00E31511" w:rsidRPr="00131FD8" w:rsidRDefault="00E31511" w:rsidP="00AD3925">
      <w:pPr>
        <w:pStyle w:val="2"/>
      </w:pPr>
      <w:bookmarkStart w:id="35" w:name="_Toc182398309"/>
      <w:r w:rsidRPr="00131FD8">
        <w:t>2.2.5 Осмотр полости рта</w:t>
      </w:r>
      <w:bookmarkEnd w:id="35"/>
    </w:p>
    <w:p w14:paraId="491AA95F" w14:textId="77777777" w:rsidR="00E31511" w:rsidRPr="00131FD8" w:rsidRDefault="00E31511" w:rsidP="00AD3925">
      <w:pPr>
        <w:pStyle w:val="2"/>
      </w:pPr>
      <w:bookmarkStart w:id="36" w:name="_Toc182398310"/>
      <w:r w:rsidRPr="00131FD8">
        <w:t>2.2.5.1 Осмотр слизистой оболочки</w:t>
      </w:r>
      <w:bookmarkEnd w:id="36"/>
    </w:p>
    <w:p w14:paraId="1EE083BF" w14:textId="1CFA0E3F" w:rsidR="00E31511" w:rsidRPr="00E31511" w:rsidRDefault="00E31511" w:rsidP="00E31511">
      <w:pPr>
        <w:autoSpaceDE w:val="0"/>
        <w:autoSpaceDN w:val="0"/>
        <w:adjustRightInd w:val="0"/>
        <w:ind w:left="-426"/>
        <w:rPr>
          <w:rFonts w:cs="Times New Roman"/>
          <w:color w:val="0D0D0D" w:themeColor="text1" w:themeTint="F2"/>
          <w:kern w:val="1"/>
          <w:u w:color="262626"/>
        </w:rPr>
      </w:pPr>
      <w:r w:rsidRPr="00E31511">
        <w:rPr>
          <w:rFonts w:cs="Times New Roman"/>
          <w:b/>
          <w:bCs/>
          <w:color w:val="0D0D0D" w:themeColor="text1" w:themeTint="F2"/>
          <w:kern w:val="1"/>
          <w:u w:color="262626"/>
        </w:rPr>
        <w:t>Рекомендуется</w:t>
      </w:r>
      <w:r w:rsidRPr="00E31511">
        <w:rPr>
          <w:rFonts w:cs="Times New Roman"/>
          <w:color w:val="0D0D0D" w:themeColor="text1" w:themeTint="F2"/>
          <w:kern w:val="1"/>
          <w:u w:color="262626"/>
        </w:rPr>
        <w:t xml:space="preserve"> у пациентов с артрозом ВНЧС выявлять наличие патологических изменений слизистой оболочки полости рта (видимых патологических изменений нет / имеются отпечатки зубов на слизистой оболочке щек и боковых поверхностях языка) [3, </w:t>
      </w:r>
      <w:r w:rsidR="00464071">
        <w:rPr>
          <w:rFonts w:cs="Times New Roman"/>
          <w:color w:val="0D0D0D" w:themeColor="text1" w:themeTint="F2"/>
          <w:kern w:val="1"/>
          <w:u w:color="262626"/>
        </w:rPr>
        <w:t>8</w:t>
      </w:r>
      <w:r w:rsidRPr="00E31511">
        <w:rPr>
          <w:rFonts w:cs="Times New Roman"/>
          <w:color w:val="0D0D0D" w:themeColor="text1" w:themeTint="F2"/>
          <w:kern w:val="1"/>
          <w:u w:color="262626"/>
        </w:rPr>
        <w:t>, 1</w:t>
      </w:r>
      <w:r w:rsidR="00464071">
        <w:rPr>
          <w:rFonts w:cs="Times New Roman"/>
          <w:color w:val="0D0D0D" w:themeColor="text1" w:themeTint="F2"/>
          <w:kern w:val="1"/>
          <w:u w:color="262626"/>
        </w:rPr>
        <w:t>8</w:t>
      </w:r>
      <w:r w:rsidRPr="00E31511">
        <w:rPr>
          <w:rFonts w:cs="Times New Roman"/>
          <w:color w:val="0D0D0D" w:themeColor="text1" w:themeTint="F2"/>
          <w:kern w:val="1"/>
          <w:u w:color="262626"/>
        </w:rPr>
        <w:t>, 4</w:t>
      </w:r>
      <w:r w:rsidR="00464071">
        <w:rPr>
          <w:rFonts w:cs="Times New Roman"/>
          <w:color w:val="0D0D0D" w:themeColor="text1" w:themeTint="F2"/>
          <w:kern w:val="1"/>
          <w:u w:color="262626"/>
        </w:rPr>
        <w:t>4</w:t>
      </w:r>
      <w:r w:rsidRPr="00E31511">
        <w:rPr>
          <w:rFonts w:cs="Times New Roman"/>
          <w:color w:val="0D0D0D" w:themeColor="text1" w:themeTint="F2"/>
          <w:kern w:val="1"/>
          <w:u w:color="262626"/>
        </w:rPr>
        <w:t>, 5</w:t>
      </w:r>
      <w:r w:rsidR="00464071">
        <w:rPr>
          <w:rFonts w:cs="Times New Roman"/>
          <w:color w:val="0D0D0D" w:themeColor="text1" w:themeTint="F2"/>
          <w:kern w:val="1"/>
          <w:u w:color="262626"/>
        </w:rPr>
        <w:t>5</w:t>
      </w:r>
      <w:r w:rsidRPr="00E31511">
        <w:rPr>
          <w:rFonts w:cs="Times New Roman"/>
          <w:color w:val="0D0D0D" w:themeColor="text1" w:themeTint="F2"/>
          <w:kern w:val="1"/>
          <w:u w:color="262626"/>
        </w:rPr>
        <w:t>].</w:t>
      </w:r>
    </w:p>
    <w:p w14:paraId="4FCB57CB" w14:textId="77777777" w:rsidR="00563649" w:rsidRDefault="00563649" w:rsidP="00563649">
      <w:pPr>
        <w:autoSpaceDE w:val="0"/>
        <w:autoSpaceDN w:val="0"/>
        <w:adjustRightInd w:val="0"/>
        <w:ind w:left="709" w:firstLine="0"/>
        <w:rPr>
          <w:rFonts w:cs="Times New Roman"/>
          <w:color w:val="000000"/>
          <w:szCs w:val="24"/>
          <w14:ligatures w14:val="standardContextual"/>
        </w:rPr>
      </w:pPr>
      <w:r>
        <w:rPr>
          <w:rFonts w:cs="Times New Roman"/>
          <w:b/>
          <w:bCs/>
          <w:color w:val="000000"/>
          <w:szCs w:val="24"/>
          <w14:ligatures w14:val="standardContextual"/>
        </w:rPr>
        <w:t>Уровень убедительности рекомендаций – С</w:t>
      </w:r>
      <w:r>
        <w:rPr>
          <w:rFonts w:cs="Times New Roman"/>
          <w:b/>
          <w:bCs/>
          <w:i/>
          <w:iCs/>
          <w:color w:val="000000"/>
          <w:szCs w:val="24"/>
          <w14:ligatures w14:val="standardContextual"/>
        </w:rPr>
        <w:t xml:space="preserve"> </w:t>
      </w:r>
      <w:r>
        <w:rPr>
          <w:rFonts w:cs="Times New Roman"/>
          <w:color w:val="000000"/>
          <w:szCs w:val="24"/>
          <w14:ligatures w14:val="standardContextual"/>
        </w:rPr>
        <w:t>(уровень достоверности доказательств 5)</w:t>
      </w:r>
    </w:p>
    <w:p w14:paraId="257F0B12" w14:textId="77777777" w:rsidR="009210F3" w:rsidRPr="00E31511" w:rsidRDefault="009210F3" w:rsidP="009210F3">
      <w:pPr>
        <w:tabs>
          <w:tab w:val="left" w:pos="709"/>
          <w:tab w:val="left" w:pos="898"/>
        </w:tabs>
        <w:autoSpaceDE w:val="0"/>
        <w:autoSpaceDN w:val="0"/>
        <w:adjustRightInd w:val="0"/>
        <w:ind w:left="-426" w:firstLine="0"/>
        <w:rPr>
          <w:rFonts w:cs="Times New Roman"/>
          <w:color w:val="0D0D0D" w:themeColor="text1" w:themeTint="F2"/>
          <w:u w:color="000000"/>
        </w:rPr>
      </w:pPr>
    </w:p>
    <w:p w14:paraId="15D87281" w14:textId="77777777" w:rsidR="00D92F95" w:rsidRPr="00131FD8" w:rsidRDefault="00D92F95" w:rsidP="00AD3925">
      <w:pPr>
        <w:pStyle w:val="2"/>
      </w:pPr>
      <w:bookmarkStart w:id="37" w:name="_Toc182398311"/>
      <w:r w:rsidRPr="00131FD8">
        <w:t>2.2.5.2 Осмотр зубов</w:t>
      </w:r>
      <w:bookmarkEnd w:id="37"/>
    </w:p>
    <w:p w14:paraId="2BAD84D9" w14:textId="77777777" w:rsidR="00D92F95" w:rsidRPr="00563649" w:rsidRDefault="00D92F95" w:rsidP="00563649">
      <w:pPr>
        <w:autoSpaceDE w:val="0"/>
        <w:autoSpaceDN w:val="0"/>
        <w:adjustRightInd w:val="0"/>
        <w:ind w:left="-426" w:firstLine="1134"/>
        <w:rPr>
          <w:rFonts w:cs="Times New Roman"/>
          <w:color w:val="0D0D0D" w:themeColor="text1" w:themeTint="F2"/>
          <w:kern w:val="1"/>
          <w:u w:color="000000"/>
        </w:rPr>
      </w:pPr>
      <w:r w:rsidRPr="00563649">
        <w:rPr>
          <w:rFonts w:cs="Times New Roman"/>
          <w:b/>
          <w:bCs/>
          <w:color w:val="0D0D0D" w:themeColor="text1" w:themeTint="F2"/>
          <w:kern w:val="1"/>
          <w:u w:color="000000"/>
        </w:rPr>
        <w:t>Рекомендуется</w:t>
      </w:r>
      <w:r w:rsidRPr="00563649">
        <w:rPr>
          <w:rFonts w:cs="Times New Roman"/>
          <w:color w:val="0D0D0D" w:themeColor="text1" w:themeTint="F2"/>
          <w:kern w:val="1"/>
          <w:u w:color="000000"/>
        </w:rPr>
        <w:t xml:space="preserve"> у пациентов с артрозом ВНЧС изучать:</w:t>
      </w:r>
    </w:p>
    <w:p w14:paraId="3ACE4556" w14:textId="77777777" w:rsidR="00D92F95" w:rsidRPr="00563649" w:rsidRDefault="00D92F95" w:rsidP="009A537F">
      <w:pPr>
        <w:numPr>
          <w:ilvl w:val="0"/>
          <w:numId w:val="12"/>
        </w:numPr>
        <w:tabs>
          <w:tab w:val="left" w:pos="709"/>
          <w:tab w:val="left" w:pos="898"/>
        </w:tabs>
        <w:autoSpaceDE w:val="0"/>
        <w:autoSpaceDN w:val="0"/>
        <w:adjustRightInd w:val="0"/>
        <w:ind w:left="-426" w:firstLine="0"/>
        <w:rPr>
          <w:rFonts w:cs="Times New Roman"/>
          <w:color w:val="0D0D0D" w:themeColor="text1" w:themeTint="F2"/>
          <w:kern w:val="1"/>
          <w:u w:color="000000"/>
        </w:rPr>
      </w:pPr>
      <w:r w:rsidRPr="00563649">
        <w:rPr>
          <w:rFonts w:cs="Times New Roman"/>
          <w:color w:val="0D0D0D" w:themeColor="text1" w:themeTint="F2"/>
          <w:kern w:val="1"/>
          <w:u w:color="000000"/>
        </w:rPr>
        <w:t>форму зубов</w:t>
      </w:r>
      <w:r w:rsidRPr="00563649">
        <w:rPr>
          <w:rFonts w:cs="Times New Roman"/>
          <w:b/>
          <w:bCs/>
          <w:color w:val="0D0D0D" w:themeColor="text1" w:themeTint="F2"/>
          <w:kern w:val="1"/>
          <w:u w:color="000000"/>
        </w:rPr>
        <w:t xml:space="preserve"> </w:t>
      </w:r>
      <w:r w:rsidRPr="00563649">
        <w:rPr>
          <w:rFonts w:cs="Times New Roman"/>
          <w:color w:val="0D0D0D" w:themeColor="text1" w:themeTint="F2"/>
          <w:kern w:val="1"/>
          <w:u w:color="000000"/>
        </w:rPr>
        <w:t xml:space="preserve">(не изменена / изменена: зубы шиповидные, кубовидные, бочковидные, другой </w:t>
      </w:r>
      <w:proofErr w:type="gramStart"/>
      <w:r w:rsidRPr="00563649">
        <w:rPr>
          <w:rFonts w:cs="Times New Roman"/>
          <w:color w:val="0D0D0D" w:themeColor="text1" w:themeTint="F2"/>
          <w:kern w:val="1"/>
          <w:u w:color="000000"/>
        </w:rPr>
        <w:t>формы;  указать</w:t>
      </w:r>
      <w:proofErr w:type="gramEnd"/>
      <w:r w:rsidRPr="00563649">
        <w:rPr>
          <w:rFonts w:cs="Times New Roman"/>
          <w:color w:val="0D0D0D" w:themeColor="text1" w:themeTint="F2"/>
          <w:kern w:val="1"/>
          <w:u w:color="000000"/>
        </w:rPr>
        <w:t>, каких именно зубов);</w:t>
      </w:r>
    </w:p>
    <w:p w14:paraId="1646B92E" w14:textId="77777777" w:rsidR="00D92F95" w:rsidRPr="00563649" w:rsidRDefault="00D92F95" w:rsidP="009A537F">
      <w:pPr>
        <w:numPr>
          <w:ilvl w:val="0"/>
          <w:numId w:val="12"/>
        </w:numPr>
        <w:tabs>
          <w:tab w:val="left" w:pos="709"/>
          <w:tab w:val="left" w:pos="898"/>
        </w:tabs>
        <w:autoSpaceDE w:val="0"/>
        <w:autoSpaceDN w:val="0"/>
        <w:adjustRightInd w:val="0"/>
        <w:ind w:left="-426" w:firstLine="0"/>
        <w:rPr>
          <w:rFonts w:cs="Times New Roman"/>
          <w:color w:val="0D0D0D" w:themeColor="text1" w:themeTint="F2"/>
          <w:kern w:val="1"/>
          <w:u w:color="000000"/>
        </w:rPr>
      </w:pPr>
      <w:r w:rsidRPr="00563649">
        <w:rPr>
          <w:rFonts w:cs="Times New Roman"/>
          <w:color w:val="0D0D0D" w:themeColor="text1" w:themeTint="F2"/>
          <w:kern w:val="1"/>
          <w:u w:color="000000"/>
        </w:rPr>
        <w:t xml:space="preserve">величину зубов (не изменена / изменена: </w:t>
      </w:r>
      <w:proofErr w:type="spellStart"/>
      <w:r w:rsidRPr="00563649">
        <w:rPr>
          <w:rFonts w:cs="Times New Roman"/>
          <w:color w:val="0D0D0D" w:themeColor="text1" w:themeTint="F2"/>
          <w:kern w:val="1"/>
          <w:u w:color="000000"/>
        </w:rPr>
        <w:t>макродентия</w:t>
      </w:r>
      <w:proofErr w:type="spellEnd"/>
      <w:r w:rsidRPr="00563649">
        <w:rPr>
          <w:rFonts w:cs="Times New Roman"/>
          <w:color w:val="0D0D0D" w:themeColor="text1" w:themeTint="F2"/>
          <w:kern w:val="1"/>
          <w:u w:color="000000"/>
        </w:rPr>
        <w:t xml:space="preserve">, </w:t>
      </w:r>
      <w:proofErr w:type="spellStart"/>
      <w:r w:rsidRPr="00563649">
        <w:rPr>
          <w:rFonts w:cs="Times New Roman"/>
          <w:color w:val="0D0D0D" w:themeColor="text1" w:themeTint="F2"/>
          <w:kern w:val="1"/>
          <w:u w:color="000000"/>
        </w:rPr>
        <w:t>микродентия</w:t>
      </w:r>
      <w:proofErr w:type="spellEnd"/>
      <w:r w:rsidRPr="00563649">
        <w:rPr>
          <w:rFonts w:cs="Times New Roman"/>
          <w:color w:val="0D0D0D" w:themeColor="text1" w:themeTint="F2"/>
          <w:kern w:val="1"/>
          <w:u w:color="000000"/>
        </w:rPr>
        <w:t>; указать, каких именно зубов);</w:t>
      </w:r>
    </w:p>
    <w:p w14:paraId="323AD162" w14:textId="77777777" w:rsidR="00D92F95" w:rsidRPr="00563649" w:rsidRDefault="00D92F95" w:rsidP="009A537F">
      <w:pPr>
        <w:numPr>
          <w:ilvl w:val="0"/>
          <w:numId w:val="12"/>
        </w:numPr>
        <w:tabs>
          <w:tab w:val="left" w:pos="709"/>
          <w:tab w:val="left" w:pos="898"/>
        </w:tabs>
        <w:autoSpaceDE w:val="0"/>
        <w:autoSpaceDN w:val="0"/>
        <w:adjustRightInd w:val="0"/>
        <w:ind w:left="-426" w:firstLine="0"/>
        <w:rPr>
          <w:rFonts w:cs="Times New Roman"/>
          <w:color w:val="0D0D0D" w:themeColor="text1" w:themeTint="F2"/>
          <w:kern w:val="1"/>
          <w:u w:color="000000"/>
        </w:rPr>
      </w:pPr>
      <w:r w:rsidRPr="00563649">
        <w:rPr>
          <w:rFonts w:cs="Times New Roman"/>
          <w:color w:val="0D0D0D" w:themeColor="text1" w:themeTint="F2"/>
          <w:kern w:val="1"/>
          <w:u w:color="000000"/>
        </w:rPr>
        <w:t xml:space="preserve">положение и наклон зубов [не изменено / изменено: вестибулярное, оральное, </w:t>
      </w:r>
      <w:proofErr w:type="spellStart"/>
      <w:r w:rsidRPr="00563649">
        <w:rPr>
          <w:rFonts w:cs="Times New Roman"/>
          <w:color w:val="0D0D0D" w:themeColor="text1" w:themeTint="F2"/>
          <w:kern w:val="1"/>
          <w:u w:color="000000"/>
        </w:rPr>
        <w:t>мезиальное</w:t>
      </w:r>
      <w:proofErr w:type="spellEnd"/>
      <w:r w:rsidRPr="00563649">
        <w:rPr>
          <w:rFonts w:cs="Times New Roman"/>
          <w:color w:val="0D0D0D" w:themeColor="text1" w:themeTint="F2"/>
          <w:kern w:val="1"/>
          <w:u w:color="000000"/>
        </w:rPr>
        <w:t xml:space="preserve">, дистальное, </w:t>
      </w:r>
      <w:proofErr w:type="spellStart"/>
      <w:r w:rsidRPr="00563649">
        <w:rPr>
          <w:rFonts w:cs="Times New Roman"/>
          <w:color w:val="0D0D0D" w:themeColor="text1" w:themeTint="F2"/>
          <w:kern w:val="1"/>
          <w:u w:color="000000"/>
        </w:rPr>
        <w:t>супрапозиция</w:t>
      </w:r>
      <w:proofErr w:type="spellEnd"/>
      <w:r w:rsidRPr="00563649">
        <w:rPr>
          <w:rFonts w:cs="Times New Roman"/>
          <w:color w:val="0D0D0D" w:themeColor="text1" w:themeTint="F2"/>
          <w:kern w:val="1"/>
          <w:u w:color="000000"/>
        </w:rPr>
        <w:t xml:space="preserve">, </w:t>
      </w:r>
      <w:proofErr w:type="spellStart"/>
      <w:r w:rsidRPr="00563649">
        <w:rPr>
          <w:rFonts w:cs="Times New Roman"/>
          <w:color w:val="0D0D0D" w:themeColor="text1" w:themeTint="F2"/>
          <w:kern w:val="1"/>
          <w:u w:color="000000"/>
        </w:rPr>
        <w:t>инфрапозиция</w:t>
      </w:r>
      <w:proofErr w:type="spellEnd"/>
      <w:r w:rsidRPr="00563649">
        <w:rPr>
          <w:rFonts w:cs="Times New Roman"/>
          <w:color w:val="0D0D0D" w:themeColor="text1" w:themeTint="F2"/>
          <w:kern w:val="1"/>
          <w:u w:color="000000"/>
        </w:rPr>
        <w:t>, поворот по оси (</w:t>
      </w:r>
      <w:proofErr w:type="spellStart"/>
      <w:r w:rsidRPr="00563649">
        <w:rPr>
          <w:rFonts w:cs="Times New Roman"/>
          <w:color w:val="0D0D0D" w:themeColor="text1" w:themeTint="F2"/>
          <w:kern w:val="1"/>
          <w:u w:color="000000"/>
        </w:rPr>
        <w:t>тортоаномалия</w:t>
      </w:r>
      <w:proofErr w:type="spellEnd"/>
      <w:r w:rsidRPr="00563649">
        <w:rPr>
          <w:rFonts w:cs="Times New Roman"/>
          <w:color w:val="0D0D0D" w:themeColor="text1" w:themeTint="F2"/>
          <w:kern w:val="1"/>
          <w:u w:color="000000"/>
        </w:rPr>
        <w:t>), транспозиция; указать, каких именно зубов];</w:t>
      </w:r>
    </w:p>
    <w:p w14:paraId="157F74DF" w14:textId="77777777" w:rsidR="00D92F95" w:rsidRPr="00563649" w:rsidRDefault="00D92F95" w:rsidP="009A537F">
      <w:pPr>
        <w:numPr>
          <w:ilvl w:val="0"/>
          <w:numId w:val="12"/>
        </w:numPr>
        <w:tabs>
          <w:tab w:val="left" w:pos="709"/>
          <w:tab w:val="left" w:pos="898"/>
        </w:tabs>
        <w:autoSpaceDE w:val="0"/>
        <w:autoSpaceDN w:val="0"/>
        <w:adjustRightInd w:val="0"/>
        <w:ind w:left="-426" w:firstLine="0"/>
        <w:rPr>
          <w:rFonts w:cs="Times New Roman"/>
          <w:color w:val="0D0D0D" w:themeColor="text1" w:themeTint="F2"/>
          <w:kern w:val="1"/>
          <w:u w:color="000000"/>
        </w:rPr>
      </w:pPr>
      <w:r w:rsidRPr="00563649">
        <w:rPr>
          <w:rFonts w:cs="Times New Roman"/>
          <w:color w:val="0D0D0D" w:themeColor="text1" w:themeTint="F2"/>
          <w:kern w:val="1"/>
          <w:u w:color="000000"/>
        </w:rPr>
        <w:t>другие аномалии отдельных зубов (отсутствуют / имеют место; указать, какие именно и каких зубов);</w:t>
      </w:r>
    </w:p>
    <w:p w14:paraId="55B34170" w14:textId="77777777" w:rsidR="00D92F95" w:rsidRPr="00563649" w:rsidRDefault="00D92F95" w:rsidP="009A537F">
      <w:pPr>
        <w:numPr>
          <w:ilvl w:val="0"/>
          <w:numId w:val="12"/>
        </w:numPr>
        <w:tabs>
          <w:tab w:val="left" w:pos="709"/>
          <w:tab w:val="left" w:pos="898"/>
        </w:tabs>
        <w:autoSpaceDE w:val="0"/>
        <w:autoSpaceDN w:val="0"/>
        <w:adjustRightInd w:val="0"/>
        <w:ind w:left="-426" w:firstLine="0"/>
        <w:rPr>
          <w:rFonts w:cs="Times New Roman"/>
          <w:color w:val="0D0D0D" w:themeColor="text1" w:themeTint="F2"/>
          <w:kern w:val="1"/>
          <w:u w:color="000000"/>
        </w:rPr>
      </w:pPr>
      <w:r w:rsidRPr="00563649">
        <w:rPr>
          <w:rFonts w:cs="Times New Roman"/>
          <w:color w:val="0D0D0D" w:themeColor="text1" w:themeTint="F2"/>
          <w:kern w:val="1"/>
          <w:u w:color="000000"/>
        </w:rPr>
        <w:t>чувствительность шеек зубов (зондирование безболезненно / слабо болезненно / резко болезненно; указать, каких именно зубов);</w:t>
      </w:r>
    </w:p>
    <w:p w14:paraId="58E248E4" w14:textId="77777777" w:rsidR="00D92F95" w:rsidRPr="00563649" w:rsidRDefault="00D92F95" w:rsidP="009A537F">
      <w:pPr>
        <w:numPr>
          <w:ilvl w:val="0"/>
          <w:numId w:val="12"/>
        </w:numPr>
        <w:tabs>
          <w:tab w:val="left" w:pos="709"/>
          <w:tab w:val="left" w:pos="898"/>
        </w:tabs>
        <w:autoSpaceDE w:val="0"/>
        <w:autoSpaceDN w:val="0"/>
        <w:adjustRightInd w:val="0"/>
        <w:ind w:left="-426" w:firstLine="0"/>
        <w:rPr>
          <w:rFonts w:cs="Times New Roman"/>
          <w:color w:val="0D0D0D" w:themeColor="text1" w:themeTint="F2"/>
          <w:kern w:val="1"/>
          <w:u w:color="000000"/>
        </w:rPr>
      </w:pPr>
      <w:r w:rsidRPr="00563649">
        <w:rPr>
          <w:rFonts w:cs="Times New Roman"/>
          <w:color w:val="0D0D0D" w:themeColor="text1" w:themeTint="F2"/>
          <w:kern w:val="1"/>
          <w:u w:color="000000"/>
        </w:rPr>
        <w:t xml:space="preserve">патологическая подвижность зубов (отсутствие подвижности зубов / 1-й степени / 2-й степени / 3-й степени / 4-й степени по </w:t>
      </w:r>
      <w:proofErr w:type="spellStart"/>
      <w:r w:rsidRPr="00563649">
        <w:rPr>
          <w:rFonts w:cs="Times New Roman"/>
          <w:color w:val="0D0D0D" w:themeColor="text1" w:themeTint="F2"/>
          <w:kern w:val="1"/>
          <w:u w:color="000000"/>
        </w:rPr>
        <w:t>Энтину</w:t>
      </w:r>
      <w:proofErr w:type="spellEnd"/>
      <w:r w:rsidRPr="00563649">
        <w:rPr>
          <w:rFonts w:cs="Times New Roman"/>
          <w:color w:val="0D0D0D" w:themeColor="text1" w:themeTint="F2"/>
          <w:kern w:val="1"/>
          <w:u w:color="000000"/>
        </w:rPr>
        <w:t>; указать, каких именно зубов);</w:t>
      </w:r>
    </w:p>
    <w:p w14:paraId="7C133F8C" w14:textId="77777777" w:rsidR="00D92F95" w:rsidRPr="00563649" w:rsidRDefault="00D92F95" w:rsidP="009A537F">
      <w:pPr>
        <w:numPr>
          <w:ilvl w:val="0"/>
          <w:numId w:val="12"/>
        </w:numPr>
        <w:tabs>
          <w:tab w:val="left" w:pos="709"/>
          <w:tab w:val="left" w:pos="898"/>
        </w:tabs>
        <w:autoSpaceDE w:val="0"/>
        <w:autoSpaceDN w:val="0"/>
        <w:adjustRightInd w:val="0"/>
        <w:ind w:left="-426" w:firstLine="0"/>
        <w:rPr>
          <w:rFonts w:cs="Times New Roman"/>
          <w:color w:val="0D0D0D" w:themeColor="text1" w:themeTint="F2"/>
          <w:kern w:val="1"/>
          <w:u w:color="000000"/>
        </w:rPr>
      </w:pPr>
      <w:r w:rsidRPr="00563649">
        <w:rPr>
          <w:rFonts w:cs="Times New Roman"/>
          <w:color w:val="0D0D0D" w:themeColor="text1" w:themeTint="F2"/>
          <w:kern w:val="1"/>
          <w:u w:color="000000"/>
        </w:rPr>
        <w:t xml:space="preserve">дефекты </w:t>
      </w:r>
      <w:proofErr w:type="spellStart"/>
      <w:r w:rsidRPr="00563649">
        <w:rPr>
          <w:rFonts w:cs="Times New Roman"/>
          <w:color w:val="0D0D0D" w:themeColor="text1" w:themeTint="F2"/>
          <w:kern w:val="1"/>
          <w:u w:color="000000"/>
        </w:rPr>
        <w:t>коронковой</w:t>
      </w:r>
      <w:proofErr w:type="spellEnd"/>
      <w:r w:rsidRPr="00563649">
        <w:rPr>
          <w:rFonts w:cs="Times New Roman"/>
          <w:color w:val="0D0D0D" w:themeColor="text1" w:themeTint="F2"/>
          <w:kern w:val="1"/>
          <w:u w:color="000000"/>
        </w:rPr>
        <w:t xml:space="preserve"> части зубов [нет / имеются (класс по </w:t>
      </w:r>
      <w:proofErr w:type="spellStart"/>
      <w:r w:rsidRPr="00563649">
        <w:rPr>
          <w:rFonts w:cs="Times New Roman"/>
          <w:color w:val="0D0D0D" w:themeColor="text1" w:themeTint="F2"/>
          <w:kern w:val="1"/>
          <w:u w:color="000000"/>
        </w:rPr>
        <w:t>Блеку</w:t>
      </w:r>
      <w:proofErr w:type="spellEnd"/>
      <w:r w:rsidRPr="00563649">
        <w:rPr>
          <w:rFonts w:cs="Times New Roman"/>
          <w:color w:val="0D0D0D" w:themeColor="text1" w:themeTint="F2"/>
          <w:kern w:val="1"/>
          <w:u w:color="000000"/>
        </w:rPr>
        <w:t>) / клиновидный дефект; указать, каких именно зубов];</w:t>
      </w:r>
    </w:p>
    <w:p w14:paraId="0979CD35" w14:textId="0F737CC5" w:rsidR="00D92F95" w:rsidRPr="00563649" w:rsidRDefault="00D92F95" w:rsidP="009A537F">
      <w:pPr>
        <w:numPr>
          <w:ilvl w:val="0"/>
          <w:numId w:val="12"/>
        </w:numPr>
        <w:tabs>
          <w:tab w:val="left" w:pos="709"/>
          <w:tab w:val="left" w:pos="898"/>
        </w:tabs>
        <w:autoSpaceDE w:val="0"/>
        <w:autoSpaceDN w:val="0"/>
        <w:adjustRightInd w:val="0"/>
        <w:ind w:left="-426" w:firstLine="0"/>
        <w:rPr>
          <w:rFonts w:cs="Times New Roman"/>
          <w:color w:val="0D0D0D" w:themeColor="text1" w:themeTint="F2"/>
          <w:kern w:val="1"/>
          <w:u w:color="000000"/>
        </w:rPr>
      </w:pPr>
      <w:r w:rsidRPr="00563649">
        <w:rPr>
          <w:rFonts w:cs="Times New Roman"/>
          <w:color w:val="0D0D0D" w:themeColor="text1" w:themeTint="F2"/>
          <w:kern w:val="1"/>
          <w:u w:color="000000"/>
        </w:rPr>
        <w:t xml:space="preserve">наличие повышенной </w:t>
      </w:r>
      <w:proofErr w:type="spellStart"/>
      <w:r w:rsidRPr="00563649">
        <w:rPr>
          <w:rFonts w:cs="Times New Roman"/>
          <w:color w:val="0D0D0D" w:themeColor="text1" w:themeTint="F2"/>
          <w:kern w:val="1"/>
          <w:u w:color="000000"/>
        </w:rPr>
        <w:t>стираемости</w:t>
      </w:r>
      <w:proofErr w:type="spellEnd"/>
      <w:r w:rsidRPr="00563649">
        <w:rPr>
          <w:rFonts w:cs="Times New Roman"/>
          <w:color w:val="0D0D0D" w:themeColor="text1" w:themeTint="F2"/>
          <w:kern w:val="1"/>
          <w:u w:color="000000"/>
        </w:rPr>
        <w:t xml:space="preserve"> твердых тканей зубов (компенсированная / </w:t>
      </w:r>
      <w:proofErr w:type="spellStart"/>
      <w:r w:rsidRPr="00563649">
        <w:rPr>
          <w:rFonts w:cs="Times New Roman"/>
          <w:color w:val="0D0D0D" w:themeColor="text1" w:themeTint="F2"/>
          <w:kern w:val="1"/>
          <w:u w:color="000000"/>
        </w:rPr>
        <w:t>субкомпенсированная</w:t>
      </w:r>
      <w:proofErr w:type="spellEnd"/>
      <w:r w:rsidRPr="00563649">
        <w:rPr>
          <w:rFonts w:cs="Times New Roman"/>
          <w:color w:val="0D0D0D" w:themeColor="text1" w:themeTint="F2"/>
          <w:kern w:val="1"/>
          <w:u w:color="000000"/>
        </w:rPr>
        <w:t xml:space="preserve"> / некомпенсированная; очаговая / разлитая; горизонтальная / вертикальная / смешанная; 1-й степени / 2-й степени / 3-й </w:t>
      </w:r>
      <w:proofErr w:type="gramStart"/>
      <w:r w:rsidRPr="00563649">
        <w:rPr>
          <w:rFonts w:cs="Times New Roman"/>
          <w:color w:val="0D0D0D" w:themeColor="text1" w:themeTint="F2"/>
          <w:kern w:val="1"/>
          <w:u w:color="000000"/>
        </w:rPr>
        <w:t>степени;  фасетки</w:t>
      </w:r>
      <w:proofErr w:type="gramEnd"/>
      <w:r w:rsidRPr="00563649">
        <w:rPr>
          <w:rFonts w:cs="Times New Roman"/>
          <w:color w:val="0D0D0D" w:themeColor="text1" w:themeTint="F2"/>
          <w:kern w:val="1"/>
          <w:u w:color="000000"/>
        </w:rPr>
        <w:t xml:space="preserve"> стирания / сколы / кратеры / трещины; указать, каких именно зубов) [1, </w:t>
      </w:r>
      <w:r w:rsidR="00464071">
        <w:rPr>
          <w:rFonts w:cs="Times New Roman"/>
          <w:color w:val="0D0D0D" w:themeColor="text1" w:themeTint="F2"/>
          <w:kern w:val="1"/>
          <w:u w:color="000000"/>
        </w:rPr>
        <w:t>8</w:t>
      </w:r>
      <w:r w:rsidRPr="00563649">
        <w:rPr>
          <w:rFonts w:cs="Times New Roman"/>
          <w:color w:val="0D0D0D" w:themeColor="text1" w:themeTint="F2"/>
          <w:kern w:val="1"/>
          <w:u w:color="000000"/>
        </w:rPr>
        <w:t>, 1</w:t>
      </w:r>
      <w:r w:rsidR="00464071">
        <w:rPr>
          <w:rFonts w:cs="Times New Roman"/>
          <w:color w:val="0D0D0D" w:themeColor="text1" w:themeTint="F2"/>
          <w:kern w:val="1"/>
          <w:u w:color="000000"/>
        </w:rPr>
        <w:t>1</w:t>
      </w:r>
      <w:r w:rsidRPr="00563649">
        <w:rPr>
          <w:rFonts w:cs="Times New Roman"/>
          <w:color w:val="0D0D0D" w:themeColor="text1" w:themeTint="F2"/>
          <w:kern w:val="1"/>
          <w:u w:color="000000"/>
        </w:rPr>
        <w:t>, 1</w:t>
      </w:r>
      <w:r w:rsidR="00464071">
        <w:rPr>
          <w:rFonts w:cs="Times New Roman"/>
          <w:color w:val="0D0D0D" w:themeColor="text1" w:themeTint="F2"/>
          <w:kern w:val="1"/>
          <w:u w:color="000000"/>
        </w:rPr>
        <w:t>7</w:t>
      </w:r>
      <w:r w:rsidRPr="00563649">
        <w:rPr>
          <w:rFonts w:cs="Times New Roman"/>
          <w:color w:val="0D0D0D" w:themeColor="text1" w:themeTint="F2"/>
          <w:kern w:val="1"/>
          <w:u w:color="000000"/>
        </w:rPr>
        <w:t>, 1</w:t>
      </w:r>
      <w:r w:rsidR="00464071">
        <w:rPr>
          <w:rFonts w:cs="Times New Roman"/>
          <w:color w:val="0D0D0D" w:themeColor="text1" w:themeTint="F2"/>
          <w:kern w:val="1"/>
          <w:u w:color="000000"/>
        </w:rPr>
        <w:t>8</w:t>
      </w:r>
      <w:r w:rsidRPr="00563649">
        <w:rPr>
          <w:rFonts w:cs="Times New Roman"/>
          <w:color w:val="0D0D0D" w:themeColor="text1" w:themeTint="F2"/>
          <w:kern w:val="1"/>
          <w:u w:color="000000"/>
        </w:rPr>
        <w:t>, 4</w:t>
      </w:r>
      <w:r w:rsidR="00464071">
        <w:rPr>
          <w:rFonts w:cs="Times New Roman"/>
          <w:color w:val="0D0D0D" w:themeColor="text1" w:themeTint="F2"/>
          <w:kern w:val="1"/>
          <w:u w:color="000000"/>
        </w:rPr>
        <w:t>4</w:t>
      </w:r>
      <w:r w:rsidRPr="00563649">
        <w:rPr>
          <w:rFonts w:cs="Times New Roman"/>
          <w:color w:val="0D0D0D" w:themeColor="text1" w:themeTint="F2"/>
          <w:kern w:val="1"/>
          <w:u w:color="000000"/>
        </w:rPr>
        <w:t>, 5</w:t>
      </w:r>
      <w:r w:rsidR="00464071">
        <w:rPr>
          <w:rFonts w:cs="Times New Roman"/>
          <w:color w:val="0D0D0D" w:themeColor="text1" w:themeTint="F2"/>
          <w:kern w:val="1"/>
          <w:u w:color="000000"/>
        </w:rPr>
        <w:t>5</w:t>
      </w:r>
      <w:r w:rsidRPr="00563649">
        <w:rPr>
          <w:rFonts w:cs="Times New Roman"/>
          <w:color w:val="0D0D0D" w:themeColor="text1" w:themeTint="F2"/>
          <w:kern w:val="1"/>
          <w:u w:color="000000"/>
        </w:rPr>
        <w:t>].</w:t>
      </w:r>
    </w:p>
    <w:p w14:paraId="20C21ABC" w14:textId="3D84F278" w:rsidR="00D92F95" w:rsidRPr="00D92F95" w:rsidRDefault="00563649" w:rsidP="00D92F95">
      <w:pPr>
        <w:pStyle w:val="afe"/>
        <w:ind w:firstLine="0"/>
        <w:rPr>
          <w:rFonts w:eastAsia="Calibri" w:cs="Times New Roman"/>
          <w:i/>
          <w:iCs/>
          <w:color w:val="FF0000"/>
        </w:rPr>
      </w:pPr>
      <w:r>
        <w:rPr>
          <w:rFonts w:cs="Times New Roman"/>
          <w:b/>
          <w:bCs/>
          <w:color w:val="000000"/>
          <w:szCs w:val="24"/>
          <w14:ligatures w14:val="standardContextual"/>
        </w:rPr>
        <w:lastRenderedPageBreak/>
        <w:t xml:space="preserve">Уровень убедительности рекомендаций – С </w:t>
      </w:r>
      <w:r>
        <w:rPr>
          <w:rFonts w:cs="Times New Roman"/>
          <w:color w:val="000000"/>
          <w:szCs w:val="24"/>
          <w14:ligatures w14:val="standardContextual"/>
        </w:rPr>
        <w:t>(уровень достоверности доказательств 5)</w:t>
      </w:r>
    </w:p>
    <w:p w14:paraId="518865C7" w14:textId="77777777" w:rsidR="003A05F5" w:rsidRDefault="003A05F5" w:rsidP="003A05F5">
      <w:pPr>
        <w:autoSpaceDE w:val="0"/>
        <w:autoSpaceDN w:val="0"/>
        <w:adjustRightInd w:val="0"/>
        <w:ind w:firstLine="0"/>
        <w:rPr>
          <w:rFonts w:cs="Times New Roman"/>
          <w:b/>
          <w:bCs/>
          <w:color w:val="3B3838" w:themeColor="background2" w:themeShade="40"/>
          <w:kern w:val="1"/>
          <w:u w:val="single" w:color="262626"/>
        </w:rPr>
      </w:pPr>
    </w:p>
    <w:p w14:paraId="78B56812" w14:textId="77777777" w:rsidR="00D92F95" w:rsidRPr="00D92F95" w:rsidRDefault="00D92F95" w:rsidP="00AD3925">
      <w:pPr>
        <w:pStyle w:val="2"/>
        <w:rPr>
          <w:u w:color="000000"/>
        </w:rPr>
      </w:pPr>
      <w:bookmarkStart w:id="38" w:name="_Toc182398312"/>
      <w:r w:rsidRPr="00D92F95">
        <w:rPr>
          <w:u w:color="262626"/>
        </w:rPr>
        <w:t xml:space="preserve">2.2.5.3 </w:t>
      </w:r>
      <w:r w:rsidRPr="00D92F95">
        <w:rPr>
          <w:u w:color="000000"/>
        </w:rPr>
        <w:t>Осмотр зубных рядов</w:t>
      </w:r>
      <w:bookmarkEnd w:id="38"/>
    </w:p>
    <w:p w14:paraId="62666024" w14:textId="77777777" w:rsidR="00D92F95" w:rsidRPr="00D92F95" w:rsidRDefault="00D92F95" w:rsidP="00563649">
      <w:pPr>
        <w:autoSpaceDE w:val="0"/>
        <w:autoSpaceDN w:val="0"/>
        <w:adjustRightInd w:val="0"/>
        <w:ind w:left="-426" w:firstLine="1134"/>
        <w:rPr>
          <w:rFonts w:cs="Times New Roman"/>
          <w:color w:val="0D0D0D" w:themeColor="text1" w:themeTint="F2"/>
          <w:kern w:val="1"/>
          <w:u w:color="000000"/>
        </w:rPr>
      </w:pPr>
      <w:r w:rsidRPr="00D92F95">
        <w:rPr>
          <w:rFonts w:cs="Times New Roman"/>
          <w:b/>
          <w:bCs/>
          <w:color w:val="0D0D0D" w:themeColor="text1" w:themeTint="F2"/>
          <w:kern w:val="1"/>
          <w:u w:color="000000"/>
        </w:rPr>
        <w:t>Рекомендуется</w:t>
      </w:r>
      <w:r w:rsidRPr="00D92F95">
        <w:rPr>
          <w:rFonts w:cs="Times New Roman"/>
          <w:color w:val="0D0D0D" w:themeColor="text1" w:themeTint="F2"/>
          <w:kern w:val="1"/>
          <w:u w:color="000000"/>
        </w:rPr>
        <w:t xml:space="preserve"> у пациентов с артрозом ВНЧС выявлять и определять:</w:t>
      </w:r>
    </w:p>
    <w:p w14:paraId="0C832A9C" w14:textId="77777777" w:rsidR="00D92F95" w:rsidRPr="00D92F95" w:rsidRDefault="00D92F95" w:rsidP="009A537F">
      <w:pPr>
        <w:numPr>
          <w:ilvl w:val="0"/>
          <w:numId w:val="13"/>
        </w:numPr>
        <w:tabs>
          <w:tab w:val="left" w:pos="709"/>
          <w:tab w:val="left" w:pos="898"/>
        </w:tabs>
        <w:autoSpaceDE w:val="0"/>
        <w:autoSpaceDN w:val="0"/>
        <w:adjustRightInd w:val="0"/>
        <w:ind w:left="-426" w:firstLine="0"/>
        <w:rPr>
          <w:rFonts w:cs="Times New Roman"/>
          <w:color w:val="0D0D0D" w:themeColor="text1" w:themeTint="F2"/>
          <w:kern w:val="1"/>
          <w:u w:color="000000"/>
        </w:rPr>
      </w:pPr>
      <w:r w:rsidRPr="00D92F95">
        <w:rPr>
          <w:rFonts w:cs="Times New Roman"/>
          <w:color w:val="0D0D0D" w:themeColor="text1" w:themeTint="F2"/>
          <w:kern w:val="1"/>
          <w:u w:color="000000"/>
        </w:rPr>
        <w:t xml:space="preserve">аномалии зубных рядов (отсутствуют / имеют место: сужение / расширение; удлинение / укорочение; нарушение симметричности расположения зубов / скученное положение зубов / наличие трем и </w:t>
      </w:r>
      <w:proofErr w:type="spellStart"/>
      <w:r w:rsidRPr="00D92F95">
        <w:rPr>
          <w:rFonts w:cs="Times New Roman"/>
          <w:color w:val="0D0D0D" w:themeColor="text1" w:themeTint="F2"/>
          <w:kern w:val="1"/>
          <w:u w:color="000000"/>
        </w:rPr>
        <w:t>диастем</w:t>
      </w:r>
      <w:proofErr w:type="spellEnd"/>
      <w:r w:rsidRPr="00D92F95">
        <w:rPr>
          <w:rFonts w:cs="Times New Roman"/>
          <w:color w:val="0D0D0D" w:themeColor="text1" w:themeTint="F2"/>
          <w:kern w:val="1"/>
          <w:u w:color="000000"/>
        </w:rPr>
        <w:t>);</w:t>
      </w:r>
    </w:p>
    <w:p w14:paraId="1F065ADF" w14:textId="77777777" w:rsidR="00D92F95" w:rsidRPr="00D92F95" w:rsidRDefault="00D92F95" w:rsidP="009A537F">
      <w:pPr>
        <w:numPr>
          <w:ilvl w:val="0"/>
          <w:numId w:val="13"/>
        </w:numPr>
        <w:tabs>
          <w:tab w:val="left" w:pos="709"/>
          <w:tab w:val="left" w:pos="898"/>
        </w:tabs>
        <w:autoSpaceDE w:val="0"/>
        <w:autoSpaceDN w:val="0"/>
        <w:adjustRightInd w:val="0"/>
        <w:ind w:left="-426" w:firstLine="0"/>
        <w:rPr>
          <w:rFonts w:cs="Times New Roman"/>
          <w:color w:val="0D0D0D" w:themeColor="text1" w:themeTint="F2"/>
          <w:kern w:val="1"/>
          <w:u w:color="000000"/>
        </w:rPr>
      </w:pPr>
      <w:r w:rsidRPr="00D92F95">
        <w:rPr>
          <w:rFonts w:cs="Times New Roman"/>
          <w:color w:val="0D0D0D" w:themeColor="text1" w:themeTint="F2"/>
          <w:kern w:val="1"/>
          <w:u w:color="000000"/>
        </w:rPr>
        <w:t xml:space="preserve">характер дефектов зубных рядов: концевой, включенный; систематизация зубных рядов с дефектами [с односторонним концевым дефектом / с двусторонним концевым дефектом / с односторонним включенным дефектом бокового отдела зубного ряда / с двусторонним включенным дефектом бокового отдела зубного ряда / с включенным дефектом переднего отдела зубного ряда / комбинированный дефект (концевой и включенный в одном зубном ряду) / одиночно сохранившиеся зубы / </w:t>
      </w:r>
      <w:proofErr w:type="spellStart"/>
      <w:r w:rsidRPr="00D92F95">
        <w:rPr>
          <w:rFonts w:cs="Times New Roman"/>
          <w:color w:val="0D0D0D" w:themeColor="text1" w:themeTint="F2"/>
          <w:kern w:val="1"/>
          <w:u w:color="000000"/>
        </w:rPr>
        <w:t>интактные</w:t>
      </w:r>
      <w:proofErr w:type="spellEnd"/>
      <w:r w:rsidRPr="00D92F95">
        <w:rPr>
          <w:rFonts w:cs="Times New Roman"/>
          <w:color w:val="0D0D0D" w:themeColor="text1" w:themeTint="F2"/>
          <w:kern w:val="1"/>
          <w:u w:color="000000"/>
        </w:rPr>
        <w:t xml:space="preserve"> зубные ряды на верхней и нижней челюстях];</w:t>
      </w:r>
    </w:p>
    <w:p w14:paraId="51D8D954" w14:textId="77777777" w:rsidR="00D92F95" w:rsidRPr="00D92F95" w:rsidRDefault="00D92F95" w:rsidP="009A537F">
      <w:pPr>
        <w:numPr>
          <w:ilvl w:val="0"/>
          <w:numId w:val="13"/>
        </w:numPr>
        <w:tabs>
          <w:tab w:val="left" w:pos="709"/>
          <w:tab w:val="left" w:pos="898"/>
        </w:tabs>
        <w:autoSpaceDE w:val="0"/>
        <w:autoSpaceDN w:val="0"/>
        <w:adjustRightInd w:val="0"/>
        <w:ind w:left="-426" w:firstLine="0"/>
        <w:rPr>
          <w:rFonts w:cs="Times New Roman"/>
          <w:color w:val="0D0D0D" w:themeColor="text1" w:themeTint="F2"/>
          <w:kern w:val="1"/>
          <w:u w:color="000000"/>
        </w:rPr>
      </w:pPr>
      <w:r w:rsidRPr="00D92F95">
        <w:rPr>
          <w:rFonts w:cs="Times New Roman"/>
          <w:color w:val="0D0D0D" w:themeColor="text1" w:themeTint="F2"/>
          <w:kern w:val="1"/>
          <w:u w:color="000000"/>
        </w:rPr>
        <w:t>протяженность дефектов зубных рядов [малая (от 1 до 3 зубов) / средняя (от 4 до 6 зубов) / большая (более 6 зубов) на верхней и нижней челюстях];</w:t>
      </w:r>
    </w:p>
    <w:p w14:paraId="07164DD3" w14:textId="77777777" w:rsidR="00D92F95" w:rsidRPr="00D92F95" w:rsidRDefault="00D92F95" w:rsidP="009A537F">
      <w:pPr>
        <w:numPr>
          <w:ilvl w:val="0"/>
          <w:numId w:val="13"/>
        </w:numPr>
        <w:tabs>
          <w:tab w:val="left" w:pos="709"/>
          <w:tab w:val="left" w:pos="898"/>
        </w:tabs>
        <w:autoSpaceDE w:val="0"/>
        <w:autoSpaceDN w:val="0"/>
        <w:adjustRightInd w:val="0"/>
        <w:ind w:left="-426" w:firstLine="0"/>
        <w:rPr>
          <w:rFonts w:cs="Times New Roman"/>
          <w:color w:val="0D0D0D" w:themeColor="text1" w:themeTint="F2"/>
          <w:kern w:val="1"/>
          <w:u w:color="000000"/>
        </w:rPr>
      </w:pPr>
      <w:r w:rsidRPr="00D92F95">
        <w:rPr>
          <w:rFonts w:cs="Times New Roman"/>
          <w:color w:val="0D0D0D" w:themeColor="text1" w:themeTint="F2"/>
          <w:kern w:val="1"/>
          <w:u w:color="000000"/>
        </w:rPr>
        <w:t xml:space="preserve">деформации </w:t>
      </w:r>
      <w:proofErr w:type="spellStart"/>
      <w:r w:rsidRPr="00D92F95">
        <w:rPr>
          <w:rFonts w:cs="Times New Roman"/>
          <w:color w:val="0D0D0D" w:themeColor="text1" w:themeTint="F2"/>
          <w:kern w:val="1"/>
          <w:u w:color="000000"/>
        </w:rPr>
        <w:t>окклюзионной</w:t>
      </w:r>
      <w:proofErr w:type="spellEnd"/>
      <w:r w:rsidRPr="00D92F95">
        <w:rPr>
          <w:rFonts w:cs="Times New Roman"/>
          <w:color w:val="0D0D0D" w:themeColor="text1" w:themeTint="F2"/>
          <w:kern w:val="1"/>
          <w:u w:color="000000"/>
        </w:rPr>
        <w:t xml:space="preserve"> поверхности зубных рядов (отсутствуют /вертикальное одностороннее </w:t>
      </w:r>
      <w:proofErr w:type="spellStart"/>
      <w:r w:rsidRPr="00D92F95">
        <w:rPr>
          <w:rFonts w:cs="Times New Roman"/>
          <w:color w:val="0D0D0D" w:themeColor="text1" w:themeTint="F2"/>
          <w:kern w:val="1"/>
          <w:u w:color="000000"/>
        </w:rPr>
        <w:t>зубоальвеолярное</w:t>
      </w:r>
      <w:proofErr w:type="spellEnd"/>
      <w:r w:rsidRPr="00D92F95">
        <w:rPr>
          <w:rFonts w:cs="Times New Roman"/>
          <w:color w:val="0D0D0D" w:themeColor="text1" w:themeTint="F2"/>
          <w:kern w:val="1"/>
          <w:u w:color="000000"/>
        </w:rPr>
        <w:t xml:space="preserve"> удлинение верхних зубов / вертикальное двустороннее </w:t>
      </w:r>
      <w:proofErr w:type="spellStart"/>
      <w:r w:rsidRPr="00D92F95">
        <w:rPr>
          <w:rFonts w:cs="Times New Roman"/>
          <w:color w:val="0D0D0D" w:themeColor="text1" w:themeTint="F2"/>
          <w:kern w:val="1"/>
          <w:u w:color="000000"/>
        </w:rPr>
        <w:t>зубоальвеолярное</w:t>
      </w:r>
      <w:proofErr w:type="spellEnd"/>
      <w:r w:rsidRPr="00D92F95">
        <w:rPr>
          <w:rFonts w:cs="Times New Roman"/>
          <w:color w:val="0D0D0D" w:themeColor="text1" w:themeTint="F2"/>
          <w:kern w:val="1"/>
          <w:u w:color="000000"/>
        </w:rPr>
        <w:t xml:space="preserve"> удлинение верхних зубов / вертикальное одностороннее </w:t>
      </w:r>
      <w:proofErr w:type="spellStart"/>
      <w:r w:rsidRPr="00D92F95">
        <w:rPr>
          <w:rFonts w:cs="Times New Roman"/>
          <w:color w:val="0D0D0D" w:themeColor="text1" w:themeTint="F2"/>
          <w:kern w:val="1"/>
          <w:u w:color="000000"/>
        </w:rPr>
        <w:t>зубоальвеолярное</w:t>
      </w:r>
      <w:proofErr w:type="spellEnd"/>
      <w:r w:rsidRPr="00D92F95">
        <w:rPr>
          <w:rFonts w:cs="Times New Roman"/>
          <w:color w:val="0D0D0D" w:themeColor="text1" w:themeTint="F2"/>
          <w:kern w:val="1"/>
          <w:u w:color="000000"/>
        </w:rPr>
        <w:t xml:space="preserve"> удлинение нижних зубов / вертикальное двустороннее </w:t>
      </w:r>
      <w:proofErr w:type="spellStart"/>
      <w:r w:rsidRPr="00D92F95">
        <w:rPr>
          <w:rFonts w:cs="Times New Roman"/>
          <w:color w:val="0D0D0D" w:themeColor="text1" w:themeTint="F2"/>
          <w:kern w:val="1"/>
          <w:u w:color="000000"/>
        </w:rPr>
        <w:t>зубоальвеолярное</w:t>
      </w:r>
      <w:proofErr w:type="spellEnd"/>
      <w:r w:rsidRPr="00D92F95">
        <w:rPr>
          <w:rFonts w:cs="Times New Roman"/>
          <w:color w:val="0D0D0D" w:themeColor="text1" w:themeTint="F2"/>
          <w:kern w:val="1"/>
          <w:u w:color="000000"/>
        </w:rPr>
        <w:t xml:space="preserve"> удлинение нижних зубов / взаимное вертикальное </w:t>
      </w:r>
      <w:proofErr w:type="spellStart"/>
      <w:r w:rsidRPr="00D92F95">
        <w:rPr>
          <w:rFonts w:cs="Times New Roman"/>
          <w:color w:val="0D0D0D" w:themeColor="text1" w:themeTint="F2"/>
          <w:kern w:val="1"/>
          <w:u w:color="000000"/>
        </w:rPr>
        <w:t>зубоальвеолярное</w:t>
      </w:r>
      <w:proofErr w:type="spellEnd"/>
      <w:r w:rsidRPr="00D92F95">
        <w:rPr>
          <w:rFonts w:cs="Times New Roman"/>
          <w:color w:val="0D0D0D" w:themeColor="text1" w:themeTint="F2"/>
          <w:kern w:val="1"/>
          <w:u w:color="000000"/>
        </w:rPr>
        <w:t xml:space="preserve"> удлинение / </w:t>
      </w:r>
      <w:proofErr w:type="spellStart"/>
      <w:r w:rsidRPr="00D92F95">
        <w:rPr>
          <w:rFonts w:cs="Times New Roman"/>
          <w:color w:val="0D0D0D" w:themeColor="text1" w:themeTint="F2"/>
          <w:kern w:val="1"/>
          <w:u w:color="000000"/>
        </w:rPr>
        <w:t>мезиальное</w:t>
      </w:r>
      <w:proofErr w:type="spellEnd"/>
      <w:r w:rsidRPr="00D92F95">
        <w:rPr>
          <w:rFonts w:cs="Times New Roman"/>
          <w:color w:val="0D0D0D" w:themeColor="text1" w:themeTint="F2"/>
          <w:kern w:val="1"/>
          <w:u w:color="000000"/>
        </w:rPr>
        <w:t xml:space="preserve"> или дистальное смещение или наклон зубов верхней челюсти /</w:t>
      </w:r>
      <w:proofErr w:type="spellStart"/>
      <w:r w:rsidRPr="00D92F95">
        <w:rPr>
          <w:rFonts w:cs="Times New Roman"/>
          <w:color w:val="0D0D0D" w:themeColor="text1" w:themeTint="F2"/>
          <w:kern w:val="1"/>
          <w:u w:color="000000"/>
        </w:rPr>
        <w:t>мезиальное</w:t>
      </w:r>
      <w:proofErr w:type="spellEnd"/>
      <w:r w:rsidRPr="00D92F95">
        <w:rPr>
          <w:rFonts w:cs="Times New Roman"/>
          <w:color w:val="0D0D0D" w:themeColor="text1" w:themeTint="F2"/>
          <w:kern w:val="1"/>
          <w:u w:color="000000"/>
        </w:rPr>
        <w:t xml:space="preserve"> или дистальное корпусное смещение или наклон зубов нижней челюсти /язычный, небный, щечный наклон зубов верхней и нижней челюстей / </w:t>
      </w:r>
      <w:proofErr w:type="spellStart"/>
      <w:r w:rsidRPr="00D92F95">
        <w:rPr>
          <w:rFonts w:cs="Times New Roman"/>
          <w:color w:val="0D0D0D" w:themeColor="text1" w:themeTint="F2"/>
          <w:kern w:val="1"/>
          <w:u w:color="000000"/>
        </w:rPr>
        <w:t>зубоальвеолярное</w:t>
      </w:r>
      <w:proofErr w:type="spellEnd"/>
      <w:r w:rsidRPr="00D92F95">
        <w:rPr>
          <w:rFonts w:cs="Times New Roman"/>
          <w:color w:val="0D0D0D" w:themeColor="text1" w:themeTint="F2"/>
          <w:kern w:val="1"/>
          <w:u w:color="000000"/>
        </w:rPr>
        <w:t xml:space="preserve"> укорочение / комбинированное смещение зубов; указать, каких именно зубов);</w:t>
      </w:r>
    </w:p>
    <w:p w14:paraId="7DB4571D" w14:textId="77777777" w:rsidR="00D92F95" w:rsidRPr="00D92F95" w:rsidRDefault="00D92F95" w:rsidP="009A537F">
      <w:pPr>
        <w:numPr>
          <w:ilvl w:val="0"/>
          <w:numId w:val="13"/>
        </w:numPr>
        <w:tabs>
          <w:tab w:val="left" w:pos="709"/>
          <w:tab w:val="left" w:pos="898"/>
        </w:tabs>
        <w:autoSpaceDE w:val="0"/>
        <w:autoSpaceDN w:val="0"/>
        <w:adjustRightInd w:val="0"/>
        <w:ind w:left="-426" w:firstLine="0"/>
        <w:rPr>
          <w:rFonts w:cs="Times New Roman"/>
          <w:color w:val="0D0D0D" w:themeColor="text1" w:themeTint="F2"/>
          <w:kern w:val="1"/>
          <w:u w:color="000000"/>
        </w:rPr>
      </w:pPr>
      <w:proofErr w:type="spellStart"/>
      <w:r w:rsidRPr="00D92F95">
        <w:rPr>
          <w:rFonts w:cs="Times New Roman"/>
          <w:color w:val="0D0D0D" w:themeColor="text1" w:themeTint="F2"/>
          <w:kern w:val="1"/>
          <w:u w:color="000000"/>
        </w:rPr>
        <w:t>межальвеолярную</w:t>
      </w:r>
      <w:proofErr w:type="spellEnd"/>
      <w:r w:rsidRPr="00D92F95">
        <w:rPr>
          <w:rFonts w:cs="Times New Roman"/>
          <w:color w:val="0D0D0D" w:themeColor="text1" w:themeTint="F2"/>
          <w:kern w:val="1"/>
          <w:u w:color="000000"/>
        </w:rPr>
        <w:t xml:space="preserve"> высоту (фиксированная / нефиксированная; нормальная / увеличена / уменьшена);</w:t>
      </w:r>
    </w:p>
    <w:p w14:paraId="0A7EEDF9" w14:textId="77777777" w:rsidR="00D92F95" w:rsidRPr="00D92F95" w:rsidRDefault="00D92F95" w:rsidP="009A537F">
      <w:pPr>
        <w:numPr>
          <w:ilvl w:val="0"/>
          <w:numId w:val="13"/>
        </w:numPr>
        <w:tabs>
          <w:tab w:val="left" w:pos="709"/>
          <w:tab w:val="left" w:pos="898"/>
        </w:tabs>
        <w:autoSpaceDE w:val="0"/>
        <w:autoSpaceDN w:val="0"/>
        <w:adjustRightInd w:val="0"/>
        <w:ind w:left="-426" w:firstLine="0"/>
        <w:rPr>
          <w:rFonts w:cs="Times New Roman"/>
          <w:color w:val="0D0D0D" w:themeColor="text1" w:themeTint="F2"/>
          <w:kern w:val="1"/>
          <w:u w:color="000000"/>
        </w:rPr>
      </w:pPr>
      <w:r w:rsidRPr="00D92F95">
        <w:rPr>
          <w:rFonts w:cs="Times New Roman"/>
          <w:color w:val="0D0D0D" w:themeColor="text1" w:themeTint="F2"/>
          <w:kern w:val="1"/>
          <w:u w:color="000000"/>
        </w:rPr>
        <w:t xml:space="preserve">вид прикуса (нормальный </w:t>
      </w:r>
      <w:proofErr w:type="spellStart"/>
      <w:r w:rsidRPr="00D92F95">
        <w:rPr>
          <w:rFonts w:cs="Times New Roman"/>
          <w:color w:val="0D0D0D" w:themeColor="text1" w:themeTint="F2"/>
          <w:kern w:val="1"/>
          <w:u w:color="000000"/>
        </w:rPr>
        <w:t>ортогнатический</w:t>
      </w:r>
      <w:proofErr w:type="spellEnd"/>
      <w:r w:rsidRPr="00D92F95">
        <w:rPr>
          <w:rFonts w:cs="Times New Roman"/>
          <w:color w:val="0D0D0D" w:themeColor="text1" w:themeTint="F2"/>
          <w:kern w:val="1"/>
          <w:u w:color="000000"/>
        </w:rPr>
        <w:t xml:space="preserve"> / переходные формы: прямой /</w:t>
      </w:r>
      <w:proofErr w:type="spellStart"/>
      <w:r w:rsidRPr="00D92F95">
        <w:rPr>
          <w:rFonts w:cs="Times New Roman"/>
          <w:color w:val="0D0D0D" w:themeColor="text1" w:themeTint="F2"/>
          <w:kern w:val="1"/>
          <w:u w:color="000000"/>
        </w:rPr>
        <w:t>ортогнатический</w:t>
      </w:r>
      <w:proofErr w:type="spellEnd"/>
      <w:r w:rsidRPr="00D92F95">
        <w:rPr>
          <w:rFonts w:cs="Times New Roman"/>
          <w:color w:val="0D0D0D" w:themeColor="text1" w:themeTint="F2"/>
          <w:kern w:val="1"/>
          <w:u w:color="000000"/>
        </w:rPr>
        <w:t xml:space="preserve"> с </w:t>
      </w:r>
      <w:proofErr w:type="spellStart"/>
      <w:r w:rsidRPr="00D92F95">
        <w:rPr>
          <w:rFonts w:cs="Times New Roman"/>
          <w:color w:val="0D0D0D" w:themeColor="text1" w:themeTint="F2"/>
          <w:kern w:val="1"/>
          <w:u w:color="000000"/>
        </w:rPr>
        <w:t>протрузией</w:t>
      </w:r>
      <w:proofErr w:type="spellEnd"/>
      <w:r w:rsidRPr="00D92F95">
        <w:rPr>
          <w:rFonts w:cs="Times New Roman"/>
          <w:color w:val="0D0D0D" w:themeColor="text1" w:themeTint="F2"/>
          <w:kern w:val="1"/>
          <w:u w:color="000000"/>
        </w:rPr>
        <w:t xml:space="preserve"> передних зубов / </w:t>
      </w:r>
      <w:proofErr w:type="spellStart"/>
      <w:r w:rsidRPr="00D92F95">
        <w:rPr>
          <w:rFonts w:cs="Times New Roman"/>
          <w:color w:val="0D0D0D" w:themeColor="text1" w:themeTint="F2"/>
          <w:kern w:val="1"/>
          <w:u w:color="000000"/>
        </w:rPr>
        <w:t>ортогнатический</w:t>
      </w:r>
      <w:proofErr w:type="spellEnd"/>
      <w:r w:rsidRPr="00D92F95">
        <w:rPr>
          <w:rFonts w:cs="Times New Roman"/>
          <w:color w:val="0D0D0D" w:themeColor="text1" w:themeTint="F2"/>
          <w:kern w:val="1"/>
          <w:u w:color="000000"/>
        </w:rPr>
        <w:t xml:space="preserve"> с </w:t>
      </w:r>
      <w:proofErr w:type="spellStart"/>
      <w:r w:rsidRPr="00D92F95">
        <w:rPr>
          <w:rFonts w:cs="Times New Roman"/>
          <w:color w:val="0D0D0D" w:themeColor="text1" w:themeTint="F2"/>
          <w:kern w:val="1"/>
          <w:u w:color="000000"/>
        </w:rPr>
        <w:t>ретрузией</w:t>
      </w:r>
      <w:proofErr w:type="spellEnd"/>
      <w:r w:rsidRPr="00D92F95">
        <w:rPr>
          <w:rFonts w:cs="Times New Roman"/>
          <w:color w:val="0D0D0D" w:themeColor="text1" w:themeTint="F2"/>
          <w:kern w:val="1"/>
          <w:u w:color="000000"/>
        </w:rPr>
        <w:t xml:space="preserve"> передних зубов / </w:t>
      </w:r>
      <w:proofErr w:type="spellStart"/>
      <w:r w:rsidRPr="00D92F95">
        <w:rPr>
          <w:rFonts w:cs="Times New Roman"/>
          <w:color w:val="0D0D0D" w:themeColor="text1" w:themeTint="F2"/>
          <w:kern w:val="1"/>
          <w:u w:color="000000"/>
        </w:rPr>
        <w:t>ортогнатический</w:t>
      </w:r>
      <w:proofErr w:type="spellEnd"/>
      <w:r w:rsidRPr="00D92F95">
        <w:rPr>
          <w:rFonts w:cs="Times New Roman"/>
          <w:color w:val="0D0D0D" w:themeColor="text1" w:themeTint="F2"/>
          <w:kern w:val="1"/>
          <w:u w:color="000000"/>
        </w:rPr>
        <w:t xml:space="preserve"> с глубоким резцовым перекрытием / аномальные формы: </w:t>
      </w:r>
      <w:proofErr w:type="spellStart"/>
      <w:r w:rsidRPr="00D92F95">
        <w:rPr>
          <w:rFonts w:cs="Times New Roman"/>
          <w:color w:val="0D0D0D" w:themeColor="text1" w:themeTint="F2"/>
          <w:kern w:val="1"/>
          <w:u w:color="000000"/>
        </w:rPr>
        <w:t>мезиальный</w:t>
      </w:r>
      <w:proofErr w:type="spellEnd"/>
      <w:r w:rsidRPr="00D92F95">
        <w:rPr>
          <w:rFonts w:cs="Times New Roman"/>
          <w:color w:val="0D0D0D" w:themeColor="text1" w:themeTint="F2"/>
          <w:kern w:val="1"/>
          <w:u w:color="000000"/>
        </w:rPr>
        <w:t xml:space="preserve"> / дистальный / открытый / глубокий / перекрестный односторонний / перекрестный двусторонний);</w:t>
      </w:r>
    </w:p>
    <w:p w14:paraId="427C1571" w14:textId="77777777" w:rsidR="00D92F95" w:rsidRPr="00D92F95" w:rsidRDefault="00D92F95" w:rsidP="009A537F">
      <w:pPr>
        <w:numPr>
          <w:ilvl w:val="0"/>
          <w:numId w:val="13"/>
        </w:numPr>
        <w:tabs>
          <w:tab w:val="left" w:pos="709"/>
          <w:tab w:val="left" w:pos="898"/>
        </w:tabs>
        <w:autoSpaceDE w:val="0"/>
        <w:autoSpaceDN w:val="0"/>
        <w:adjustRightInd w:val="0"/>
        <w:ind w:left="-426" w:firstLine="0"/>
        <w:rPr>
          <w:rFonts w:cs="Times New Roman"/>
          <w:color w:val="0D0D0D" w:themeColor="text1" w:themeTint="F2"/>
          <w:kern w:val="1"/>
          <w:u w:color="000000"/>
        </w:rPr>
      </w:pPr>
      <w:r w:rsidRPr="00D92F95">
        <w:rPr>
          <w:rFonts w:cs="Times New Roman"/>
          <w:color w:val="0D0D0D" w:themeColor="text1" w:themeTint="F2"/>
          <w:kern w:val="1"/>
          <w:u w:color="000000"/>
        </w:rPr>
        <w:lastRenderedPageBreak/>
        <w:t xml:space="preserve">для обладателей протезов — состояние тканей протезного ложа, определяется ли </w:t>
      </w:r>
      <w:proofErr w:type="spellStart"/>
      <w:r w:rsidRPr="00D92F95">
        <w:rPr>
          <w:rFonts w:cs="Times New Roman"/>
          <w:color w:val="0D0D0D" w:themeColor="text1" w:themeTint="F2"/>
          <w:kern w:val="1"/>
          <w:u w:color="000000"/>
        </w:rPr>
        <w:t>стираемость</w:t>
      </w:r>
      <w:proofErr w:type="spellEnd"/>
      <w:r w:rsidRPr="00D92F95">
        <w:rPr>
          <w:rFonts w:cs="Times New Roman"/>
          <w:color w:val="0D0D0D" w:themeColor="text1" w:themeTint="F2"/>
          <w:kern w:val="1"/>
          <w:u w:color="000000"/>
        </w:rPr>
        <w:t xml:space="preserve"> коронок зубов и их различные механические повреждения: сколы, трещины, </w:t>
      </w:r>
      <w:proofErr w:type="spellStart"/>
      <w:r w:rsidRPr="00D92F95">
        <w:rPr>
          <w:rFonts w:cs="Times New Roman"/>
          <w:color w:val="0D0D0D" w:themeColor="text1" w:themeTint="F2"/>
          <w:kern w:val="1"/>
          <w:u w:color="000000"/>
        </w:rPr>
        <w:t>отломы</w:t>
      </w:r>
      <w:proofErr w:type="spellEnd"/>
      <w:r w:rsidRPr="00D92F95">
        <w:rPr>
          <w:rFonts w:cs="Times New Roman"/>
          <w:color w:val="0D0D0D" w:themeColor="text1" w:themeTint="F2"/>
          <w:kern w:val="1"/>
          <w:u w:color="000000"/>
        </w:rPr>
        <w:t>;</w:t>
      </w:r>
    </w:p>
    <w:p w14:paraId="2D4F5B6E" w14:textId="7A894597" w:rsidR="00D92F95" w:rsidRPr="00D92F95" w:rsidRDefault="00D92F95" w:rsidP="009A537F">
      <w:pPr>
        <w:numPr>
          <w:ilvl w:val="0"/>
          <w:numId w:val="13"/>
        </w:numPr>
        <w:tabs>
          <w:tab w:val="left" w:pos="709"/>
          <w:tab w:val="left" w:pos="898"/>
        </w:tabs>
        <w:autoSpaceDE w:val="0"/>
        <w:autoSpaceDN w:val="0"/>
        <w:adjustRightInd w:val="0"/>
        <w:ind w:left="-426" w:firstLine="0"/>
        <w:rPr>
          <w:rFonts w:cs="Times New Roman"/>
          <w:color w:val="0D0D0D" w:themeColor="text1" w:themeTint="F2"/>
          <w:kern w:val="1"/>
          <w:u w:color="000000"/>
        </w:rPr>
      </w:pPr>
      <w:r w:rsidRPr="00D92F95">
        <w:rPr>
          <w:rFonts w:cs="Times New Roman"/>
          <w:color w:val="0D0D0D" w:themeColor="text1" w:themeTint="F2"/>
          <w:kern w:val="1"/>
          <w:u w:color="000000"/>
        </w:rPr>
        <w:t xml:space="preserve">зубную формулу [1, </w:t>
      </w:r>
      <w:r w:rsidR="00464071">
        <w:rPr>
          <w:rFonts w:cs="Times New Roman"/>
          <w:color w:val="0D0D0D" w:themeColor="text1" w:themeTint="F2"/>
          <w:kern w:val="1"/>
          <w:u w:color="000000"/>
        </w:rPr>
        <w:t>8</w:t>
      </w:r>
      <w:r w:rsidRPr="00D92F95">
        <w:rPr>
          <w:rFonts w:cs="Times New Roman"/>
          <w:color w:val="0D0D0D" w:themeColor="text1" w:themeTint="F2"/>
          <w:kern w:val="1"/>
          <w:u w:color="000000"/>
        </w:rPr>
        <w:t>, 1</w:t>
      </w:r>
      <w:r w:rsidR="00464071">
        <w:rPr>
          <w:rFonts w:cs="Times New Roman"/>
          <w:color w:val="0D0D0D" w:themeColor="text1" w:themeTint="F2"/>
          <w:kern w:val="1"/>
          <w:u w:color="000000"/>
        </w:rPr>
        <w:t>1</w:t>
      </w:r>
      <w:r w:rsidRPr="00D92F95">
        <w:rPr>
          <w:rFonts w:cs="Times New Roman"/>
          <w:color w:val="0D0D0D" w:themeColor="text1" w:themeTint="F2"/>
          <w:kern w:val="1"/>
          <w:u w:color="000000"/>
        </w:rPr>
        <w:t>, 1</w:t>
      </w:r>
      <w:r w:rsidR="00464071">
        <w:rPr>
          <w:rFonts w:cs="Times New Roman"/>
          <w:color w:val="0D0D0D" w:themeColor="text1" w:themeTint="F2"/>
          <w:kern w:val="1"/>
          <w:u w:color="000000"/>
        </w:rPr>
        <w:t>7</w:t>
      </w:r>
      <w:r w:rsidRPr="00D92F95">
        <w:rPr>
          <w:rFonts w:cs="Times New Roman"/>
          <w:color w:val="0D0D0D" w:themeColor="text1" w:themeTint="F2"/>
          <w:kern w:val="1"/>
          <w:u w:color="000000"/>
        </w:rPr>
        <w:t>, 1</w:t>
      </w:r>
      <w:r w:rsidR="00464071">
        <w:rPr>
          <w:rFonts w:cs="Times New Roman"/>
          <w:color w:val="0D0D0D" w:themeColor="text1" w:themeTint="F2"/>
          <w:kern w:val="1"/>
          <w:u w:color="000000"/>
        </w:rPr>
        <w:t>8</w:t>
      </w:r>
      <w:r w:rsidRPr="00D92F95">
        <w:rPr>
          <w:rFonts w:cs="Times New Roman"/>
          <w:color w:val="0D0D0D" w:themeColor="text1" w:themeTint="F2"/>
          <w:kern w:val="1"/>
          <w:u w:color="000000"/>
        </w:rPr>
        <w:t>, 4</w:t>
      </w:r>
      <w:r w:rsidR="00464071">
        <w:rPr>
          <w:rFonts w:cs="Times New Roman"/>
          <w:color w:val="0D0D0D" w:themeColor="text1" w:themeTint="F2"/>
          <w:kern w:val="1"/>
          <w:u w:color="000000"/>
        </w:rPr>
        <w:t>4</w:t>
      </w:r>
      <w:r w:rsidRPr="00D92F95">
        <w:rPr>
          <w:rFonts w:cs="Times New Roman"/>
          <w:color w:val="0D0D0D" w:themeColor="text1" w:themeTint="F2"/>
          <w:kern w:val="1"/>
          <w:u w:color="000000"/>
        </w:rPr>
        <w:t>, 5</w:t>
      </w:r>
      <w:r w:rsidR="00464071">
        <w:rPr>
          <w:rFonts w:cs="Times New Roman"/>
          <w:color w:val="0D0D0D" w:themeColor="text1" w:themeTint="F2"/>
          <w:kern w:val="1"/>
          <w:u w:color="000000"/>
        </w:rPr>
        <w:t>5</w:t>
      </w:r>
      <w:r w:rsidRPr="00D92F95">
        <w:rPr>
          <w:rFonts w:cs="Times New Roman"/>
          <w:color w:val="0D0D0D" w:themeColor="text1" w:themeTint="F2"/>
          <w:kern w:val="1"/>
          <w:u w:color="000000"/>
        </w:rPr>
        <w:t>].</w:t>
      </w:r>
    </w:p>
    <w:p w14:paraId="70656945" w14:textId="77777777" w:rsidR="00ED53D1" w:rsidRPr="00D92F95" w:rsidRDefault="00ED53D1" w:rsidP="00ED53D1">
      <w:pPr>
        <w:pStyle w:val="afe"/>
        <w:ind w:firstLine="0"/>
        <w:rPr>
          <w:rFonts w:eastAsia="Calibri" w:cs="Times New Roman"/>
          <w:i/>
          <w:iCs/>
          <w:color w:val="FF0000"/>
        </w:rPr>
      </w:pPr>
      <w:r>
        <w:rPr>
          <w:rFonts w:cs="Times New Roman"/>
          <w:b/>
          <w:bCs/>
          <w:color w:val="000000"/>
          <w:szCs w:val="24"/>
          <w14:ligatures w14:val="standardContextual"/>
        </w:rPr>
        <w:t xml:space="preserve">Уровень убедительности рекомендаций – С </w:t>
      </w:r>
      <w:r>
        <w:rPr>
          <w:rFonts w:cs="Times New Roman"/>
          <w:color w:val="000000"/>
          <w:szCs w:val="24"/>
          <w14:ligatures w14:val="standardContextual"/>
        </w:rPr>
        <w:t>(уровень достоверности доказательств 5)</w:t>
      </w:r>
    </w:p>
    <w:p w14:paraId="10AC4CE4" w14:textId="77777777" w:rsidR="00ED53D1" w:rsidRDefault="00ED53D1" w:rsidP="00D92F95">
      <w:pPr>
        <w:autoSpaceDE w:val="0"/>
        <w:autoSpaceDN w:val="0"/>
        <w:adjustRightInd w:val="0"/>
        <w:ind w:left="-426"/>
        <w:jc w:val="center"/>
        <w:rPr>
          <w:rFonts w:cs="Times New Roman"/>
          <w:b/>
          <w:bCs/>
          <w:color w:val="0D0D0D" w:themeColor="text1" w:themeTint="F2"/>
          <w:kern w:val="1"/>
          <w:u w:val="single" w:color="262626"/>
        </w:rPr>
      </w:pPr>
    </w:p>
    <w:p w14:paraId="5C622FFD" w14:textId="18EB29B9" w:rsidR="00D92F95" w:rsidRPr="00D92F95" w:rsidRDefault="00D92F95" w:rsidP="00AD3925">
      <w:pPr>
        <w:pStyle w:val="2"/>
        <w:rPr>
          <w:u w:color="000000"/>
        </w:rPr>
      </w:pPr>
      <w:bookmarkStart w:id="39" w:name="_Toc182398313"/>
      <w:r w:rsidRPr="00D92F95">
        <w:rPr>
          <w:u w:color="262626"/>
        </w:rPr>
        <w:t xml:space="preserve">2.2.5.4 </w:t>
      </w:r>
      <w:r w:rsidRPr="00D92F95">
        <w:rPr>
          <w:u w:color="000000"/>
        </w:rPr>
        <w:t xml:space="preserve">Изучение </w:t>
      </w:r>
      <w:proofErr w:type="spellStart"/>
      <w:r w:rsidRPr="00D92F95">
        <w:rPr>
          <w:u w:color="000000"/>
        </w:rPr>
        <w:t>окклюзионных</w:t>
      </w:r>
      <w:proofErr w:type="spellEnd"/>
      <w:r w:rsidRPr="00D92F95">
        <w:rPr>
          <w:u w:color="000000"/>
        </w:rPr>
        <w:t xml:space="preserve"> взаимоотношений зубных рядов в полости рта</w:t>
      </w:r>
      <w:bookmarkEnd w:id="39"/>
    </w:p>
    <w:p w14:paraId="3DD7F5EB" w14:textId="77777777" w:rsidR="00D92F95" w:rsidRPr="00D92F95" w:rsidRDefault="00D92F95" w:rsidP="00D92F95">
      <w:pPr>
        <w:autoSpaceDE w:val="0"/>
        <w:autoSpaceDN w:val="0"/>
        <w:adjustRightInd w:val="0"/>
        <w:ind w:left="-426"/>
        <w:rPr>
          <w:rFonts w:cs="Times New Roman"/>
          <w:color w:val="0D0D0D" w:themeColor="text1" w:themeTint="F2"/>
          <w:kern w:val="1"/>
          <w:u w:color="000000"/>
        </w:rPr>
      </w:pPr>
      <w:r w:rsidRPr="00D92F95">
        <w:rPr>
          <w:rFonts w:cs="Times New Roman"/>
          <w:b/>
          <w:bCs/>
          <w:color w:val="0D0D0D" w:themeColor="text1" w:themeTint="F2"/>
          <w:kern w:val="1"/>
          <w:u w:color="000000"/>
        </w:rPr>
        <w:t>Рекомендуется</w:t>
      </w:r>
      <w:r w:rsidRPr="00D92F95">
        <w:rPr>
          <w:rFonts w:cs="Times New Roman"/>
          <w:color w:val="0D0D0D" w:themeColor="text1" w:themeTint="F2"/>
          <w:kern w:val="1"/>
          <w:u w:color="000000"/>
        </w:rPr>
        <w:t xml:space="preserve"> у пациентов с артрозом ВНЧС изучать </w:t>
      </w:r>
      <w:proofErr w:type="spellStart"/>
      <w:r w:rsidRPr="00D92F95">
        <w:rPr>
          <w:rFonts w:cs="Times New Roman"/>
          <w:color w:val="0D0D0D" w:themeColor="text1" w:themeTint="F2"/>
          <w:kern w:val="1"/>
          <w:u w:color="000000"/>
        </w:rPr>
        <w:t>окклюзионные</w:t>
      </w:r>
      <w:proofErr w:type="spellEnd"/>
      <w:r w:rsidRPr="00D92F95">
        <w:rPr>
          <w:rFonts w:cs="Times New Roman"/>
          <w:color w:val="0D0D0D" w:themeColor="text1" w:themeTint="F2"/>
          <w:kern w:val="1"/>
          <w:u w:color="000000"/>
        </w:rPr>
        <w:t xml:space="preserve"> взаимоотношения зубных рядов для выявления и последующего устранения преждевременных </w:t>
      </w:r>
      <w:proofErr w:type="spellStart"/>
      <w:r w:rsidRPr="00D92F95">
        <w:rPr>
          <w:rFonts w:cs="Times New Roman"/>
          <w:color w:val="0D0D0D" w:themeColor="text1" w:themeTint="F2"/>
          <w:kern w:val="1"/>
          <w:u w:color="000000"/>
        </w:rPr>
        <w:t>окклюзионных</w:t>
      </w:r>
      <w:proofErr w:type="spellEnd"/>
      <w:r w:rsidRPr="00D92F95">
        <w:rPr>
          <w:rFonts w:cs="Times New Roman"/>
          <w:color w:val="0D0D0D" w:themeColor="text1" w:themeTint="F2"/>
          <w:kern w:val="1"/>
          <w:u w:color="000000"/>
        </w:rPr>
        <w:t xml:space="preserve"> контактов. Процедуру проводят с помощью:</w:t>
      </w:r>
    </w:p>
    <w:p w14:paraId="21021FA0" w14:textId="77777777" w:rsidR="00D92F95" w:rsidRPr="00D92F95" w:rsidRDefault="00D92F95" w:rsidP="009A537F">
      <w:pPr>
        <w:numPr>
          <w:ilvl w:val="0"/>
          <w:numId w:val="14"/>
        </w:numPr>
        <w:tabs>
          <w:tab w:val="left" w:pos="709"/>
          <w:tab w:val="left" w:pos="898"/>
        </w:tabs>
        <w:autoSpaceDE w:val="0"/>
        <w:autoSpaceDN w:val="0"/>
        <w:adjustRightInd w:val="0"/>
        <w:ind w:left="-426" w:firstLine="0"/>
        <w:rPr>
          <w:rFonts w:cs="Times New Roman"/>
          <w:color w:val="0D0D0D" w:themeColor="text1" w:themeTint="F2"/>
          <w:kern w:val="1"/>
          <w:u w:color="000000"/>
        </w:rPr>
      </w:pPr>
      <w:proofErr w:type="spellStart"/>
      <w:r w:rsidRPr="00D92F95">
        <w:rPr>
          <w:rFonts w:cs="Times New Roman"/>
          <w:color w:val="0D0D0D" w:themeColor="text1" w:themeTint="F2"/>
          <w:kern w:val="1"/>
          <w:u w:color="000000"/>
        </w:rPr>
        <w:t>окклюзионного</w:t>
      </w:r>
      <w:proofErr w:type="spellEnd"/>
      <w:r w:rsidRPr="00D92F95">
        <w:rPr>
          <w:rFonts w:cs="Times New Roman"/>
          <w:color w:val="0D0D0D" w:themeColor="text1" w:themeTint="F2"/>
          <w:kern w:val="1"/>
          <w:u w:color="000000"/>
        </w:rPr>
        <w:t xml:space="preserve"> воска (рельефный оттиск </w:t>
      </w:r>
      <w:proofErr w:type="spellStart"/>
      <w:r w:rsidRPr="00D92F95">
        <w:rPr>
          <w:rFonts w:cs="Times New Roman"/>
          <w:color w:val="0D0D0D" w:themeColor="text1" w:themeTint="F2"/>
          <w:kern w:val="1"/>
          <w:u w:color="000000"/>
        </w:rPr>
        <w:t>окклюзионных</w:t>
      </w:r>
      <w:proofErr w:type="spellEnd"/>
      <w:r w:rsidRPr="00D92F95">
        <w:rPr>
          <w:rFonts w:cs="Times New Roman"/>
          <w:color w:val="0D0D0D" w:themeColor="text1" w:themeTint="F2"/>
          <w:kern w:val="1"/>
          <w:u w:color="000000"/>
        </w:rPr>
        <w:t xml:space="preserve"> контактов на восковой пластинке – </w:t>
      </w:r>
      <w:proofErr w:type="spellStart"/>
      <w:r w:rsidRPr="00D92F95">
        <w:rPr>
          <w:rFonts w:cs="Times New Roman"/>
          <w:color w:val="0D0D0D" w:themeColor="text1" w:themeTint="F2"/>
          <w:kern w:val="1"/>
          <w:u w:color="000000"/>
        </w:rPr>
        <w:t>окклюзиограмма</w:t>
      </w:r>
      <w:proofErr w:type="spellEnd"/>
      <w:r w:rsidRPr="00D92F95">
        <w:rPr>
          <w:rFonts w:cs="Times New Roman"/>
          <w:color w:val="0D0D0D" w:themeColor="text1" w:themeTint="F2"/>
          <w:kern w:val="1"/>
          <w:u w:color="000000"/>
        </w:rPr>
        <w:t xml:space="preserve"> может быть использован для первичной диагностики преждевременных контактов при всех видах окклюзии);</w:t>
      </w:r>
    </w:p>
    <w:p w14:paraId="6983FC23" w14:textId="77777777" w:rsidR="00D92F95" w:rsidRPr="00D92F95" w:rsidRDefault="00D92F95" w:rsidP="009A537F">
      <w:pPr>
        <w:numPr>
          <w:ilvl w:val="0"/>
          <w:numId w:val="14"/>
        </w:numPr>
        <w:tabs>
          <w:tab w:val="left" w:pos="709"/>
          <w:tab w:val="left" w:pos="938"/>
        </w:tabs>
        <w:autoSpaceDE w:val="0"/>
        <w:autoSpaceDN w:val="0"/>
        <w:adjustRightInd w:val="0"/>
        <w:ind w:left="-426" w:firstLine="0"/>
        <w:rPr>
          <w:rFonts w:cs="Times New Roman"/>
          <w:color w:val="0D0D0D" w:themeColor="text1" w:themeTint="F2"/>
          <w:kern w:val="1"/>
          <w:u w:color="000000"/>
        </w:rPr>
      </w:pPr>
      <w:r w:rsidRPr="00D92F95">
        <w:rPr>
          <w:rFonts w:cs="Times New Roman"/>
          <w:color w:val="0D0D0D" w:themeColor="text1" w:themeTint="F2"/>
          <w:kern w:val="1"/>
          <w:u w:color="000000"/>
        </w:rPr>
        <w:t>артикуляционной бумаги (фольги, шелка) различного цвета, формы, толщины (</w:t>
      </w:r>
      <w:proofErr w:type="gramStart"/>
      <w:r w:rsidRPr="00D92F95">
        <w:rPr>
          <w:rFonts w:cs="Times New Roman"/>
          <w:color w:val="0D0D0D" w:themeColor="text1" w:themeTint="F2"/>
          <w:kern w:val="1"/>
          <w:u w:color="000000"/>
        </w:rPr>
        <w:t>от  8</w:t>
      </w:r>
      <w:proofErr w:type="gramEnd"/>
      <w:r w:rsidRPr="00D92F95">
        <w:rPr>
          <w:rFonts w:cs="Times New Roman"/>
          <w:color w:val="0D0D0D" w:themeColor="text1" w:themeTint="F2"/>
          <w:kern w:val="1"/>
          <w:u w:color="000000"/>
        </w:rPr>
        <w:t xml:space="preserve"> до 200 микрон).</w:t>
      </w:r>
    </w:p>
    <w:p w14:paraId="076CC1B4" w14:textId="77777777" w:rsidR="00D92F95" w:rsidRPr="00D92F95" w:rsidRDefault="00D92F95" w:rsidP="00D92F95">
      <w:pPr>
        <w:autoSpaceDE w:val="0"/>
        <w:autoSpaceDN w:val="0"/>
        <w:adjustRightInd w:val="0"/>
        <w:ind w:left="-426"/>
        <w:rPr>
          <w:rFonts w:cs="Times New Roman"/>
          <w:color w:val="0D0D0D" w:themeColor="text1" w:themeTint="F2"/>
          <w:kern w:val="1"/>
          <w:u w:color="000000"/>
        </w:rPr>
      </w:pPr>
      <w:r w:rsidRPr="00D92F95">
        <w:rPr>
          <w:rFonts w:cs="Times New Roman"/>
          <w:color w:val="0D0D0D" w:themeColor="text1" w:themeTint="F2"/>
          <w:kern w:val="1"/>
          <w:u w:color="000000"/>
        </w:rPr>
        <w:t>Необходимо изучить характер смыкания зубных рядов в центральной, передней, задней, правой и левой боковых окклюзиях. При этом отметить особенности смыкания зубных рядов:</w:t>
      </w:r>
    </w:p>
    <w:p w14:paraId="724FDAF3" w14:textId="77777777" w:rsidR="00D92F95" w:rsidRPr="00D92F95" w:rsidRDefault="00D92F95" w:rsidP="009A537F">
      <w:pPr>
        <w:numPr>
          <w:ilvl w:val="0"/>
          <w:numId w:val="15"/>
        </w:numPr>
        <w:tabs>
          <w:tab w:val="left" w:pos="709"/>
          <w:tab w:val="left" w:pos="898"/>
        </w:tabs>
        <w:autoSpaceDE w:val="0"/>
        <w:autoSpaceDN w:val="0"/>
        <w:adjustRightInd w:val="0"/>
        <w:ind w:left="-426" w:firstLine="0"/>
        <w:rPr>
          <w:rFonts w:cs="Times New Roman"/>
          <w:color w:val="0D0D0D" w:themeColor="text1" w:themeTint="F2"/>
          <w:kern w:val="1"/>
          <w:u w:color="000000"/>
        </w:rPr>
      </w:pPr>
      <w:r w:rsidRPr="00D92F95">
        <w:rPr>
          <w:rFonts w:cs="Times New Roman"/>
          <w:color w:val="0D0D0D" w:themeColor="text1" w:themeTint="F2"/>
          <w:kern w:val="1"/>
          <w:u w:color="000000"/>
        </w:rPr>
        <w:t xml:space="preserve">в центральной окклюзии (смыкание зубных рядов при максимальном количестве симметричных </w:t>
      </w:r>
      <w:proofErr w:type="spellStart"/>
      <w:r w:rsidRPr="00D92F95">
        <w:rPr>
          <w:rFonts w:cs="Times New Roman"/>
          <w:color w:val="0D0D0D" w:themeColor="text1" w:themeTint="F2"/>
          <w:kern w:val="1"/>
          <w:u w:color="000000"/>
        </w:rPr>
        <w:t>фиссуро</w:t>
      </w:r>
      <w:proofErr w:type="spellEnd"/>
      <w:r w:rsidRPr="00D92F95">
        <w:rPr>
          <w:rFonts w:cs="Times New Roman"/>
          <w:color w:val="0D0D0D" w:themeColor="text1" w:themeTint="F2"/>
          <w:kern w:val="1"/>
          <w:u w:color="000000"/>
        </w:rPr>
        <w:t>-бугорковых контактов зубов-антагонистов / больше справа /больше слева);</w:t>
      </w:r>
    </w:p>
    <w:p w14:paraId="7C8F7DD5" w14:textId="77777777" w:rsidR="00D92F95" w:rsidRPr="00D92F95" w:rsidRDefault="00D92F95" w:rsidP="009A537F">
      <w:pPr>
        <w:numPr>
          <w:ilvl w:val="0"/>
          <w:numId w:val="15"/>
        </w:numPr>
        <w:tabs>
          <w:tab w:val="left" w:pos="709"/>
          <w:tab w:val="left" w:pos="898"/>
        </w:tabs>
        <w:autoSpaceDE w:val="0"/>
        <w:autoSpaceDN w:val="0"/>
        <w:adjustRightInd w:val="0"/>
        <w:ind w:left="-426" w:firstLine="0"/>
        <w:rPr>
          <w:rFonts w:cs="Times New Roman"/>
          <w:color w:val="0D0D0D" w:themeColor="text1" w:themeTint="F2"/>
          <w:kern w:val="1"/>
          <w:u w:color="000000"/>
        </w:rPr>
      </w:pPr>
      <w:r w:rsidRPr="00D92F95">
        <w:rPr>
          <w:rFonts w:cs="Times New Roman"/>
          <w:color w:val="0D0D0D" w:themeColor="text1" w:themeTint="F2"/>
          <w:kern w:val="1"/>
          <w:u w:color="000000"/>
        </w:rPr>
        <w:t>в передней окклюзии (смыкание четырех пар резцов / трех / двух / одной /смыкание резцов и клыков / смыкание передних и боковых зубов);</w:t>
      </w:r>
    </w:p>
    <w:p w14:paraId="27DB4167" w14:textId="77777777" w:rsidR="00D92F95" w:rsidRPr="00D92F95" w:rsidRDefault="00D92F95" w:rsidP="009A537F">
      <w:pPr>
        <w:numPr>
          <w:ilvl w:val="0"/>
          <w:numId w:val="15"/>
        </w:numPr>
        <w:tabs>
          <w:tab w:val="left" w:pos="709"/>
          <w:tab w:val="left" w:pos="898"/>
        </w:tabs>
        <w:autoSpaceDE w:val="0"/>
        <w:autoSpaceDN w:val="0"/>
        <w:adjustRightInd w:val="0"/>
        <w:ind w:left="-426" w:firstLine="0"/>
        <w:rPr>
          <w:rFonts w:cs="Times New Roman"/>
          <w:color w:val="0D0D0D" w:themeColor="text1" w:themeTint="F2"/>
          <w:kern w:val="1"/>
          <w:u w:color="000000"/>
        </w:rPr>
      </w:pPr>
      <w:r w:rsidRPr="00D92F95">
        <w:rPr>
          <w:rFonts w:cs="Times New Roman"/>
          <w:color w:val="0D0D0D" w:themeColor="text1" w:themeTint="F2"/>
          <w:kern w:val="1"/>
          <w:u w:color="000000"/>
        </w:rPr>
        <w:t xml:space="preserve">в правой и левой боковых окклюзиях [клыковые контакты (контакт режущих краев </w:t>
      </w:r>
      <w:proofErr w:type="spellStart"/>
      <w:r w:rsidRPr="00D92F95">
        <w:rPr>
          <w:rFonts w:cs="Times New Roman"/>
          <w:color w:val="0D0D0D" w:themeColor="text1" w:themeTint="F2"/>
          <w:kern w:val="1"/>
          <w:u w:color="000000"/>
        </w:rPr>
        <w:t>антагонирующих</w:t>
      </w:r>
      <w:proofErr w:type="spellEnd"/>
      <w:r w:rsidRPr="00D92F95">
        <w:rPr>
          <w:rFonts w:cs="Times New Roman"/>
          <w:color w:val="0D0D0D" w:themeColor="text1" w:themeTint="F2"/>
          <w:kern w:val="1"/>
          <w:u w:color="000000"/>
        </w:rPr>
        <w:t xml:space="preserve"> клыков на рабочей стороне, а на балансирующей стороне щечные бугорки нижних зубов находятся напротив небных бугорков верхних, но не имеют контакта) / групповые контакты (контакт клыков и щечных бугорков боковых зубов на рабочей стороне и полное отсутствие на балансирующей) / двусторонние контакты (контакт одноименных бугорков на рабочей стороне и разноименных — на балансирующей)];</w:t>
      </w:r>
    </w:p>
    <w:p w14:paraId="2168CAFC" w14:textId="04B679A1" w:rsidR="00D92F95" w:rsidRPr="00D92F95" w:rsidRDefault="00D92F95" w:rsidP="009A537F">
      <w:pPr>
        <w:numPr>
          <w:ilvl w:val="0"/>
          <w:numId w:val="15"/>
        </w:numPr>
        <w:tabs>
          <w:tab w:val="left" w:pos="709"/>
          <w:tab w:val="left" w:pos="898"/>
        </w:tabs>
        <w:autoSpaceDE w:val="0"/>
        <w:autoSpaceDN w:val="0"/>
        <w:adjustRightInd w:val="0"/>
        <w:ind w:left="-426" w:firstLine="0"/>
        <w:rPr>
          <w:rFonts w:cs="Times New Roman"/>
          <w:color w:val="0D0D0D" w:themeColor="text1" w:themeTint="F2"/>
          <w:kern w:val="1"/>
          <w:u w:color="000000"/>
        </w:rPr>
      </w:pPr>
      <w:r w:rsidRPr="00D92F95">
        <w:rPr>
          <w:rFonts w:cs="Times New Roman"/>
          <w:color w:val="0D0D0D" w:themeColor="text1" w:themeTint="F2"/>
          <w:kern w:val="1"/>
          <w:u w:color="000000"/>
        </w:rPr>
        <w:t xml:space="preserve">в задней окклюзии (симметричные контакты на последних зубах-антагонистах /односторонний контакт справа на последних зубах-антагонистах / односторонний контакт слева на последних зубах-антагонистах) [1, </w:t>
      </w:r>
      <w:r w:rsidR="00464071">
        <w:rPr>
          <w:rFonts w:cs="Times New Roman"/>
          <w:color w:val="0D0D0D" w:themeColor="text1" w:themeTint="F2"/>
          <w:kern w:val="1"/>
          <w:u w:color="000000"/>
        </w:rPr>
        <w:t>8</w:t>
      </w:r>
      <w:r w:rsidRPr="00D92F95">
        <w:rPr>
          <w:rFonts w:cs="Times New Roman"/>
          <w:color w:val="0D0D0D" w:themeColor="text1" w:themeTint="F2"/>
          <w:kern w:val="1"/>
          <w:u w:color="000000"/>
        </w:rPr>
        <w:t>, 1</w:t>
      </w:r>
      <w:r w:rsidR="00464071">
        <w:rPr>
          <w:rFonts w:cs="Times New Roman"/>
          <w:color w:val="0D0D0D" w:themeColor="text1" w:themeTint="F2"/>
          <w:kern w:val="1"/>
          <w:u w:color="000000"/>
        </w:rPr>
        <w:t>1</w:t>
      </w:r>
      <w:r w:rsidRPr="00D92F95">
        <w:rPr>
          <w:rFonts w:cs="Times New Roman"/>
          <w:color w:val="0D0D0D" w:themeColor="text1" w:themeTint="F2"/>
          <w:kern w:val="1"/>
          <w:u w:color="000000"/>
        </w:rPr>
        <w:t>, 1</w:t>
      </w:r>
      <w:r w:rsidR="00464071">
        <w:rPr>
          <w:rFonts w:cs="Times New Roman"/>
          <w:color w:val="0D0D0D" w:themeColor="text1" w:themeTint="F2"/>
          <w:kern w:val="1"/>
          <w:u w:color="000000"/>
        </w:rPr>
        <w:t>7</w:t>
      </w:r>
      <w:r w:rsidRPr="00D92F95">
        <w:rPr>
          <w:rFonts w:cs="Times New Roman"/>
          <w:color w:val="0D0D0D" w:themeColor="text1" w:themeTint="F2"/>
          <w:kern w:val="1"/>
          <w:u w:color="000000"/>
        </w:rPr>
        <w:t>, 1</w:t>
      </w:r>
      <w:r w:rsidR="00464071">
        <w:rPr>
          <w:rFonts w:cs="Times New Roman"/>
          <w:color w:val="0D0D0D" w:themeColor="text1" w:themeTint="F2"/>
          <w:kern w:val="1"/>
          <w:u w:color="000000"/>
        </w:rPr>
        <w:t>8</w:t>
      </w:r>
      <w:r w:rsidRPr="00D92F95">
        <w:rPr>
          <w:rFonts w:cs="Times New Roman"/>
          <w:color w:val="0D0D0D" w:themeColor="text1" w:themeTint="F2"/>
          <w:kern w:val="1"/>
          <w:u w:color="000000"/>
        </w:rPr>
        <w:t>, 4</w:t>
      </w:r>
      <w:r w:rsidR="00464071">
        <w:rPr>
          <w:rFonts w:cs="Times New Roman"/>
          <w:color w:val="0D0D0D" w:themeColor="text1" w:themeTint="F2"/>
          <w:kern w:val="1"/>
          <w:u w:color="000000"/>
        </w:rPr>
        <w:t>4</w:t>
      </w:r>
      <w:r w:rsidRPr="00D92F95">
        <w:rPr>
          <w:rFonts w:cs="Times New Roman"/>
          <w:color w:val="0D0D0D" w:themeColor="text1" w:themeTint="F2"/>
          <w:kern w:val="1"/>
          <w:u w:color="000000"/>
        </w:rPr>
        <w:t>, 5</w:t>
      </w:r>
      <w:r w:rsidR="00464071">
        <w:rPr>
          <w:rFonts w:cs="Times New Roman"/>
          <w:color w:val="0D0D0D" w:themeColor="text1" w:themeTint="F2"/>
          <w:kern w:val="1"/>
          <w:u w:color="000000"/>
        </w:rPr>
        <w:t>5</w:t>
      </w:r>
      <w:r w:rsidRPr="00D92F95">
        <w:rPr>
          <w:rFonts w:cs="Times New Roman"/>
          <w:color w:val="0D0D0D" w:themeColor="text1" w:themeTint="F2"/>
          <w:kern w:val="1"/>
          <w:u w:color="000000"/>
        </w:rPr>
        <w:t>].</w:t>
      </w:r>
    </w:p>
    <w:p w14:paraId="4927D890" w14:textId="77777777" w:rsidR="00ED53D1" w:rsidRPr="00D92F95" w:rsidRDefault="00ED53D1" w:rsidP="00ED53D1">
      <w:pPr>
        <w:pStyle w:val="afe"/>
        <w:ind w:firstLine="0"/>
        <w:rPr>
          <w:rFonts w:eastAsia="Calibri" w:cs="Times New Roman"/>
          <w:i/>
          <w:iCs/>
          <w:color w:val="FF0000"/>
        </w:rPr>
      </w:pPr>
      <w:r>
        <w:rPr>
          <w:rFonts w:cs="Times New Roman"/>
          <w:b/>
          <w:bCs/>
          <w:color w:val="000000"/>
          <w:szCs w:val="24"/>
          <w14:ligatures w14:val="standardContextual"/>
        </w:rPr>
        <w:t xml:space="preserve">Уровень убедительности рекомендаций – С </w:t>
      </w:r>
      <w:r>
        <w:rPr>
          <w:rFonts w:cs="Times New Roman"/>
          <w:color w:val="000000"/>
          <w:szCs w:val="24"/>
          <w14:ligatures w14:val="standardContextual"/>
        </w:rPr>
        <w:t>(уровень достоверности доказательств 5)</w:t>
      </w:r>
    </w:p>
    <w:p w14:paraId="61CD24F6" w14:textId="77777777" w:rsidR="00E6447D" w:rsidRDefault="00E6447D" w:rsidP="00AD3925">
      <w:pPr>
        <w:pStyle w:val="2"/>
      </w:pPr>
      <w:bookmarkStart w:id="40" w:name="__RefHeading___doc_3"/>
      <w:bookmarkStart w:id="41" w:name="__RefHeading___doc_bible"/>
      <w:bookmarkEnd w:id="12"/>
    </w:p>
    <w:p w14:paraId="21014116" w14:textId="22884BB5" w:rsidR="00802F0D" w:rsidRPr="00131FD8" w:rsidRDefault="00802F0D" w:rsidP="00AD3925">
      <w:pPr>
        <w:pStyle w:val="2"/>
      </w:pPr>
      <w:bookmarkStart w:id="42" w:name="_Toc182398314"/>
      <w:r w:rsidRPr="00131FD8">
        <w:t>2.3 Лабораторные диагностические исследования</w:t>
      </w:r>
      <w:bookmarkEnd w:id="42"/>
    </w:p>
    <w:p w14:paraId="482A9E44" w14:textId="77777777" w:rsidR="00802F0D" w:rsidRDefault="00802F0D" w:rsidP="00802F0D">
      <w:pPr>
        <w:ind w:firstLine="0"/>
        <w:rPr>
          <w:rFonts w:eastAsia="Calibri" w:cs="Times New Roman"/>
        </w:rPr>
      </w:pPr>
    </w:p>
    <w:p w14:paraId="2606762A" w14:textId="77777777" w:rsidR="003A05F5" w:rsidRPr="003A05F5" w:rsidRDefault="003A05F5" w:rsidP="009619D5">
      <w:pPr>
        <w:autoSpaceDE w:val="0"/>
        <w:autoSpaceDN w:val="0"/>
        <w:adjustRightInd w:val="0"/>
        <w:ind w:left="-426" w:firstLine="426"/>
        <w:rPr>
          <w:rFonts w:cs="Times New Roman"/>
          <w:color w:val="0D0D0D" w:themeColor="text1" w:themeTint="F2"/>
          <w:kern w:val="1"/>
          <w:u w:color="000000"/>
        </w:rPr>
      </w:pPr>
      <w:r w:rsidRPr="003A05F5">
        <w:rPr>
          <w:rFonts w:cs="Times New Roman"/>
          <w:b/>
          <w:bCs/>
          <w:color w:val="0D0D0D" w:themeColor="text1" w:themeTint="F2"/>
          <w:kern w:val="1"/>
          <w:u w:color="000000"/>
        </w:rPr>
        <w:t>Рекомендуется</w:t>
      </w:r>
      <w:r w:rsidRPr="003A05F5">
        <w:rPr>
          <w:rFonts w:cs="Times New Roman"/>
          <w:color w:val="0D0D0D" w:themeColor="text1" w:themeTint="F2"/>
          <w:kern w:val="1"/>
          <w:u w:color="000000"/>
        </w:rPr>
        <w:t xml:space="preserve"> у пациентов с артрозом ВНЧС при подозрении на соматическую патологию определять лабораторные маркеры и специфические показатели тех заболеваний, при которых в том числе поражаются ВНЧС:</w:t>
      </w:r>
    </w:p>
    <w:p w14:paraId="60EFEC78" w14:textId="692C202C" w:rsidR="003A05F5" w:rsidRPr="003A05F5" w:rsidRDefault="003A05F5" w:rsidP="009A537F">
      <w:pPr>
        <w:numPr>
          <w:ilvl w:val="0"/>
          <w:numId w:val="16"/>
        </w:numPr>
        <w:tabs>
          <w:tab w:val="left" w:pos="709"/>
          <w:tab w:val="left" w:pos="898"/>
        </w:tabs>
        <w:autoSpaceDE w:val="0"/>
        <w:autoSpaceDN w:val="0"/>
        <w:adjustRightInd w:val="0"/>
        <w:ind w:left="-426" w:firstLine="0"/>
        <w:rPr>
          <w:rFonts w:cs="Times New Roman"/>
          <w:color w:val="0D0D0D" w:themeColor="text1" w:themeTint="F2"/>
          <w:kern w:val="1"/>
          <w:u w:color="000000"/>
        </w:rPr>
      </w:pPr>
      <w:r w:rsidRPr="003A05F5">
        <w:rPr>
          <w:rFonts w:cs="Times New Roman"/>
          <w:color w:val="0D0D0D" w:themeColor="text1" w:themeTint="F2"/>
          <w:kern w:val="1"/>
          <w:u w:color="000000"/>
        </w:rPr>
        <w:t xml:space="preserve">ревматоидный артрит (М05, М06): определение содержания ревматоидного фактора в крови; определение содержания антител к циклическому </w:t>
      </w:r>
      <w:proofErr w:type="spellStart"/>
      <w:r w:rsidRPr="003A05F5">
        <w:rPr>
          <w:rFonts w:cs="Times New Roman"/>
          <w:color w:val="0D0D0D" w:themeColor="text1" w:themeTint="F2"/>
          <w:kern w:val="1"/>
          <w:u w:color="000000"/>
        </w:rPr>
        <w:t>цитрулиновому</w:t>
      </w:r>
      <w:proofErr w:type="spellEnd"/>
      <w:r w:rsidRPr="003A05F5">
        <w:rPr>
          <w:rFonts w:cs="Times New Roman"/>
          <w:color w:val="0D0D0D" w:themeColor="text1" w:themeTint="F2"/>
          <w:kern w:val="1"/>
          <w:u w:color="000000"/>
        </w:rPr>
        <w:t xml:space="preserve"> пептиду (</w:t>
      </w:r>
      <w:proofErr w:type="spellStart"/>
      <w:r w:rsidRPr="003A05F5">
        <w:rPr>
          <w:rFonts w:cs="Times New Roman"/>
          <w:color w:val="0D0D0D" w:themeColor="text1" w:themeTint="F2"/>
          <w:kern w:val="1"/>
          <w:u w:color="000000"/>
        </w:rPr>
        <w:t>антиССР</w:t>
      </w:r>
      <w:proofErr w:type="spellEnd"/>
      <w:r w:rsidRPr="003A05F5">
        <w:rPr>
          <w:rFonts w:cs="Times New Roman"/>
          <w:color w:val="0D0D0D" w:themeColor="text1" w:themeTint="F2"/>
          <w:kern w:val="1"/>
          <w:u w:color="000000"/>
        </w:rPr>
        <w:t xml:space="preserve">); определение содержания антител к </w:t>
      </w:r>
      <w:proofErr w:type="spellStart"/>
      <w:r w:rsidRPr="003A05F5">
        <w:rPr>
          <w:rFonts w:cs="Times New Roman"/>
          <w:color w:val="0D0D0D" w:themeColor="text1" w:themeTint="F2"/>
          <w:kern w:val="1"/>
          <w:u w:color="000000"/>
        </w:rPr>
        <w:t>цитруллинированному</w:t>
      </w:r>
      <w:proofErr w:type="spellEnd"/>
      <w:r w:rsidRPr="003A05F5">
        <w:rPr>
          <w:rFonts w:cs="Times New Roman"/>
          <w:color w:val="0D0D0D" w:themeColor="text1" w:themeTint="F2"/>
          <w:kern w:val="1"/>
          <w:u w:color="000000"/>
        </w:rPr>
        <w:t xml:space="preserve"> </w:t>
      </w:r>
      <w:proofErr w:type="spellStart"/>
      <w:r w:rsidRPr="003A05F5">
        <w:rPr>
          <w:rFonts w:cs="Times New Roman"/>
          <w:color w:val="0D0D0D" w:themeColor="text1" w:themeTint="F2"/>
          <w:kern w:val="1"/>
          <w:u w:color="000000"/>
        </w:rPr>
        <w:t>виментину</w:t>
      </w:r>
      <w:proofErr w:type="spellEnd"/>
      <w:r w:rsidRPr="003A05F5">
        <w:rPr>
          <w:rFonts w:cs="Times New Roman"/>
          <w:color w:val="0D0D0D" w:themeColor="text1" w:themeTint="F2"/>
          <w:kern w:val="1"/>
          <w:u w:color="000000"/>
        </w:rPr>
        <w:t xml:space="preserve"> в крови; исследование скорости оседания эритроцитов; исследование уровня C-реактивного белка в сыворотке крови и др. [1</w:t>
      </w:r>
      <w:r w:rsidR="0018233A">
        <w:rPr>
          <w:rFonts w:cs="Times New Roman"/>
          <w:color w:val="0D0D0D" w:themeColor="text1" w:themeTint="F2"/>
          <w:kern w:val="1"/>
          <w:u w:color="000000"/>
        </w:rPr>
        <w:t>6</w:t>
      </w:r>
      <w:r w:rsidRPr="003A05F5">
        <w:rPr>
          <w:rFonts w:cs="Times New Roman"/>
          <w:color w:val="0D0D0D" w:themeColor="text1" w:themeTint="F2"/>
          <w:kern w:val="1"/>
          <w:u w:color="000000"/>
        </w:rPr>
        <w:t>];</w:t>
      </w:r>
    </w:p>
    <w:p w14:paraId="6F4F8ECF" w14:textId="5D0AE905" w:rsidR="003A05F5" w:rsidRPr="003A05F5" w:rsidRDefault="003A05F5" w:rsidP="009A537F">
      <w:pPr>
        <w:numPr>
          <w:ilvl w:val="0"/>
          <w:numId w:val="16"/>
        </w:numPr>
        <w:tabs>
          <w:tab w:val="left" w:pos="709"/>
          <w:tab w:val="left" w:pos="898"/>
        </w:tabs>
        <w:autoSpaceDE w:val="0"/>
        <w:autoSpaceDN w:val="0"/>
        <w:adjustRightInd w:val="0"/>
        <w:ind w:left="-426" w:firstLine="0"/>
        <w:rPr>
          <w:rFonts w:cs="Times New Roman"/>
          <w:color w:val="0D0D0D" w:themeColor="text1" w:themeTint="F2"/>
          <w:kern w:val="1"/>
          <w:u w:color="000000"/>
        </w:rPr>
      </w:pPr>
      <w:r w:rsidRPr="003A05F5">
        <w:rPr>
          <w:rFonts w:cs="Times New Roman"/>
          <w:color w:val="0D0D0D" w:themeColor="text1" w:themeTint="F2"/>
          <w:kern w:val="1"/>
          <w:u w:color="000000"/>
        </w:rPr>
        <w:t xml:space="preserve">юношеский артрит (М08.0, М08.3, М08.4): </w:t>
      </w:r>
      <w:proofErr w:type="spellStart"/>
      <w:r w:rsidRPr="003A05F5">
        <w:rPr>
          <w:rFonts w:cs="Times New Roman"/>
          <w:color w:val="0D0D0D" w:themeColor="text1" w:themeTint="F2"/>
          <w:kern w:val="1"/>
          <w:u w:color="000000"/>
        </w:rPr>
        <w:t>коагулограмма</w:t>
      </w:r>
      <w:proofErr w:type="spellEnd"/>
      <w:r w:rsidRPr="003A05F5">
        <w:rPr>
          <w:rFonts w:cs="Times New Roman"/>
          <w:color w:val="0D0D0D" w:themeColor="text1" w:themeTint="F2"/>
          <w:kern w:val="1"/>
          <w:u w:color="000000"/>
        </w:rPr>
        <w:t xml:space="preserve"> (ориентировочное исследование системы гемостаза); исследование уровня иммуноглобулина G в крови; исследование уровня иммуноглобулина A в крови; исследование уровня иммуноглобулина M в крови; исследование уровня C-реактивного белка в сыворотке крови; определение содержания ревматоидного фактора в крови; определение содержания антител к циклическому </w:t>
      </w:r>
      <w:proofErr w:type="spellStart"/>
      <w:r w:rsidRPr="003A05F5">
        <w:rPr>
          <w:rFonts w:cs="Times New Roman"/>
          <w:color w:val="0D0D0D" w:themeColor="text1" w:themeTint="F2"/>
          <w:kern w:val="1"/>
          <w:u w:color="000000"/>
        </w:rPr>
        <w:t>цитрулиновому</w:t>
      </w:r>
      <w:proofErr w:type="spellEnd"/>
      <w:r w:rsidRPr="003A05F5">
        <w:rPr>
          <w:rFonts w:cs="Times New Roman"/>
          <w:color w:val="0D0D0D" w:themeColor="text1" w:themeTint="F2"/>
          <w:kern w:val="1"/>
          <w:u w:color="000000"/>
        </w:rPr>
        <w:t xml:space="preserve"> пептиду (</w:t>
      </w:r>
      <w:proofErr w:type="spellStart"/>
      <w:r w:rsidRPr="003A05F5">
        <w:rPr>
          <w:rFonts w:cs="Times New Roman"/>
          <w:color w:val="0D0D0D" w:themeColor="text1" w:themeTint="F2"/>
          <w:kern w:val="1"/>
          <w:u w:color="000000"/>
        </w:rPr>
        <w:t>антиCCP</w:t>
      </w:r>
      <w:proofErr w:type="spellEnd"/>
      <w:r w:rsidRPr="003A05F5">
        <w:rPr>
          <w:rFonts w:cs="Times New Roman"/>
          <w:color w:val="0D0D0D" w:themeColor="text1" w:themeTint="F2"/>
          <w:kern w:val="1"/>
          <w:u w:color="000000"/>
        </w:rPr>
        <w:t xml:space="preserve">) в крови; определение содержания антител к </w:t>
      </w:r>
      <w:proofErr w:type="spellStart"/>
      <w:r w:rsidRPr="003A05F5">
        <w:rPr>
          <w:rFonts w:cs="Times New Roman"/>
          <w:color w:val="0D0D0D" w:themeColor="text1" w:themeTint="F2"/>
          <w:kern w:val="1"/>
          <w:u w:color="000000"/>
        </w:rPr>
        <w:t>цитруллинированному</w:t>
      </w:r>
      <w:proofErr w:type="spellEnd"/>
      <w:r w:rsidRPr="003A05F5">
        <w:rPr>
          <w:rFonts w:cs="Times New Roman"/>
          <w:color w:val="0D0D0D" w:themeColor="text1" w:themeTint="F2"/>
          <w:kern w:val="1"/>
          <w:u w:color="000000"/>
        </w:rPr>
        <w:t xml:space="preserve"> </w:t>
      </w:r>
      <w:proofErr w:type="spellStart"/>
      <w:r w:rsidRPr="003A05F5">
        <w:rPr>
          <w:rFonts w:cs="Times New Roman"/>
          <w:color w:val="0D0D0D" w:themeColor="text1" w:themeTint="F2"/>
          <w:kern w:val="1"/>
          <w:u w:color="000000"/>
        </w:rPr>
        <w:t>виментину</w:t>
      </w:r>
      <w:proofErr w:type="spellEnd"/>
      <w:r w:rsidRPr="003A05F5">
        <w:rPr>
          <w:rFonts w:cs="Times New Roman"/>
          <w:color w:val="0D0D0D" w:themeColor="text1" w:themeTint="F2"/>
          <w:kern w:val="1"/>
          <w:u w:color="000000"/>
        </w:rPr>
        <w:t xml:space="preserve"> в крови и др. [2</w:t>
      </w:r>
      <w:r w:rsidR="0018233A">
        <w:rPr>
          <w:rFonts w:cs="Times New Roman"/>
          <w:color w:val="0D0D0D" w:themeColor="text1" w:themeTint="F2"/>
          <w:kern w:val="1"/>
          <w:u w:color="000000"/>
        </w:rPr>
        <w:t>6</w:t>
      </w:r>
      <w:r w:rsidRPr="003A05F5">
        <w:rPr>
          <w:rFonts w:cs="Times New Roman"/>
          <w:color w:val="0D0D0D" w:themeColor="text1" w:themeTint="F2"/>
          <w:kern w:val="1"/>
          <w:u w:color="000000"/>
        </w:rPr>
        <w:t>];</w:t>
      </w:r>
    </w:p>
    <w:p w14:paraId="5A268585" w14:textId="4C6371A8" w:rsidR="003A05F5" w:rsidRPr="003A05F5" w:rsidRDefault="003A05F5" w:rsidP="009A537F">
      <w:pPr>
        <w:numPr>
          <w:ilvl w:val="0"/>
          <w:numId w:val="16"/>
        </w:numPr>
        <w:tabs>
          <w:tab w:val="left" w:pos="709"/>
          <w:tab w:val="left" w:pos="898"/>
        </w:tabs>
        <w:autoSpaceDE w:val="0"/>
        <w:autoSpaceDN w:val="0"/>
        <w:adjustRightInd w:val="0"/>
        <w:ind w:left="-426" w:firstLine="0"/>
        <w:rPr>
          <w:rFonts w:cs="Times New Roman"/>
          <w:color w:val="0D0D0D" w:themeColor="text1" w:themeTint="F2"/>
          <w:kern w:val="1"/>
          <w:u w:color="000000"/>
        </w:rPr>
      </w:pPr>
      <w:r w:rsidRPr="003A05F5">
        <w:rPr>
          <w:rFonts w:cs="Times New Roman"/>
          <w:color w:val="0D0D0D" w:themeColor="text1" w:themeTint="F2"/>
          <w:kern w:val="1"/>
          <w:u w:color="000000"/>
        </w:rPr>
        <w:t>острый инфекционный артрит ВНЧС (М13.9): микробиологическое (</w:t>
      </w:r>
      <w:proofErr w:type="spellStart"/>
      <w:r w:rsidRPr="003A05F5">
        <w:rPr>
          <w:rFonts w:cs="Times New Roman"/>
          <w:color w:val="0D0D0D" w:themeColor="text1" w:themeTint="F2"/>
          <w:kern w:val="1"/>
          <w:u w:color="000000"/>
        </w:rPr>
        <w:t>культуральное</w:t>
      </w:r>
      <w:proofErr w:type="spellEnd"/>
      <w:r w:rsidRPr="003A05F5">
        <w:rPr>
          <w:rFonts w:cs="Times New Roman"/>
          <w:color w:val="0D0D0D" w:themeColor="text1" w:themeTint="F2"/>
          <w:kern w:val="1"/>
          <w:u w:color="000000"/>
        </w:rPr>
        <w:t>) исследование синовиальной жидкости на аэробные и факультативно-анаэробные микроорганизмы; микробиологическое (</w:t>
      </w:r>
      <w:proofErr w:type="spellStart"/>
      <w:r w:rsidRPr="003A05F5">
        <w:rPr>
          <w:rFonts w:cs="Times New Roman"/>
          <w:color w:val="0D0D0D" w:themeColor="text1" w:themeTint="F2"/>
          <w:kern w:val="1"/>
          <w:u w:color="000000"/>
        </w:rPr>
        <w:t>культуральное</w:t>
      </w:r>
      <w:proofErr w:type="spellEnd"/>
      <w:r w:rsidRPr="003A05F5">
        <w:rPr>
          <w:rFonts w:cs="Times New Roman"/>
          <w:color w:val="0D0D0D" w:themeColor="text1" w:themeTint="F2"/>
          <w:kern w:val="1"/>
          <w:u w:color="000000"/>
        </w:rPr>
        <w:t xml:space="preserve">) исследование синовиальной жидкости на грибы (дрожжевые, </w:t>
      </w:r>
      <w:proofErr w:type="spellStart"/>
      <w:r w:rsidRPr="003A05F5">
        <w:rPr>
          <w:rFonts w:cs="Times New Roman"/>
          <w:color w:val="0D0D0D" w:themeColor="text1" w:themeTint="F2"/>
          <w:kern w:val="1"/>
          <w:u w:color="000000"/>
        </w:rPr>
        <w:t>мицелиальные</w:t>
      </w:r>
      <w:proofErr w:type="spellEnd"/>
      <w:r w:rsidRPr="003A05F5">
        <w:rPr>
          <w:rFonts w:cs="Times New Roman"/>
          <w:color w:val="0D0D0D" w:themeColor="text1" w:themeTint="F2"/>
          <w:kern w:val="1"/>
          <w:u w:color="000000"/>
        </w:rPr>
        <w:t>) и др. [</w:t>
      </w:r>
      <w:r w:rsidR="0018233A">
        <w:rPr>
          <w:rFonts w:cs="Times New Roman"/>
          <w:color w:val="0D0D0D" w:themeColor="text1" w:themeTint="F2"/>
          <w:kern w:val="1"/>
          <w:u w:color="000000"/>
        </w:rPr>
        <w:t>18</w:t>
      </w:r>
      <w:r w:rsidRPr="003A05F5">
        <w:rPr>
          <w:rFonts w:cs="Times New Roman"/>
          <w:color w:val="0D0D0D" w:themeColor="text1" w:themeTint="F2"/>
          <w:kern w:val="1"/>
          <w:u w:color="000000"/>
        </w:rPr>
        <w:t>];</w:t>
      </w:r>
    </w:p>
    <w:p w14:paraId="12DD35EE" w14:textId="4F85CDA4" w:rsidR="003A05F5" w:rsidRPr="003A05F5" w:rsidRDefault="003A05F5" w:rsidP="009A537F">
      <w:pPr>
        <w:numPr>
          <w:ilvl w:val="0"/>
          <w:numId w:val="16"/>
        </w:numPr>
        <w:tabs>
          <w:tab w:val="left" w:pos="709"/>
          <w:tab w:val="left" w:pos="898"/>
        </w:tabs>
        <w:autoSpaceDE w:val="0"/>
        <w:autoSpaceDN w:val="0"/>
        <w:adjustRightInd w:val="0"/>
        <w:ind w:left="-426" w:firstLine="0"/>
        <w:rPr>
          <w:rFonts w:cs="Times New Roman"/>
          <w:color w:val="0D0D0D" w:themeColor="text1" w:themeTint="F2"/>
          <w:kern w:val="1"/>
          <w:u w:color="000000"/>
        </w:rPr>
      </w:pPr>
      <w:r w:rsidRPr="003A05F5">
        <w:rPr>
          <w:rFonts w:cs="Times New Roman"/>
          <w:color w:val="0D0D0D" w:themeColor="text1" w:themeTint="F2"/>
          <w:kern w:val="1"/>
          <w:u w:color="000000"/>
        </w:rPr>
        <w:t>эпидемический паротит (В26): дифференцированный подсчет лейкоцитов (лейкоцитарная формула); определение активности амилазы в крови; определение антител класса M (</w:t>
      </w:r>
      <w:proofErr w:type="spellStart"/>
      <w:r w:rsidRPr="003A05F5">
        <w:rPr>
          <w:rFonts w:cs="Times New Roman"/>
          <w:color w:val="0D0D0D" w:themeColor="text1" w:themeTint="F2"/>
          <w:kern w:val="1"/>
          <w:u w:color="000000"/>
        </w:rPr>
        <w:t>IgM</w:t>
      </w:r>
      <w:proofErr w:type="spellEnd"/>
      <w:r w:rsidRPr="003A05F5">
        <w:rPr>
          <w:rFonts w:cs="Times New Roman"/>
          <w:color w:val="0D0D0D" w:themeColor="text1" w:themeTint="F2"/>
          <w:kern w:val="1"/>
          <w:u w:color="000000"/>
        </w:rPr>
        <w:t>) к вирусу паротита (</w:t>
      </w:r>
      <w:proofErr w:type="spellStart"/>
      <w:r w:rsidRPr="003A05F5">
        <w:rPr>
          <w:rFonts w:cs="Times New Roman"/>
          <w:color w:val="0D0D0D" w:themeColor="text1" w:themeTint="F2"/>
          <w:kern w:val="1"/>
          <w:u w:color="000000"/>
        </w:rPr>
        <w:t>Mumps</w:t>
      </w:r>
      <w:proofErr w:type="spellEnd"/>
      <w:r w:rsidRPr="003A05F5">
        <w:rPr>
          <w:rFonts w:cs="Times New Roman"/>
          <w:color w:val="0D0D0D" w:themeColor="text1" w:themeTint="F2"/>
          <w:kern w:val="1"/>
          <w:u w:color="000000"/>
        </w:rPr>
        <w:t xml:space="preserve"> </w:t>
      </w:r>
      <w:proofErr w:type="spellStart"/>
      <w:r w:rsidRPr="003A05F5">
        <w:rPr>
          <w:rFonts w:cs="Times New Roman"/>
          <w:color w:val="0D0D0D" w:themeColor="text1" w:themeTint="F2"/>
          <w:kern w:val="1"/>
          <w:u w:color="000000"/>
        </w:rPr>
        <w:t>virus</w:t>
      </w:r>
      <w:proofErr w:type="spellEnd"/>
      <w:r w:rsidRPr="003A05F5">
        <w:rPr>
          <w:rFonts w:cs="Times New Roman"/>
          <w:color w:val="0D0D0D" w:themeColor="text1" w:themeTint="F2"/>
          <w:kern w:val="1"/>
          <w:u w:color="000000"/>
        </w:rPr>
        <w:t>) в крови и др. [</w:t>
      </w:r>
      <w:r w:rsidR="0018233A">
        <w:rPr>
          <w:rFonts w:cs="Times New Roman"/>
          <w:color w:val="0D0D0D" w:themeColor="text1" w:themeTint="F2"/>
          <w:kern w:val="1"/>
          <w:u w:color="000000"/>
        </w:rPr>
        <w:t>9</w:t>
      </w:r>
      <w:r w:rsidRPr="003A05F5">
        <w:rPr>
          <w:rFonts w:cs="Times New Roman"/>
          <w:color w:val="0D0D0D" w:themeColor="text1" w:themeTint="F2"/>
          <w:kern w:val="1"/>
          <w:u w:color="000000"/>
        </w:rPr>
        <w:t>];</w:t>
      </w:r>
    </w:p>
    <w:p w14:paraId="4B6AB38B" w14:textId="32C8B758" w:rsidR="003A05F5" w:rsidRPr="003A05F5" w:rsidRDefault="003A05F5" w:rsidP="009A537F">
      <w:pPr>
        <w:numPr>
          <w:ilvl w:val="0"/>
          <w:numId w:val="16"/>
        </w:numPr>
        <w:tabs>
          <w:tab w:val="left" w:pos="709"/>
          <w:tab w:val="left" w:pos="898"/>
        </w:tabs>
        <w:autoSpaceDE w:val="0"/>
        <w:autoSpaceDN w:val="0"/>
        <w:adjustRightInd w:val="0"/>
        <w:ind w:left="-426" w:firstLine="0"/>
        <w:rPr>
          <w:rFonts w:cs="Times New Roman"/>
          <w:color w:val="0D0D0D" w:themeColor="text1" w:themeTint="F2"/>
          <w:kern w:val="1"/>
          <w:u w:color="000000"/>
        </w:rPr>
      </w:pPr>
      <w:r w:rsidRPr="003A05F5">
        <w:rPr>
          <w:rFonts w:cs="Times New Roman"/>
          <w:color w:val="0D0D0D" w:themeColor="text1" w:themeTint="F2"/>
          <w:kern w:val="1"/>
          <w:u w:color="000000"/>
        </w:rPr>
        <w:t xml:space="preserve">острый средний отит (H65.0, H65.1, H66.0): дифференцированный подсчет лейкоцитов (лейкоцитарная формула); исследование скорости оседания эритроцитов; исследование уровня C-реактивного белка в сыворотке крови; исследование уровня </w:t>
      </w:r>
      <w:proofErr w:type="spellStart"/>
      <w:r w:rsidRPr="003A05F5">
        <w:rPr>
          <w:rFonts w:cs="Times New Roman"/>
          <w:color w:val="0D0D0D" w:themeColor="text1" w:themeTint="F2"/>
          <w:kern w:val="1"/>
          <w:u w:color="000000"/>
        </w:rPr>
        <w:t>прокальцитонина</w:t>
      </w:r>
      <w:proofErr w:type="spellEnd"/>
      <w:r w:rsidRPr="003A05F5">
        <w:rPr>
          <w:rFonts w:cs="Times New Roman"/>
          <w:color w:val="0D0D0D" w:themeColor="text1" w:themeTint="F2"/>
          <w:kern w:val="1"/>
          <w:u w:color="000000"/>
        </w:rPr>
        <w:t xml:space="preserve"> в крови; микробиологическое (</w:t>
      </w:r>
      <w:proofErr w:type="spellStart"/>
      <w:r w:rsidRPr="003A05F5">
        <w:rPr>
          <w:rFonts w:cs="Times New Roman"/>
          <w:color w:val="0D0D0D" w:themeColor="text1" w:themeTint="F2"/>
          <w:kern w:val="1"/>
          <w:u w:color="000000"/>
        </w:rPr>
        <w:t>культуральное</w:t>
      </w:r>
      <w:proofErr w:type="spellEnd"/>
      <w:r w:rsidRPr="003A05F5">
        <w:rPr>
          <w:rFonts w:cs="Times New Roman"/>
          <w:color w:val="0D0D0D" w:themeColor="text1" w:themeTint="F2"/>
          <w:kern w:val="1"/>
          <w:u w:color="000000"/>
        </w:rPr>
        <w:t>) исследование отделяемого из ушей на аэробные и факультативно-анаэробные микроорганизмы и др. [1</w:t>
      </w:r>
      <w:r w:rsidR="0018233A">
        <w:rPr>
          <w:rFonts w:cs="Times New Roman"/>
          <w:color w:val="0D0D0D" w:themeColor="text1" w:themeTint="F2"/>
          <w:kern w:val="1"/>
          <w:u w:color="000000"/>
        </w:rPr>
        <w:t>5</w:t>
      </w:r>
      <w:r w:rsidRPr="003A05F5">
        <w:rPr>
          <w:rFonts w:cs="Times New Roman"/>
          <w:color w:val="0D0D0D" w:themeColor="text1" w:themeTint="F2"/>
          <w:kern w:val="1"/>
          <w:u w:color="000000"/>
        </w:rPr>
        <w:t>];</w:t>
      </w:r>
    </w:p>
    <w:p w14:paraId="5776AB4B" w14:textId="66F1FEA8" w:rsidR="003A05F5" w:rsidRPr="003A05F5" w:rsidRDefault="003A05F5" w:rsidP="009A537F">
      <w:pPr>
        <w:numPr>
          <w:ilvl w:val="0"/>
          <w:numId w:val="16"/>
        </w:numPr>
        <w:tabs>
          <w:tab w:val="left" w:pos="709"/>
          <w:tab w:val="left" w:pos="898"/>
        </w:tabs>
        <w:autoSpaceDE w:val="0"/>
        <w:autoSpaceDN w:val="0"/>
        <w:adjustRightInd w:val="0"/>
        <w:ind w:left="-426" w:firstLine="0"/>
        <w:rPr>
          <w:rFonts w:cs="Times New Roman"/>
          <w:color w:val="0D0D0D" w:themeColor="text1" w:themeTint="F2"/>
          <w:kern w:val="1"/>
          <w:u w:color="000000"/>
        </w:rPr>
      </w:pPr>
      <w:r w:rsidRPr="003A05F5">
        <w:rPr>
          <w:rFonts w:cs="Times New Roman"/>
          <w:color w:val="0D0D0D" w:themeColor="text1" w:themeTint="F2"/>
          <w:kern w:val="1"/>
          <w:u w:color="000000"/>
        </w:rPr>
        <w:t>острый синусит (J01): дифференцированный подсчет лейкоцитов (лейкоцитарная формула); исследование скорости оседания эритроцитов; исследование уровня C-реактивного белка в сыворотке крови и др. [1</w:t>
      </w:r>
      <w:r w:rsidR="0018233A">
        <w:rPr>
          <w:rFonts w:cs="Times New Roman"/>
          <w:color w:val="0D0D0D" w:themeColor="text1" w:themeTint="F2"/>
          <w:kern w:val="1"/>
          <w:u w:color="000000"/>
        </w:rPr>
        <w:t>4</w:t>
      </w:r>
      <w:r w:rsidRPr="003A05F5">
        <w:rPr>
          <w:rFonts w:cs="Times New Roman"/>
          <w:color w:val="0D0D0D" w:themeColor="text1" w:themeTint="F2"/>
          <w:kern w:val="1"/>
          <w:u w:color="000000"/>
        </w:rPr>
        <w:t>];</w:t>
      </w:r>
    </w:p>
    <w:p w14:paraId="7E96473D" w14:textId="19FD4D51" w:rsidR="003A05F5" w:rsidRPr="003A05F5" w:rsidRDefault="003A05F5" w:rsidP="009A537F">
      <w:pPr>
        <w:numPr>
          <w:ilvl w:val="0"/>
          <w:numId w:val="16"/>
        </w:numPr>
        <w:tabs>
          <w:tab w:val="left" w:pos="709"/>
          <w:tab w:val="left" w:pos="898"/>
        </w:tabs>
        <w:autoSpaceDE w:val="0"/>
        <w:autoSpaceDN w:val="0"/>
        <w:adjustRightInd w:val="0"/>
        <w:ind w:left="-426" w:firstLine="0"/>
        <w:rPr>
          <w:rFonts w:cs="Times New Roman"/>
          <w:color w:val="0D0D0D" w:themeColor="text1" w:themeTint="F2"/>
          <w:kern w:val="1"/>
          <w:u w:color="000000"/>
        </w:rPr>
      </w:pPr>
      <w:r w:rsidRPr="003A05F5">
        <w:rPr>
          <w:rFonts w:cs="Times New Roman"/>
          <w:color w:val="0D0D0D" w:themeColor="text1" w:themeTint="F2"/>
          <w:kern w:val="1"/>
          <w:u w:color="000000"/>
        </w:rPr>
        <w:lastRenderedPageBreak/>
        <w:t xml:space="preserve">остеомиелит челюсти (K10.21): дифференцированный подсчет лейкоцитов (лейкоцитарная формула); исследование скорости оседания эритроцитов; исследование уровня общего белка в крови; исследование уровня альбумина в крови; исследование уровня мочевины в крови; исследование уровня </w:t>
      </w:r>
      <w:proofErr w:type="spellStart"/>
      <w:r w:rsidRPr="003A05F5">
        <w:rPr>
          <w:rFonts w:cs="Times New Roman"/>
          <w:color w:val="0D0D0D" w:themeColor="text1" w:themeTint="F2"/>
          <w:kern w:val="1"/>
          <w:u w:color="000000"/>
        </w:rPr>
        <w:t>креатинина</w:t>
      </w:r>
      <w:proofErr w:type="spellEnd"/>
      <w:r w:rsidRPr="003A05F5">
        <w:rPr>
          <w:rFonts w:cs="Times New Roman"/>
          <w:color w:val="0D0D0D" w:themeColor="text1" w:themeTint="F2"/>
          <w:kern w:val="1"/>
          <w:u w:color="000000"/>
        </w:rPr>
        <w:t xml:space="preserve"> в крови; определение активности </w:t>
      </w:r>
      <w:proofErr w:type="spellStart"/>
      <w:r w:rsidRPr="003A05F5">
        <w:rPr>
          <w:rFonts w:cs="Times New Roman"/>
          <w:color w:val="0D0D0D" w:themeColor="text1" w:themeTint="F2"/>
          <w:kern w:val="1"/>
          <w:u w:color="000000"/>
        </w:rPr>
        <w:t>аланинаминотрансферазы</w:t>
      </w:r>
      <w:proofErr w:type="spellEnd"/>
      <w:r w:rsidRPr="003A05F5">
        <w:rPr>
          <w:rFonts w:cs="Times New Roman"/>
          <w:color w:val="0D0D0D" w:themeColor="text1" w:themeTint="F2"/>
          <w:kern w:val="1"/>
          <w:u w:color="000000"/>
        </w:rPr>
        <w:t xml:space="preserve"> в крови; определение активности </w:t>
      </w:r>
      <w:proofErr w:type="spellStart"/>
      <w:r w:rsidRPr="003A05F5">
        <w:rPr>
          <w:rFonts w:cs="Times New Roman"/>
          <w:color w:val="0D0D0D" w:themeColor="text1" w:themeTint="F2"/>
          <w:kern w:val="1"/>
          <w:u w:color="000000"/>
        </w:rPr>
        <w:t>аспартатаминотрансферазы</w:t>
      </w:r>
      <w:proofErr w:type="spellEnd"/>
      <w:r w:rsidRPr="003A05F5">
        <w:rPr>
          <w:rFonts w:cs="Times New Roman"/>
          <w:color w:val="0D0D0D" w:themeColor="text1" w:themeTint="F2"/>
          <w:kern w:val="1"/>
          <w:u w:color="000000"/>
        </w:rPr>
        <w:t xml:space="preserve"> в крови; исследование уровня натрия в крови; исследование уровня калия в крови; исследование уровня хлоридов в крови; общий (клинический) анализ мочи и др. [</w:t>
      </w:r>
      <w:r w:rsidR="0018233A">
        <w:rPr>
          <w:rFonts w:cs="Times New Roman"/>
          <w:color w:val="0D0D0D" w:themeColor="text1" w:themeTint="F2"/>
          <w:kern w:val="1"/>
          <w:u w:color="000000"/>
        </w:rPr>
        <w:t>10</w:t>
      </w:r>
      <w:r w:rsidRPr="003A05F5">
        <w:rPr>
          <w:rFonts w:cs="Times New Roman"/>
          <w:color w:val="0D0D0D" w:themeColor="text1" w:themeTint="F2"/>
          <w:kern w:val="1"/>
          <w:u w:color="000000"/>
        </w:rPr>
        <w:t>];</w:t>
      </w:r>
    </w:p>
    <w:p w14:paraId="6637FE0C" w14:textId="3B2AEA5B" w:rsidR="003A05F5" w:rsidRPr="003A05F5" w:rsidRDefault="003A05F5" w:rsidP="009A537F">
      <w:pPr>
        <w:numPr>
          <w:ilvl w:val="0"/>
          <w:numId w:val="16"/>
        </w:numPr>
        <w:tabs>
          <w:tab w:val="left" w:pos="709"/>
          <w:tab w:val="left" w:pos="898"/>
        </w:tabs>
        <w:autoSpaceDE w:val="0"/>
        <w:autoSpaceDN w:val="0"/>
        <w:adjustRightInd w:val="0"/>
        <w:ind w:left="-426" w:firstLine="0"/>
        <w:rPr>
          <w:rFonts w:cs="Times New Roman"/>
          <w:color w:val="0D0D0D" w:themeColor="text1" w:themeTint="F2"/>
          <w:kern w:val="1"/>
          <w:u w:color="000000"/>
        </w:rPr>
      </w:pPr>
      <w:r w:rsidRPr="003A05F5">
        <w:rPr>
          <w:rFonts w:cs="Times New Roman"/>
          <w:color w:val="0D0D0D" w:themeColor="text1" w:themeTint="F2"/>
          <w:kern w:val="1"/>
          <w:u w:color="000000"/>
        </w:rPr>
        <w:t>затрудненное прорезывание зубов мудрости, острый перикоронит (K05.22): дифференцированный подсчет лейкоцитов (лейкоцитарная формула); исследование скорости оседания эритроцитов и др. [</w:t>
      </w:r>
      <w:r w:rsidR="0018233A">
        <w:rPr>
          <w:rFonts w:cs="Times New Roman"/>
          <w:color w:val="0D0D0D" w:themeColor="text1" w:themeTint="F2"/>
          <w:kern w:val="1"/>
          <w:u w:color="000000"/>
        </w:rPr>
        <w:t>10</w:t>
      </w:r>
      <w:r w:rsidRPr="003A05F5">
        <w:rPr>
          <w:rFonts w:cs="Times New Roman"/>
          <w:color w:val="0D0D0D" w:themeColor="text1" w:themeTint="F2"/>
          <w:kern w:val="1"/>
          <w:u w:color="000000"/>
        </w:rPr>
        <w:t>];</w:t>
      </w:r>
    </w:p>
    <w:p w14:paraId="0D19FB30" w14:textId="77777777" w:rsidR="003A05F5" w:rsidRPr="003A05F5" w:rsidRDefault="003A05F5" w:rsidP="009A537F">
      <w:pPr>
        <w:numPr>
          <w:ilvl w:val="0"/>
          <w:numId w:val="16"/>
        </w:numPr>
        <w:tabs>
          <w:tab w:val="left" w:pos="709"/>
          <w:tab w:val="left" w:pos="898"/>
        </w:tabs>
        <w:autoSpaceDE w:val="0"/>
        <w:autoSpaceDN w:val="0"/>
        <w:adjustRightInd w:val="0"/>
        <w:ind w:left="-426" w:firstLine="0"/>
        <w:rPr>
          <w:rFonts w:cs="Times New Roman"/>
          <w:color w:val="0D0D0D" w:themeColor="text1" w:themeTint="F2"/>
          <w:kern w:val="1"/>
          <w:u w:color="000000"/>
        </w:rPr>
      </w:pPr>
      <w:r w:rsidRPr="003A05F5">
        <w:rPr>
          <w:rFonts w:cs="Times New Roman"/>
          <w:color w:val="0D0D0D" w:themeColor="text1" w:themeTint="F2"/>
          <w:kern w:val="1"/>
          <w:u w:color="000000"/>
        </w:rPr>
        <w:t xml:space="preserve">опухоли: доброкачественные (кисты, остеома, хондрома, </w:t>
      </w:r>
      <w:proofErr w:type="spellStart"/>
      <w:r w:rsidRPr="003A05F5">
        <w:rPr>
          <w:rFonts w:cs="Times New Roman"/>
          <w:color w:val="0D0D0D" w:themeColor="text1" w:themeTint="F2"/>
          <w:kern w:val="1"/>
          <w:u w:color="000000"/>
        </w:rPr>
        <w:t>миксома</w:t>
      </w:r>
      <w:proofErr w:type="spellEnd"/>
      <w:r w:rsidRPr="003A05F5">
        <w:rPr>
          <w:rFonts w:cs="Times New Roman"/>
          <w:color w:val="0D0D0D" w:themeColor="text1" w:themeTint="F2"/>
          <w:kern w:val="1"/>
          <w:u w:color="000000"/>
        </w:rPr>
        <w:t>, гигантоклеточная) и злокачественные (</w:t>
      </w:r>
      <w:proofErr w:type="spellStart"/>
      <w:r w:rsidRPr="003A05F5">
        <w:rPr>
          <w:rFonts w:cs="Times New Roman"/>
          <w:color w:val="0D0D0D" w:themeColor="text1" w:themeTint="F2"/>
          <w:kern w:val="1"/>
          <w:u w:color="000000"/>
        </w:rPr>
        <w:t>фибро</w:t>
      </w:r>
      <w:proofErr w:type="spellEnd"/>
      <w:r w:rsidRPr="003A05F5">
        <w:rPr>
          <w:rFonts w:cs="Times New Roman"/>
          <w:color w:val="0D0D0D" w:themeColor="text1" w:themeTint="F2"/>
          <w:kern w:val="1"/>
          <w:u w:color="000000"/>
        </w:rPr>
        <w:t xml:space="preserve">- и </w:t>
      </w:r>
      <w:proofErr w:type="spellStart"/>
      <w:r w:rsidRPr="003A05F5">
        <w:rPr>
          <w:rFonts w:cs="Times New Roman"/>
          <w:color w:val="0D0D0D" w:themeColor="text1" w:themeTint="F2"/>
          <w:kern w:val="1"/>
          <w:u w:color="000000"/>
        </w:rPr>
        <w:t>хондросаркома</w:t>
      </w:r>
      <w:proofErr w:type="spellEnd"/>
      <w:r w:rsidRPr="003A05F5">
        <w:rPr>
          <w:rFonts w:cs="Times New Roman"/>
          <w:color w:val="0D0D0D" w:themeColor="text1" w:themeTint="F2"/>
          <w:kern w:val="1"/>
          <w:u w:color="000000"/>
        </w:rPr>
        <w:t>, миелома, карцинома глотки, языка): просмотр гистологического препарата и др. [22].</w:t>
      </w:r>
    </w:p>
    <w:p w14:paraId="588C4AC6" w14:textId="77777777" w:rsidR="00D77F60" w:rsidRPr="00D92F95" w:rsidRDefault="00D77F60" w:rsidP="00D77F60">
      <w:pPr>
        <w:pStyle w:val="afe"/>
        <w:ind w:firstLine="0"/>
        <w:rPr>
          <w:rFonts w:eastAsia="Calibri" w:cs="Times New Roman"/>
          <w:i/>
          <w:iCs/>
          <w:color w:val="FF0000"/>
        </w:rPr>
      </w:pPr>
      <w:r>
        <w:rPr>
          <w:rFonts w:cs="Times New Roman"/>
          <w:b/>
          <w:bCs/>
          <w:color w:val="000000"/>
          <w:szCs w:val="24"/>
          <w14:ligatures w14:val="standardContextual"/>
        </w:rPr>
        <w:t xml:space="preserve">Уровень убедительности рекомендаций – С </w:t>
      </w:r>
      <w:r>
        <w:rPr>
          <w:rFonts w:cs="Times New Roman"/>
          <w:color w:val="000000"/>
          <w:szCs w:val="24"/>
          <w14:ligatures w14:val="standardContextual"/>
        </w:rPr>
        <w:t>(уровень достоверности доказательств 5)</w:t>
      </w:r>
    </w:p>
    <w:p w14:paraId="22A0620D" w14:textId="77777777" w:rsidR="003A05F5" w:rsidRDefault="003A05F5" w:rsidP="00802F0D">
      <w:pPr>
        <w:ind w:firstLine="0"/>
        <w:rPr>
          <w:rFonts w:eastAsia="Calibri" w:cs="Times New Roman"/>
        </w:rPr>
      </w:pPr>
    </w:p>
    <w:p w14:paraId="7DDE5925" w14:textId="77777777" w:rsidR="003A05F5" w:rsidRDefault="003A05F5" w:rsidP="00802F0D">
      <w:pPr>
        <w:ind w:firstLine="0"/>
        <w:rPr>
          <w:rFonts w:eastAsia="Calibri" w:cs="Times New Roman"/>
        </w:rPr>
      </w:pPr>
    </w:p>
    <w:p w14:paraId="155F5996" w14:textId="67B235E1" w:rsidR="00802F0D" w:rsidRPr="00131FD8" w:rsidRDefault="00802F0D" w:rsidP="00AD3925">
      <w:pPr>
        <w:pStyle w:val="2"/>
      </w:pPr>
      <w:bookmarkStart w:id="43" w:name="_Toc182398315"/>
      <w:r w:rsidRPr="00131FD8">
        <w:t>2.4 Инструментальные диагностические исследования</w:t>
      </w:r>
      <w:bookmarkEnd w:id="43"/>
    </w:p>
    <w:p w14:paraId="05FC87FE" w14:textId="77777777" w:rsidR="003A05F5" w:rsidRPr="00131FD8" w:rsidRDefault="003A05F5" w:rsidP="00AD3925">
      <w:pPr>
        <w:pStyle w:val="2"/>
      </w:pPr>
      <w:bookmarkStart w:id="44" w:name="_Toc182398316"/>
      <w:r w:rsidRPr="00131FD8">
        <w:t>2.4.1 Инструментальная диагностика</w:t>
      </w:r>
      <w:bookmarkEnd w:id="44"/>
    </w:p>
    <w:p w14:paraId="43F9CD1A" w14:textId="2602525F" w:rsidR="003A05F5" w:rsidRPr="00131FD8" w:rsidRDefault="003A05F5" w:rsidP="00AD3925">
      <w:pPr>
        <w:pStyle w:val="2"/>
      </w:pPr>
      <w:bookmarkStart w:id="45" w:name="_Toc182398317"/>
      <w:r w:rsidRPr="00131FD8">
        <w:t xml:space="preserve">2.4.1.1 </w:t>
      </w:r>
      <w:proofErr w:type="spellStart"/>
      <w:r w:rsidRPr="00131FD8">
        <w:t>Антропоморфометрическое</w:t>
      </w:r>
      <w:proofErr w:type="spellEnd"/>
      <w:r w:rsidRPr="00131FD8">
        <w:t xml:space="preserve"> изучение диагностических моделей челюстей. Анализ моделей челюстей в </w:t>
      </w:r>
      <w:proofErr w:type="spellStart"/>
      <w:r w:rsidRPr="00131FD8">
        <w:t>артикуляторе</w:t>
      </w:r>
      <w:bookmarkEnd w:id="45"/>
      <w:proofErr w:type="spellEnd"/>
    </w:p>
    <w:p w14:paraId="613E3044" w14:textId="77777777" w:rsidR="003A05F5" w:rsidRPr="003A05F5" w:rsidRDefault="003A05F5" w:rsidP="003A05F5">
      <w:pPr>
        <w:autoSpaceDE w:val="0"/>
        <w:autoSpaceDN w:val="0"/>
        <w:adjustRightInd w:val="0"/>
        <w:ind w:left="-426"/>
        <w:rPr>
          <w:rFonts w:cs="Times New Roman"/>
          <w:color w:val="0D0D0D" w:themeColor="text1" w:themeTint="F2"/>
          <w:kern w:val="1"/>
          <w:u w:color="000000"/>
        </w:rPr>
      </w:pPr>
      <w:r w:rsidRPr="003A05F5">
        <w:rPr>
          <w:rFonts w:cs="Times New Roman"/>
          <w:b/>
          <w:bCs/>
          <w:color w:val="0D0D0D" w:themeColor="text1" w:themeTint="F2"/>
          <w:kern w:val="1"/>
          <w:u w:color="000000"/>
        </w:rPr>
        <w:t xml:space="preserve">Рекомендуется </w:t>
      </w:r>
      <w:r w:rsidRPr="003A05F5">
        <w:rPr>
          <w:rFonts w:cs="Times New Roman"/>
          <w:color w:val="0D0D0D" w:themeColor="text1" w:themeTint="F2"/>
          <w:kern w:val="1"/>
          <w:u w:color="000000"/>
        </w:rPr>
        <w:t xml:space="preserve">у всех пациентов с артрозом ВНЧС проводить </w:t>
      </w:r>
      <w:proofErr w:type="spellStart"/>
      <w:r w:rsidRPr="003A05F5">
        <w:rPr>
          <w:rFonts w:cs="Times New Roman"/>
          <w:color w:val="0D0D0D" w:themeColor="text1" w:themeTint="F2"/>
          <w:kern w:val="1"/>
          <w:u w:color="000000"/>
        </w:rPr>
        <w:t>антропоморфометрическое</w:t>
      </w:r>
      <w:proofErr w:type="spellEnd"/>
      <w:r w:rsidRPr="003A05F5">
        <w:rPr>
          <w:rFonts w:cs="Times New Roman"/>
          <w:color w:val="0D0D0D" w:themeColor="text1" w:themeTint="F2"/>
          <w:kern w:val="1"/>
          <w:u w:color="000000"/>
        </w:rPr>
        <w:t xml:space="preserve"> изучение диагностических моделей челюстей с целью оценки аномалий соотношения зубных рядов, формы и величины зубных рядов, отдельных зубов (нарушения числа зубов, аномалии размеров и формы зубов, </w:t>
      </w:r>
      <w:proofErr w:type="spellStart"/>
      <w:r w:rsidRPr="003A05F5">
        <w:rPr>
          <w:rFonts w:cs="Times New Roman"/>
          <w:color w:val="0D0D0D" w:themeColor="text1" w:themeTint="F2"/>
          <w:kern w:val="1"/>
          <w:u w:color="000000"/>
        </w:rPr>
        <w:t>дистопия</w:t>
      </w:r>
      <w:proofErr w:type="spellEnd"/>
      <w:r w:rsidRPr="003A05F5">
        <w:rPr>
          <w:rFonts w:cs="Times New Roman"/>
          <w:color w:val="0D0D0D" w:themeColor="text1" w:themeTint="F2"/>
          <w:kern w:val="1"/>
          <w:u w:color="000000"/>
        </w:rPr>
        <w:t xml:space="preserve"> и наклоны)</w:t>
      </w:r>
      <w:r w:rsidRPr="003A05F5">
        <w:rPr>
          <w:rFonts w:cs="Times New Roman"/>
          <w:color w:val="0D0D0D" w:themeColor="text1" w:themeTint="F2"/>
          <w:spacing w:val="1"/>
          <w:kern w:val="1"/>
          <w:u w:color="000000"/>
        </w:rPr>
        <w:t>.</w:t>
      </w:r>
    </w:p>
    <w:p w14:paraId="29CE8808" w14:textId="77777777" w:rsidR="003A05F5" w:rsidRPr="003A05F5" w:rsidRDefault="003A05F5" w:rsidP="003A05F5">
      <w:pPr>
        <w:autoSpaceDE w:val="0"/>
        <w:autoSpaceDN w:val="0"/>
        <w:adjustRightInd w:val="0"/>
        <w:ind w:left="-426"/>
        <w:rPr>
          <w:rFonts w:cs="Times New Roman"/>
          <w:color w:val="0D0D0D" w:themeColor="text1" w:themeTint="F2"/>
          <w:kern w:val="1"/>
          <w:u w:color="000000"/>
        </w:rPr>
      </w:pPr>
      <w:r w:rsidRPr="003A05F5">
        <w:rPr>
          <w:rFonts w:cs="Times New Roman"/>
          <w:b/>
          <w:bCs/>
          <w:color w:val="0D0D0D" w:themeColor="text1" w:themeTint="F2"/>
          <w:kern w:val="1"/>
          <w:u w:color="000000"/>
        </w:rPr>
        <w:t xml:space="preserve">Рекомендуется </w:t>
      </w:r>
      <w:r w:rsidRPr="003A05F5">
        <w:rPr>
          <w:rFonts w:cs="Times New Roman"/>
          <w:color w:val="0D0D0D" w:themeColor="text1" w:themeTint="F2"/>
          <w:kern w:val="1"/>
          <w:u w:color="000000"/>
        </w:rPr>
        <w:t xml:space="preserve">проводить анализ гипсовых моделей челюстей в </w:t>
      </w:r>
      <w:proofErr w:type="spellStart"/>
      <w:r w:rsidRPr="003A05F5">
        <w:rPr>
          <w:rFonts w:cs="Times New Roman"/>
          <w:color w:val="0D0D0D" w:themeColor="text1" w:themeTint="F2"/>
          <w:kern w:val="1"/>
          <w:u w:color="000000"/>
        </w:rPr>
        <w:t>артикуляторе</w:t>
      </w:r>
      <w:proofErr w:type="spellEnd"/>
      <w:r w:rsidRPr="003A05F5">
        <w:rPr>
          <w:rFonts w:cs="Times New Roman"/>
          <w:color w:val="0D0D0D" w:themeColor="text1" w:themeTint="F2"/>
          <w:kern w:val="1"/>
          <w:u w:color="000000"/>
        </w:rPr>
        <w:t xml:space="preserve"> с целью: </w:t>
      </w:r>
    </w:p>
    <w:p w14:paraId="734560E3" w14:textId="77777777" w:rsidR="003A05F5" w:rsidRPr="003A05F5" w:rsidRDefault="003A05F5" w:rsidP="009A537F">
      <w:pPr>
        <w:numPr>
          <w:ilvl w:val="0"/>
          <w:numId w:val="17"/>
        </w:numPr>
        <w:tabs>
          <w:tab w:val="left" w:pos="709"/>
          <w:tab w:val="left" w:pos="898"/>
        </w:tabs>
        <w:autoSpaceDE w:val="0"/>
        <w:autoSpaceDN w:val="0"/>
        <w:adjustRightInd w:val="0"/>
        <w:ind w:left="-426" w:firstLine="0"/>
        <w:rPr>
          <w:rFonts w:cs="Times New Roman"/>
          <w:color w:val="0D0D0D" w:themeColor="text1" w:themeTint="F2"/>
          <w:kern w:val="1"/>
          <w:u w:color="000000"/>
        </w:rPr>
      </w:pPr>
      <w:r w:rsidRPr="003A05F5">
        <w:rPr>
          <w:rFonts w:cs="Times New Roman"/>
          <w:color w:val="0D0D0D" w:themeColor="text1" w:themeTint="F2"/>
          <w:spacing w:val="-2"/>
          <w:kern w:val="1"/>
          <w:u w:color="000000"/>
        </w:rPr>
        <w:t xml:space="preserve">оценки </w:t>
      </w:r>
      <w:proofErr w:type="spellStart"/>
      <w:r w:rsidRPr="003A05F5">
        <w:rPr>
          <w:rFonts w:cs="Times New Roman"/>
          <w:color w:val="0D0D0D" w:themeColor="text1" w:themeTint="F2"/>
          <w:spacing w:val="-2"/>
          <w:kern w:val="1"/>
          <w:u w:color="000000"/>
        </w:rPr>
        <w:t>окклюзионной</w:t>
      </w:r>
      <w:proofErr w:type="spellEnd"/>
      <w:r w:rsidRPr="003A05F5">
        <w:rPr>
          <w:rFonts w:cs="Times New Roman"/>
          <w:color w:val="0D0D0D" w:themeColor="text1" w:themeTint="F2"/>
          <w:spacing w:val="-2"/>
          <w:kern w:val="1"/>
          <w:u w:color="000000"/>
        </w:rPr>
        <w:t xml:space="preserve"> поверхности зубных рядов (анализируют количество, характер, площадь и локализацию фасеток стирания зубов);</w:t>
      </w:r>
    </w:p>
    <w:p w14:paraId="47A2D754" w14:textId="77777777" w:rsidR="003A05F5" w:rsidRPr="003A05F5" w:rsidRDefault="003A05F5" w:rsidP="009A537F">
      <w:pPr>
        <w:numPr>
          <w:ilvl w:val="0"/>
          <w:numId w:val="17"/>
        </w:numPr>
        <w:tabs>
          <w:tab w:val="left" w:pos="709"/>
          <w:tab w:val="left" w:pos="938"/>
        </w:tabs>
        <w:autoSpaceDE w:val="0"/>
        <w:autoSpaceDN w:val="0"/>
        <w:adjustRightInd w:val="0"/>
        <w:ind w:left="-426" w:firstLine="0"/>
        <w:rPr>
          <w:rFonts w:cs="Times New Roman"/>
          <w:color w:val="0D0D0D" w:themeColor="text1" w:themeTint="F2"/>
          <w:kern w:val="1"/>
          <w:u w:color="000000"/>
        </w:rPr>
      </w:pPr>
      <w:r w:rsidRPr="003A05F5">
        <w:rPr>
          <w:rFonts w:cs="Times New Roman"/>
          <w:color w:val="0D0D0D" w:themeColor="text1" w:themeTint="F2"/>
          <w:spacing w:val="-2"/>
          <w:kern w:val="1"/>
          <w:u w:color="000000"/>
        </w:rPr>
        <w:t>регистрации артикуляционных движений и биомеханики нижней челюсти;</w:t>
      </w:r>
    </w:p>
    <w:p w14:paraId="4D2B9CE3" w14:textId="77777777" w:rsidR="003A05F5" w:rsidRPr="003A05F5" w:rsidRDefault="003A05F5" w:rsidP="009A537F">
      <w:pPr>
        <w:numPr>
          <w:ilvl w:val="0"/>
          <w:numId w:val="17"/>
        </w:numPr>
        <w:tabs>
          <w:tab w:val="left" w:pos="709"/>
          <w:tab w:val="left" w:pos="938"/>
        </w:tabs>
        <w:autoSpaceDE w:val="0"/>
        <w:autoSpaceDN w:val="0"/>
        <w:adjustRightInd w:val="0"/>
        <w:ind w:left="-426" w:firstLine="0"/>
        <w:rPr>
          <w:rFonts w:cs="Times New Roman"/>
          <w:color w:val="0D0D0D" w:themeColor="text1" w:themeTint="F2"/>
          <w:kern w:val="1"/>
          <w:u w:color="000000"/>
        </w:rPr>
      </w:pPr>
      <w:r w:rsidRPr="003A05F5">
        <w:rPr>
          <w:rFonts w:cs="Times New Roman"/>
          <w:color w:val="0D0D0D" w:themeColor="text1" w:themeTint="F2"/>
          <w:spacing w:val="-2"/>
          <w:kern w:val="1"/>
          <w:u w:color="000000"/>
        </w:rPr>
        <w:t>изучения пространственного положения челюстей;</w:t>
      </w:r>
    </w:p>
    <w:p w14:paraId="1D2E9578" w14:textId="19DE23EC" w:rsidR="003A05F5" w:rsidRPr="003A05F5" w:rsidRDefault="003A05F5" w:rsidP="009A537F">
      <w:pPr>
        <w:numPr>
          <w:ilvl w:val="0"/>
          <w:numId w:val="17"/>
        </w:numPr>
        <w:tabs>
          <w:tab w:val="left" w:pos="709"/>
          <w:tab w:val="left" w:pos="938"/>
        </w:tabs>
        <w:autoSpaceDE w:val="0"/>
        <w:autoSpaceDN w:val="0"/>
        <w:adjustRightInd w:val="0"/>
        <w:ind w:left="-426" w:firstLine="0"/>
        <w:rPr>
          <w:rFonts w:cs="Times New Roman"/>
          <w:color w:val="0D0D0D" w:themeColor="text1" w:themeTint="F2"/>
          <w:spacing w:val="-4"/>
          <w:kern w:val="1"/>
          <w:u w:color="000000"/>
        </w:rPr>
      </w:pPr>
      <w:r w:rsidRPr="003A05F5">
        <w:rPr>
          <w:rFonts w:cs="Times New Roman"/>
          <w:color w:val="0D0D0D" w:themeColor="text1" w:themeTint="F2"/>
          <w:spacing w:val="-2"/>
          <w:kern w:val="1"/>
          <w:u w:color="000000"/>
        </w:rPr>
        <w:t xml:space="preserve">воссоздания адекватной </w:t>
      </w:r>
      <w:proofErr w:type="spellStart"/>
      <w:r w:rsidRPr="003A05F5">
        <w:rPr>
          <w:rFonts w:cs="Times New Roman"/>
          <w:color w:val="0D0D0D" w:themeColor="text1" w:themeTint="F2"/>
          <w:spacing w:val="-2"/>
          <w:kern w:val="1"/>
          <w:u w:color="000000"/>
        </w:rPr>
        <w:t>окклюзионной</w:t>
      </w:r>
      <w:proofErr w:type="spellEnd"/>
      <w:r w:rsidRPr="003A05F5">
        <w:rPr>
          <w:rFonts w:cs="Times New Roman"/>
          <w:color w:val="0D0D0D" w:themeColor="text1" w:themeTint="F2"/>
          <w:spacing w:val="-2"/>
          <w:kern w:val="1"/>
          <w:u w:color="000000"/>
        </w:rPr>
        <w:t xml:space="preserve"> поверхности зубов в различных </w:t>
      </w:r>
      <w:r w:rsidRPr="003A05F5">
        <w:rPr>
          <w:rFonts w:cs="Times New Roman"/>
          <w:color w:val="0D0D0D" w:themeColor="text1" w:themeTint="F2"/>
          <w:kern w:val="1"/>
          <w:u w:color="000000"/>
        </w:rPr>
        <w:t xml:space="preserve">протезах </w:t>
      </w:r>
      <w:r w:rsidRPr="003A05F5">
        <w:rPr>
          <w:rFonts w:cs="Times New Roman"/>
          <w:color w:val="0D0D0D" w:themeColor="text1" w:themeTint="F2"/>
          <w:spacing w:val="1"/>
          <w:kern w:val="1"/>
          <w:u w:color="000000"/>
        </w:rPr>
        <w:t>[4, 1</w:t>
      </w:r>
      <w:r w:rsidR="0018233A">
        <w:rPr>
          <w:rFonts w:cs="Times New Roman"/>
          <w:color w:val="0D0D0D" w:themeColor="text1" w:themeTint="F2"/>
          <w:spacing w:val="1"/>
          <w:kern w:val="1"/>
          <w:u w:color="000000"/>
        </w:rPr>
        <w:t>2</w:t>
      </w:r>
      <w:r w:rsidRPr="003A05F5">
        <w:rPr>
          <w:rFonts w:cs="Times New Roman"/>
          <w:color w:val="0D0D0D" w:themeColor="text1" w:themeTint="F2"/>
          <w:spacing w:val="1"/>
          <w:kern w:val="1"/>
          <w:u w:color="000000"/>
        </w:rPr>
        <w:t>].</w:t>
      </w:r>
    </w:p>
    <w:p w14:paraId="2A9314C3" w14:textId="75A9E442" w:rsidR="00842844" w:rsidRPr="00D92F95" w:rsidRDefault="00842844" w:rsidP="00842844">
      <w:pPr>
        <w:pStyle w:val="afe"/>
        <w:ind w:firstLine="0"/>
        <w:rPr>
          <w:rFonts w:eastAsia="Calibri" w:cs="Times New Roman"/>
          <w:i/>
          <w:iCs/>
          <w:color w:val="FF0000"/>
        </w:rPr>
      </w:pPr>
      <w:r>
        <w:rPr>
          <w:rFonts w:cs="Times New Roman"/>
          <w:b/>
          <w:bCs/>
          <w:color w:val="000000"/>
          <w:szCs w:val="24"/>
          <w14:ligatures w14:val="standardContextual"/>
        </w:rPr>
        <w:lastRenderedPageBreak/>
        <w:t xml:space="preserve">Уровень убедительности рекомендаций – С </w:t>
      </w:r>
      <w:r>
        <w:rPr>
          <w:rFonts w:cs="Times New Roman"/>
          <w:color w:val="000000"/>
          <w:szCs w:val="24"/>
          <w14:ligatures w14:val="standardContextual"/>
        </w:rPr>
        <w:t>(уровень достоверности доказательств 3)</w:t>
      </w:r>
    </w:p>
    <w:p w14:paraId="6790370F" w14:textId="77777777" w:rsidR="00842844" w:rsidRPr="00842844" w:rsidRDefault="00842844" w:rsidP="00842844">
      <w:pPr>
        <w:pStyle w:val="afe"/>
        <w:ind w:firstLine="0"/>
        <w:rPr>
          <w:rFonts w:eastAsia="Calibri" w:cs="Times New Roman"/>
        </w:rPr>
      </w:pPr>
    </w:p>
    <w:p w14:paraId="55D78D56" w14:textId="77777777" w:rsidR="003A05F5" w:rsidRPr="00131FD8" w:rsidRDefault="003A05F5" w:rsidP="00AD3925">
      <w:pPr>
        <w:pStyle w:val="2"/>
      </w:pPr>
      <w:bookmarkStart w:id="46" w:name="_Toc182398318"/>
      <w:r w:rsidRPr="00131FD8">
        <w:t xml:space="preserve">2.4.1.2 </w:t>
      </w:r>
      <w:proofErr w:type="spellStart"/>
      <w:r w:rsidRPr="00131FD8">
        <w:t>Аксиография</w:t>
      </w:r>
      <w:proofErr w:type="spellEnd"/>
      <w:r w:rsidRPr="00131FD8">
        <w:t xml:space="preserve"> височно-нижнечелюстного сустава</w:t>
      </w:r>
      <w:bookmarkEnd w:id="46"/>
    </w:p>
    <w:p w14:paraId="4955F45C" w14:textId="77777777" w:rsidR="003A05F5" w:rsidRPr="003A05F5" w:rsidRDefault="003A05F5" w:rsidP="003A05F5">
      <w:pPr>
        <w:autoSpaceDE w:val="0"/>
        <w:autoSpaceDN w:val="0"/>
        <w:adjustRightInd w:val="0"/>
        <w:ind w:left="-426"/>
        <w:rPr>
          <w:rFonts w:cs="Times New Roman"/>
          <w:color w:val="0D0D0D" w:themeColor="text1" w:themeTint="F2"/>
          <w:kern w:val="1"/>
          <w:u w:color="000000"/>
        </w:rPr>
      </w:pPr>
      <w:r w:rsidRPr="003A05F5">
        <w:rPr>
          <w:rFonts w:cs="Times New Roman"/>
          <w:b/>
          <w:bCs/>
          <w:color w:val="0D0D0D" w:themeColor="text1" w:themeTint="F2"/>
          <w:kern w:val="1"/>
          <w:u w:color="000000"/>
        </w:rPr>
        <w:t>Рекомендуется</w:t>
      </w:r>
      <w:r w:rsidRPr="003A05F5">
        <w:rPr>
          <w:rFonts w:cs="Times New Roman"/>
          <w:color w:val="0D0D0D" w:themeColor="text1" w:themeTint="F2"/>
          <w:kern w:val="1"/>
          <w:u w:color="000000"/>
        </w:rPr>
        <w:t xml:space="preserve"> всем пациентам с артрозом ВНЧС проводить </w:t>
      </w:r>
      <w:proofErr w:type="spellStart"/>
      <w:r w:rsidRPr="003A05F5">
        <w:rPr>
          <w:rFonts w:cs="Times New Roman"/>
          <w:color w:val="0D0D0D" w:themeColor="text1" w:themeTint="F2"/>
          <w:kern w:val="1"/>
          <w:u w:color="000000"/>
        </w:rPr>
        <w:t>аксиографию</w:t>
      </w:r>
      <w:proofErr w:type="spellEnd"/>
      <w:r w:rsidRPr="003A05F5">
        <w:rPr>
          <w:rFonts w:cs="Times New Roman"/>
          <w:color w:val="0D0D0D" w:themeColor="text1" w:themeTint="F2"/>
          <w:kern w:val="1"/>
          <w:u w:color="000000"/>
        </w:rPr>
        <w:t xml:space="preserve"> — </w:t>
      </w:r>
      <w:proofErr w:type="spellStart"/>
      <w:r w:rsidRPr="003A05F5">
        <w:rPr>
          <w:rFonts w:cs="Times New Roman"/>
          <w:color w:val="0D0D0D" w:themeColor="text1" w:themeTint="F2"/>
          <w:kern w:val="1"/>
          <w:u w:color="000000"/>
        </w:rPr>
        <w:t>внеротовую</w:t>
      </w:r>
      <w:proofErr w:type="spellEnd"/>
      <w:r w:rsidRPr="003A05F5">
        <w:rPr>
          <w:rFonts w:cs="Times New Roman"/>
          <w:color w:val="0D0D0D" w:themeColor="text1" w:themeTint="F2"/>
          <w:kern w:val="1"/>
          <w:u w:color="000000"/>
        </w:rPr>
        <w:t xml:space="preserve"> запись движений нижней челюсти, которая позволяет выявить:</w:t>
      </w:r>
    </w:p>
    <w:p w14:paraId="018C43BE" w14:textId="77777777" w:rsidR="003A05F5" w:rsidRPr="003A05F5" w:rsidRDefault="003A05F5" w:rsidP="009A537F">
      <w:pPr>
        <w:numPr>
          <w:ilvl w:val="0"/>
          <w:numId w:val="18"/>
        </w:numPr>
        <w:tabs>
          <w:tab w:val="left" w:pos="709"/>
          <w:tab w:val="left" w:pos="889"/>
        </w:tabs>
        <w:autoSpaceDE w:val="0"/>
        <w:autoSpaceDN w:val="0"/>
        <w:adjustRightInd w:val="0"/>
        <w:ind w:left="-426" w:firstLine="0"/>
        <w:rPr>
          <w:rFonts w:cs="Times New Roman"/>
          <w:color w:val="0D0D0D" w:themeColor="text1" w:themeTint="F2"/>
          <w:kern w:val="1"/>
          <w:u w:color="000000"/>
        </w:rPr>
      </w:pPr>
      <w:r w:rsidRPr="003A05F5">
        <w:rPr>
          <w:rFonts w:cs="Times New Roman"/>
          <w:color w:val="0D0D0D" w:themeColor="text1" w:themeTint="F2"/>
          <w:kern w:val="1"/>
          <w:u w:color="000000"/>
        </w:rPr>
        <w:t>необычные экскурсии, блокирование движений нижней челюсти</w:t>
      </w:r>
      <w:r>
        <w:rPr>
          <w:rFonts w:cs="Times New Roman"/>
          <w:color w:val="0D0D0D" w:themeColor="text1" w:themeTint="F2"/>
          <w:kern w:val="1"/>
          <w:u w:color="000000"/>
        </w:rPr>
        <w:t xml:space="preserve">, </w:t>
      </w:r>
      <w:proofErr w:type="gramStart"/>
      <w:r w:rsidRPr="003A05F5">
        <w:rPr>
          <w:rFonts w:cs="Times New Roman"/>
          <w:color w:val="0D0D0D" w:themeColor="text1" w:themeTint="F2"/>
          <w:kern w:val="1"/>
          <w:u w:color="000000"/>
        </w:rPr>
        <w:t>ограничения  движений</w:t>
      </w:r>
      <w:proofErr w:type="gramEnd"/>
      <w:r w:rsidRPr="003A05F5">
        <w:rPr>
          <w:rFonts w:cs="Times New Roman"/>
          <w:color w:val="0D0D0D" w:themeColor="text1" w:themeTint="F2"/>
          <w:kern w:val="1"/>
          <w:u w:color="000000"/>
        </w:rPr>
        <w:t xml:space="preserve"> нижней челюсти, щелканье в области ВНЧС;</w:t>
      </w:r>
    </w:p>
    <w:p w14:paraId="7D0F8D16" w14:textId="77777777" w:rsidR="003A05F5" w:rsidRPr="003A05F5" w:rsidRDefault="003A05F5" w:rsidP="009A537F">
      <w:pPr>
        <w:numPr>
          <w:ilvl w:val="0"/>
          <w:numId w:val="18"/>
        </w:numPr>
        <w:tabs>
          <w:tab w:val="left" w:pos="709"/>
          <w:tab w:val="left" w:pos="898"/>
        </w:tabs>
        <w:autoSpaceDE w:val="0"/>
        <w:autoSpaceDN w:val="0"/>
        <w:adjustRightInd w:val="0"/>
        <w:ind w:left="-426" w:firstLine="0"/>
        <w:rPr>
          <w:rFonts w:cs="Times New Roman"/>
          <w:color w:val="0D0D0D" w:themeColor="text1" w:themeTint="F2"/>
          <w:kern w:val="1"/>
          <w:u w:color="000000"/>
        </w:rPr>
      </w:pPr>
      <w:r w:rsidRPr="003A05F5">
        <w:rPr>
          <w:rFonts w:cs="Times New Roman"/>
          <w:color w:val="0D0D0D" w:themeColor="text1" w:themeTint="F2"/>
          <w:kern w:val="1"/>
          <w:u w:color="000000"/>
        </w:rPr>
        <w:t xml:space="preserve">особенности движений нижней челюсти после ранее проведенного неудачного ортопедического стоматологического лечения (протетического или аппаратурного, повлекшего за собой функциональные нарушения ВНЧС и жевательных мышц) перед повторным протезированием или </w:t>
      </w:r>
      <w:proofErr w:type="spellStart"/>
      <w:r w:rsidRPr="003A05F5">
        <w:rPr>
          <w:rFonts w:cs="Times New Roman"/>
          <w:color w:val="0D0D0D" w:themeColor="text1" w:themeTint="F2"/>
          <w:kern w:val="1"/>
          <w:u w:color="000000"/>
        </w:rPr>
        <w:t>ортодонтическим</w:t>
      </w:r>
      <w:proofErr w:type="spellEnd"/>
      <w:r w:rsidRPr="003A05F5">
        <w:rPr>
          <w:rFonts w:cs="Times New Roman"/>
          <w:color w:val="0D0D0D" w:themeColor="text1" w:themeTint="F2"/>
          <w:kern w:val="1"/>
          <w:u w:color="000000"/>
        </w:rPr>
        <w:t xml:space="preserve"> лечением.</w:t>
      </w:r>
    </w:p>
    <w:p w14:paraId="58A4869E" w14:textId="30F3E70D" w:rsidR="003A05F5" w:rsidRPr="003A05F5" w:rsidRDefault="003A05F5" w:rsidP="003A05F5">
      <w:pPr>
        <w:autoSpaceDE w:val="0"/>
        <w:autoSpaceDN w:val="0"/>
        <w:adjustRightInd w:val="0"/>
        <w:ind w:left="-426"/>
        <w:rPr>
          <w:rFonts w:cs="Times New Roman"/>
          <w:color w:val="0D0D0D" w:themeColor="text1" w:themeTint="F2"/>
          <w:kern w:val="1"/>
          <w:u w:color="000000"/>
        </w:rPr>
      </w:pPr>
      <w:r w:rsidRPr="003A05F5">
        <w:rPr>
          <w:rFonts w:cs="Times New Roman"/>
          <w:b/>
          <w:bCs/>
          <w:color w:val="0D0D0D" w:themeColor="text1" w:themeTint="F2"/>
          <w:kern w:val="1"/>
          <w:u w:color="000000"/>
        </w:rPr>
        <w:t>Не рекомендуется</w:t>
      </w:r>
      <w:r w:rsidRPr="003A05F5">
        <w:rPr>
          <w:rFonts w:cs="Times New Roman"/>
          <w:color w:val="0D0D0D" w:themeColor="text1" w:themeTint="F2"/>
          <w:kern w:val="1"/>
          <w:u w:color="000000"/>
        </w:rPr>
        <w:t xml:space="preserve"> проводить </w:t>
      </w:r>
      <w:proofErr w:type="spellStart"/>
      <w:r w:rsidRPr="003A05F5">
        <w:rPr>
          <w:rFonts w:cs="Times New Roman"/>
          <w:color w:val="0D0D0D" w:themeColor="text1" w:themeTint="F2"/>
          <w:kern w:val="1"/>
          <w:u w:color="000000"/>
        </w:rPr>
        <w:t>аксиографию</w:t>
      </w:r>
      <w:proofErr w:type="spellEnd"/>
      <w:r w:rsidRPr="003A05F5">
        <w:rPr>
          <w:rFonts w:cs="Times New Roman"/>
          <w:color w:val="0D0D0D" w:themeColor="text1" w:themeTint="F2"/>
          <w:kern w:val="1"/>
          <w:u w:color="000000"/>
        </w:rPr>
        <w:t xml:space="preserve"> у пациентов с повышенной эмоциональной лабильностью, не позволяющей проводить длительные диагностические процедуры </w:t>
      </w:r>
      <w:r w:rsidRPr="003A05F5">
        <w:rPr>
          <w:rFonts w:cs="Times New Roman"/>
          <w:color w:val="0D0D0D" w:themeColor="text1" w:themeTint="F2"/>
          <w:spacing w:val="1"/>
          <w:kern w:val="1"/>
          <w:u w:color="000000"/>
        </w:rPr>
        <w:t xml:space="preserve">[4, </w:t>
      </w:r>
      <w:r w:rsidR="0018233A">
        <w:rPr>
          <w:rFonts w:cs="Times New Roman"/>
          <w:color w:val="0D0D0D" w:themeColor="text1" w:themeTint="F2"/>
          <w:spacing w:val="1"/>
          <w:kern w:val="1"/>
          <w:u w:color="000000"/>
        </w:rPr>
        <w:t>41</w:t>
      </w:r>
      <w:r w:rsidRPr="003A05F5">
        <w:rPr>
          <w:rFonts w:cs="Times New Roman"/>
          <w:color w:val="0D0D0D" w:themeColor="text1" w:themeTint="F2"/>
          <w:spacing w:val="1"/>
          <w:kern w:val="1"/>
          <w:u w:color="000000"/>
        </w:rPr>
        <w:t>].</w:t>
      </w:r>
    </w:p>
    <w:p w14:paraId="6FFB56EA" w14:textId="77777777" w:rsidR="003F6F23" w:rsidRPr="00D92F95" w:rsidRDefault="003F6F23" w:rsidP="003F6F23">
      <w:pPr>
        <w:pStyle w:val="afe"/>
        <w:ind w:firstLine="0"/>
        <w:rPr>
          <w:rFonts w:eastAsia="Calibri" w:cs="Times New Roman"/>
          <w:i/>
          <w:iCs/>
          <w:color w:val="FF0000"/>
        </w:rPr>
      </w:pPr>
      <w:r>
        <w:rPr>
          <w:rFonts w:cs="Times New Roman"/>
          <w:b/>
          <w:bCs/>
          <w:color w:val="000000"/>
          <w:szCs w:val="24"/>
          <w14:ligatures w14:val="standardContextual"/>
        </w:rPr>
        <w:t xml:space="preserve">Уровень убедительности рекомендаций – С </w:t>
      </w:r>
      <w:r>
        <w:rPr>
          <w:rFonts w:cs="Times New Roman"/>
          <w:color w:val="000000"/>
          <w:szCs w:val="24"/>
          <w14:ligatures w14:val="standardContextual"/>
        </w:rPr>
        <w:t>(уровень достоверности доказательств 3)</w:t>
      </w:r>
    </w:p>
    <w:p w14:paraId="4EAE8C97" w14:textId="77777777" w:rsidR="003A05F5" w:rsidRPr="003A05F5" w:rsidRDefault="003A05F5" w:rsidP="00131FD8">
      <w:pPr>
        <w:autoSpaceDE w:val="0"/>
        <w:autoSpaceDN w:val="0"/>
        <w:adjustRightInd w:val="0"/>
        <w:spacing w:after="240"/>
        <w:ind w:firstLine="0"/>
        <w:rPr>
          <w:rFonts w:cs="Times New Roman"/>
          <w:b/>
          <w:bCs/>
          <w:color w:val="0D0D0D" w:themeColor="text1" w:themeTint="F2"/>
          <w:kern w:val="1"/>
          <w:u w:color="000000"/>
        </w:rPr>
      </w:pPr>
    </w:p>
    <w:p w14:paraId="195465D5" w14:textId="77777777" w:rsidR="003A05F5" w:rsidRPr="003A05F5" w:rsidRDefault="003A05F5" w:rsidP="00AD3925">
      <w:pPr>
        <w:pStyle w:val="2"/>
        <w:rPr>
          <w:u w:color="000000"/>
        </w:rPr>
      </w:pPr>
      <w:bookmarkStart w:id="47" w:name="_Toc182398319"/>
      <w:r w:rsidRPr="003A05F5">
        <w:rPr>
          <w:u w:color="000000"/>
        </w:rPr>
        <w:t>2.4.1.3 Электромиография накожная</w:t>
      </w:r>
      <w:bookmarkEnd w:id="47"/>
    </w:p>
    <w:p w14:paraId="55D36236" w14:textId="77777777" w:rsidR="003A05F5" w:rsidRPr="003A05F5" w:rsidRDefault="003A05F5" w:rsidP="003A05F5">
      <w:pPr>
        <w:autoSpaceDE w:val="0"/>
        <w:autoSpaceDN w:val="0"/>
        <w:adjustRightInd w:val="0"/>
        <w:ind w:left="-426"/>
        <w:rPr>
          <w:rFonts w:cs="Times New Roman"/>
          <w:color w:val="0D0D0D" w:themeColor="text1" w:themeTint="F2"/>
          <w:kern w:val="1"/>
          <w:u w:color="000000"/>
        </w:rPr>
      </w:pPr>
      <w:r w:rsidRPr="003A05F5">
        <w:rPr>
          <w:rFonts w:cs="Times New Roman"/>
          <w:b/>
          <w:bCs/>
          <w:color w:val="0D0D0D" w:themeColor="text1" w:themeTint="F2"/>
          <w:kern w:val="1"/>
          <w:u w:color="000000"/>
        </w:rPr>
        <w:t xml:space="preserve">Рекомендуется </w:t>
      </w:r>
      <w:r w:rsidRPr="003A05F5">
        <w:rPr>
          <w:rFonts w:cs="Times New Roman"/>
          <w:color w:val="0D0D0D" w:themeColor="text1" w:themeTint="F2"/>
          <w:kern w:val="1"/>
          <w:u w:color="000000"/>
        </w:rPr>
        <w:t>всем пациентам с артрозом ВНЧС проводить электромиографию − регистрацию биоэлектрической активности жевательных мышц, позволяющую выявить особенности функциональных нарушений жевательных мышц. Электромиография проводится в области собственно жевательных, височных мышц и мышц шеи (одновременно с двух сторон).</w:t>
      </w:r>
    </w:p>
    <w:p w14:paraId="296B968C" w14:textId="77777777" w:rsidR="003A05F5" w:rsidRPr="003A05F5" w:rsidRDefault="003A05F5" w:rsidP="003A05F5">
      <w:pPr>
        <w:autoSpaceDE w:val="0"/>
        <w:autoSpaceDN w:val="0"/>
        <w:adjustRightInd w:val="0"/>
        <w:ind w:left="-426"/>
        <w:rPr>
          <w:rFonts w:cs="Times New Roman"/>
          <w:color w:val="0D0D0D" w:themeColor="text1" w:themeTint="F2"/>
          <w:kern w:val="1"/>
          <w:u w:color="000000"/>
        </w:rPr>
      </w:pPr>
      <w:r w:rsidRPr="003A05F5">
        <w:rPr>
          <w:rFonts w:cs="Times New Roman"/>
          <w:b/>
          <w:bCs/>
          <w:color w:val="0D0D0D" w:themeColor="text1" w:themeTint="F2"/>
          <w:kern w:val="1"/>
          <w:u w:color="000000"/>
        </w:rPr>
        <w:t>Не рекомендуется</w:t>
      </w:r>
      <w:r w:rsidRPr="003A05F5">
        <w:rPr>
          <w:rFonts w:cs="Times New Roman"/>
          <w:color w:val="0D0D0D" w:themeColor="text1" w:themeTint="F2"/>
          <w:kern w:val="1"/>
          <w:u w:color="000000"/>
        </w:rPr>
        <w:t xml:space="preserve"> проводить электромиографию при: </w:t>
      </w:r>
    </w:p>
    <w:p w14:paraId="1F7B460A" w14:textId="77777777" w:rsidR="003A05F5" w:rsidRPr="003A05F5" w:rsidRDefault="003A05F5" w:rsidP="009A537F">
      <w:pPr>
        <w:numPr>
          <w:ilvl w:val="0"/>
          <w:numId w:val="19"/>
        </w:numPr>
        <w:tabs>
          <w:tab w:val="left" w:pos="709"/>
          <w:tab w:val="left" w:pos="905"/>
        </w:tabs>
        <w:autoSpaceDE w:val="0"/>
        <w:autoSpaceDN w:val="0"/>
        <w:adjustRightInd w:val="0"/>
        <w:ind w:left="-426" w:firstLine="0"/>
        <w:rPr>
          <w:rFonts w:cs="Times New Roman"/>
          <w:color w:val="0D0D0D" w:themeColor="text1" w:themeTint="F2"/>
          <w:kern w:val="1"/>
          <w:u w:color="000000"/>
        </w:rPr>
      </w:pPr>
      <w:r w:rsidRPr="003A05F5">
        <w:rPr>
          <w:rFonts w:cs="Times New Roman"/>
          <w:color w:val="0D0D0D" w:themeColor="text1" w:themeTint="F2"/>
          <w:kern w:val="1"/>
          <w:u w:color="000000"/>
        </w:rPr>
        <w:t>воспалительных образованиях на поверхности кожи лица в месте предполагаемого воздействия;</w:t>
      </w:r>
    </w:p>
    <w:p w14:paraId="573AA48E" w14:textId="77777777" w:rsidR="003A05F5" w:rsidRPr="003A05F5" w:rsidRDefault="003A05F5" w:rsidP="009A537F">
      <w:pPr>
        <w:numPr>
          <w:ilvl w:val="0"/>
          <w:numId w:val="19"/>
        </w:numPr>
        <w:tabs>
          <w:tab w:val="left" w:pos="709"/>
          <w:tab w:val="left" w:pos="905"/>
        </w:tabs>
        <w:autoSpaceDE w:val="0"/>
        <w:autoSpaceDN w:val="0"/>
        <w:adjustRightInd w:val="0"/>
        <w:ind w:left="-426" w:firstLine="0"/>
        <w:rPr>
          <w:rFonts w:cs="Times New Roman"/>
          <w:color w:val="0D0D0D" w:themeColor="text1" w:themeTint="F2"/>
          <w:kern w:val="1"/>
          <w:u w:color="000000"/>
        </w:rPr>
      </w:pPr>
      <w:r w:rsidRPr="003A05F5">
        <w:rPr>
          <w:rFonts w:cs="Times New Roman"/>
          <w:color w:val="0D0D0D" w:themeColor="text1" w:themeTint="F2"/>
          <w:kern w:val="1"/>
          <w:u w:color="000000"/>
        </w:rPr>
        <w:t>заболеваниях ЦНС;</w:t>
      </w:r>
    </w:p>
    <w:p w14:paraId="7FC7BAE4" w14:textId="7BADA2CB" w:rsidR="003A05F5" w:rsidRPr="003A05F5" w:rsidRDefault="003A05F5" w:rsidP="009A537F">
      <w:pPr>
        <w:numPr>
          <w:ilvl w:val="0"/>
          <w:numId w:val="19"/>
        </w:numPr>
        <w:tabs>
          <w:tab w:val="left" w:pos="709"/>
          <w:tab w:val="left" w:pos="905"/>
        </w:tabs>
        <w:autoSpaceDE w:val="0"/>
        <w:autoSpaceDN w:val="0"/>
        <w:adjustRightInd w:val="0"/>
        <w:ind w:left="-426" w:firstLine="0"/>
        <w:rPr>
          <w:rFonts w:cs="Times New Roman"/>
          <w:color w:val="0D0D0D" w:themeColor="text1" w:themeTint="F2"/>
          <w:kern w:val="1"/>
          <w:u w:color="000000"/>
        </w:rPr>
      </w:pPr>
      <w:r w:rsidRPr="003A05F5">
        <w:rPr>
          <w:rFonts w:cs="Times New Roman"/>
          <w:color w:val="0D0D0D" w:themeColor="text1" w:themeTint="F2"/>
          <w:kern w:val="1"/>
          <w:u w:color="000000"/>
        </w:rPr>
        <w:t>наличии у пациента электрокардиостимулятора [5</w:t>
      </w:r>
      <w:r w:rsidR="0018233A">
        <w:rPr>
          <w:rFonts w:cs="Times New Roman"/>
          <w:color w:val="0D0D0D" w:themeColor="text1" w:themeTint="F2"/>
          <w:kern w:val="1"/>
          <w:u w:color="000000"/>
        </w:rPr>
        <w:t>3</w:t>
      </w:r>
      <w:r w:rsidRPr="003A05F5">
        <w:rPr>
          <w:rFonts w:cs="Times New Roman"/>
          <w:color w:val="0D0D0D" w:themeColor="text1" w:themeTint="F2"/>
          <w:kern w:val="1"/>
          <w:u w:color="000000"/>
        </w:rPr>
        <w:t>].</w:t>
      </w:r>
    </w:p>
    <w:p w14:paraId="63A0FFBF" w14:textId="52124841" w:rsidR="00131FD8" w:rsidRPr="00131FD8" w:rsidRDefault="00131FD8" w:rsidP="00131FD8">
      <w:pPr>
        <w:pStyle w:val="afe"/>
        <w:ind w:firstLine="0"/>
        <w:rPr>
          <w:rFonts w:eastAsia="Calibri" w:cs="Times New Roman"/>
          <w:i/>
          <w:iCs/>
          <w:color w:val="FF0000"/>
        </w:rPr>
      </w:pPr>
      <w:r>
        <w:rPr>
          <w:rFonts w:cs="Times New Roman"/>
          <w:b/>
          <w:bCs/>
          <w:color w:val="000000"/>
          <w:szCs w:val="24"/>
          <w14:ligatures w14:val="standardContextual"/>
        </w:rPr>
        <w:t xml:space="preserve">Уровень убедительности рекомендаций – </w:t>
      </w:r>
      <w:r>
        <w:rPr>
          <w:rFonts w:cs="Times New Roman"/>
          <w:b/>
          <w:bCs/>
          <w:color w:val="000000"/>
          <w:szCs w:val="24"/>
          <w:lang w:val="en-US"/>
          <w14:ligatures w14:val="standardContextual"/>
        </w:rPr>
        <w:t>B</w:t>
      </w:r>
      <w:r>
        <w:rPr>
          <w:rFonts w:cs="Times New Roman"/>
          <w:b/>
          <w:bCs/>
          <w:color w:val="000000"/>
          <w:szCs w:val="24"/>
          <w14:ligatures w14:val="standardContextual"/>
        </w:rPr>
        <w:t xml:space="preserve"> </w:t>
      </w:r>
      <w:r>
        <w:rPr>
          <w:rFonts w:cs="Times New Roman"/>
          <w:color w:val="000000"/>
          <w:szCs w:val="24"/>
          <w14:ligatures w14:val="standardContextual"/>
        </w:rPr>
        <w:t>(уровень достоверности доказательств 3)</w:t>
      </w:r>
    </w:p>
    <w:p w14:paraId="09FAAA8E" w14:textId="77777777" w:rsidR="003A05F5" w:rsidRPr="003A05F5" w:rsidRDefault="003A05F5" w:rsidP="003A05F5">
      <w:pPr>
        <w:autoSpaceDE w:val="0"/>
        <w:autoSpaceDN w:val="0"/>
        <w:adjustRightInd w:val="0"/>
        <w:spacing w:after="240"/>
        <w:ind w:left="-426"/>
        <w:rPr>
          <w:rFonts w:cs="Times New Roman"/>
          <w:i/>
          <w:iCs/>
          <w:color w:val="0D0D0D" w:themeColor="text1" w:themeTint="F2"/>
          <w:kern w:val="1"/>
          <w:u w:color="000000"/>
        </w:rPr>
      </w:pPr>
      <w:r w:rsidRPr="003A05F5">
        <w:rPr>
          <w:rFonts w:cs="Times New Roman"/>
          <w:b/>
          <w:bCs/>
          <w:i/>
          <w:iCs/>
          <w:color w:val="0D0D0D" w:themeColor="text1" w:themeTint="F2"/>
          <w:kern w:val="1"/>
          <w:u w:color="000000"/>
        </w:rPr>
        <w:t>Комментарий:</w:t>
      </w:r>
      <w:r w:rsidRPr="003A05F5">
        <w:rPr>
          <w:rFonts w:cs="Times New Roman"/>
          <w:i/>
          <w:iCs/>
          <w:color w:val="0D0D0D" w:themeColor="text1" w:themeTint="F2"/>
          <w:kern w:val="1"/>
          <w:u w:color="000000"/>
        </w:rPr>
        <w:t xml:space="preserve"> При артрозе ВНЧС значительно изменяется </w:t>
      </w:r>
      <w:proofErr w:type="spellStart"/>
      <w:r w:rsidRPr="003A05F5">
        <w:rPr>
          <w:rFonts w:cs="Times New Roman"/>
          <w:i/>
          <w:iCs/>
          <w:color w:val="0D0D0D" w:themeColor="text1" w:themeTint="F2"/>
          <w:kern w:val="1"/>
          <w:u w:color="000000"/>
        </w:rPr>
        <w:t>электромиографическая</w:t>
      </w:r>
      <w:proofErr w:type="spellEnd"/>
      <w:r w:rsidRPr="003A05F5">
        <w:rPr>
          <w:rFonts w:cs="Times New Roman"/>
          <w:i/>
          <w:iCs/>
          <w:color w:val="0D0D0D" w:themeColor="text1" w:themeTint="F2"/>
          <w:kern w:val="1"/>
          <w:u w:color="000000"/>
        </w:rPr>
        <w:t xml:space="preserve"> картина. В частности, изменена амплитуда биопотенциалов мышц, поднимающих нижнюю челюсть, выявляются явления </w:t>
      </w:r>
      <w:proofErr w:type="spellStart"/>
      <w:r w:rsidRPr="003A05F5">
        <w:rPr>
          <w:rFonts w:cs="Times New Roman"/>
          <w:i/>
          <w:iCs/>
          <w:color w:val="0D0D0D" w:themeColor="text1" w:themeTint="F2"/>
          <w:kern w:val="1"/>
          <w:u w:color="000000"/>
        </w:rPr>
        <w:t>гипертонуса</w:t>
      </w:r>
      <w:proofErr w:type="spellEnd"/>
      <w:r w:rsidRPr="003A05F5">
        <w:rPr>
          <w:rFonts w:cs="Times New Roman"/>
          <w:i/>
          <w:iCs/>
          <w:color w:val="0D0D0D" w:themeColor="text1" w:themeTint="F2"/>
          <w:kern w:val="1"/>
          <w:u w:color="000000"/>
        </w:rPr>
        <w:t xml:space="preserve"> и/или мышечной дистонии, увеличен жевательный </w:t>
      </w:r>
      <w:r w:rsidRPr="003A05F5">
        <w:rPr>
          <w:rFonts w:cs="Times New Roman"/>
          <w:i/>
          <w:iCs/>
          <w:color w:val="0D0D0D" w:themeColor="text1" w:themeTint="F2"/>
          <w:kern w:val="1"/>
          <w:u w:color="000000"/>
        </w:rPr>
        <w:lastRenderedPageBreak/>
        <w:t>период, повышена активность мышц дна полости рта, наблюдается асимметрия активности одноименных мышц.</w:t>
      </w:r>
    </w:p>
    <w:p w14:paraId="706DAD66" w14:textId="157AB0C9" w:rsidR="003A05F5" w:rsidRPr="00131FD8" w:rsidRDefault="003A05F5" w:rsidP="00AD3925">
      <w:pPr>
        <w:pStyle w:val="2"/>
      </w:pPr>
      <w:bookmarkStart w:id="48" w:name="_Toc182398320"/>
      <w:r w:rsidRPr="00131FD8">
        <w:t>2.4.2 Лучевая диагностика</w:t>
      </w:r>
      <w:bookmarkEnd w:id="48"/>
    </w:p>
    <w:p w14:paraId="3AA21B84" w14:textId="77777777" w:rsidR="003A05F5" w:rsidRPr="00131FD8" w:rsidRDefault="003A05F5" w:rsidP="00AD3925">
      <w:pPr>
        <w:pStyle w:val="2"/>
      </w:pPr>
      <w:bookmarkStart w:id="49" w:name="_Toc182398321"/>
      <w:r w:rsidRPr="00131FD8">
        <w:t>2.4.2.1 Компьютерная томография височно-нижнечелюстных суставов</w:t>
      </w:r>
      <w:bookmarkEnd w:id="49"/>
    </w:p>
    <w:p w14:paraId="78065B5C" w14:textId="4A590EAA" w:rsidR="003A05F5" w:rsidRPr="003A05F5" w:rsidRDefault="003A05F5" w:rsidP="00131FD8">
      <w:pPr>
        <w:autoSpaceDE w:val="0"/>
        <w:autoSpaceDN w:val="0"/>
        <w:adjustRightInd w:val="0"/>
        <w:ind w:left="-426" w:firstLine="1134"/>
        <w:rPr>
          <w:rFonts w:cs="Times New Roman"/>
          <w:color w:val="0D0D0D" w:themeColor="text1" w:themeTint="F2"/>
          <w:spacing w:val="1"/>
          <w:kern w:val="1"/>
          <w:u w:color="000000"/>
        </w:rPr>
      </w:pPr>
      <w:r w:rsidRPr="003A05F5">
        <w:rPr>
          <w:rFonts w:cs="Times New Roman"/>
          <w:b/>
          <w:bCs/>
          <w:color w:val="0D0D0D" w:themeColor="text1" w:themeTint="F2"/>
          <w:kern w:val="1"/>
          <w:u w:color="000000"/>
        </w:rPr>
        <w:t>Рекомендуется</w:t>
      </w:r>
      <w:r w:rsidRPr="003A05F5">
        <w:rPr>
          <w:rFonts w:cs="Times New Roman"/>
          <w:color w:val="0D0D0D" w:themeColor="text1" w:themeTint="F2"/>
          <w:kern w:val="1"/>
          <w:u w:color="000000"/>
        </w:rPr>
        <w:t xml:space="preserve"> направлять всех пациентов с артрозом ВНЧС на компьютерную </w:t>
      </w:r>
      <w:r w:rsidRPr="003A05F5">
        <w:rPr>
          <w:rFonts w:cs="Times New Roman"/>
          <w:color w:val="0D0D0D" w:themeColor="text1" w:themeTint="F2"/>
          <w:spacing w:val="1"/>
          <w:kern w:val="1"/>
          <w:u w:color="000000"/>
        </w:rPr>
        <w:t>томографию височно-нижнечелюстных суставов [2</w:t>
      </w:r>
      <w:r w:rsidR="0018233A">
        <w:rPr>
          <w:rFonts w:cs="Times New Roman"/>
          <w:color w:val="0D0D0D" w:themeColor="text1" w:themeTint="F2"/>
          <w:spacing w:val="1"/>
          <w:kern w:val="1"/>
          <w:u w:color="000000"/>
        </w:rPr>
        <w:t>7</w:t>
      </w:r>
      <w:r w:rsidRPr="003A05F5">
        <w:rPr>
          <w:rFonts w:cs="Times New Roman"/>
          <w:color w:val="0D0D0D" w:themeColor="text1" w:themeTint="F2"/>
          <w:spacing w:val="1"/>
          <w:kern w:val="1"/>
          <w:u w:color="000000"/>
        </w:rPr>
        <w:t xml:space="preserve">, </w:t>
      </w:r>
      <w:r w:rsidR="0018233A">
        <w:rPr>
          <w:rFonts w:cs="Times New Roman"/>
          <w:color w:val="0D0D0D" w:themeColor="text1" w:themeTint="F2"/>
          <w:spacing w:val="1"/>
          <w:kern w:val="1"/>
          <w:u w:color="000000"/>
        </w:rPr>
        <w:t>30</w:t>
      </w:r>
      <w:r w:rsidRPr="003A05F5">
        <w:rPr>
          <w:rFonts w:cs="Times New Roman"/>
          <w:color w:val="0D0D0D" w:themeColor="text1" w:themeTint="F2"/>
          <w:spacing w:val="1"/>
          <w:kern w:val="1"/>
          <w:u w:color="000000"/>
        </w:rPr>
        <w:t>].</w:t>
      </w:r>
    </w:p>
    <w:p w14:paraId="2AFA3105" w14:textId="77777777" w:rsidR="00131FD8" w:rsidRPr="00D92F95" w:rsidRDefault="00131FD8" w:rsidP="00131FD8">
      <w:pPr>
        <w:pStyle w:val="afe"/>
        <w:ind w:firstLine="0"/>
        <w:rPr>
          <w:rFonts w:eastAsia="Calibri" w:cs="Times New Roman"/>
          <w:i/>
          <w:iCs/>
          <w:color w:val="FF0000"/>
        </w:rPr>
      </w:pPr>
      <w:r>
        <w:rPr>
          <w:rFonts w:cs="Times New Roman"/>
          <w:b/>
          <w:bCs/>
          <w:color w:val="000000"/>
          <w:szCs w:val="24"/>
          <w14:ligatures w14:val="standardContextual"/>
        </w:rPr>
        <w:t xml:space="preserve">Уровень убедительности рекомендаций – С </w:t>
      </w:r>
      <w:r>
        <w:rPr>
          <w:rFonts w:cs="Times New Roman"/>
          <w:color w:val="000000"/>
          <w:szCs w:val="24"/>
          <w14:ligatures w14:val="standardContextual"/>
        </w:rPr>
        <w:t>(уровень достоверности доказательств 5)</w:t>
      </w:r>
    </w:p>
    <w:p w14:paraId="3FF3AE88" w14:textId="77777777" w:rsidR="003A05F5" w:rsidRPr="003A05F5" w:rsidRDefault="003A05F5" w:rsidP="003A05F5">
      <w:pPr>
        <w:autoSpaceDE w:val="0"/>
        <w:autoSpaceDN w:val="0"/>
        <w:adjustRightInd w:val="0"/>
        <w:ind w:left="-426"/>
        <w:rPr>
          <w:rFonts w:cs="Times New Roman"/>
          <w:i/>
          <w:iCs/>
          <w:color w:val="0D0D0D" w:themeColor="text1" w:themeTint="F2"/>
          <w:spacing w:val="1"/>
          <w:kern w:val="1"/>
          <w:u w:color="000000"/>
        </w:rPr>
      </w:pPr>
      <w:r w:rsidRPr="003A05F5">
        <w:rPr>
          <w:rFonts w:cs="Times New Roman"/>
          <w:b/>
          <w:bCs/>
          <w:i/>
          <w:iCs/>
          <w:color w:val="0D0D0D" w:themeColor="text1" w:themeTint="F2"/>
          <w:spacing w:val="1"/>
          <w:kern w:val="1"/>
          <w:u w:color="000000"/>
        </w:rPr>
        <w:t>Комментарий:</w:t>
      </w:r>
      <w:r w:rsidRPr="003A05F5">
        <w:rPr>
          <w:rFonts w:cs="Times New Roman"/>
          <w:i/>
          <w:iCs/>
          <w:color w:val="0D0D0D" w:themeColor="text1" w:themeTint="F2"/>
          <w:spacing w:val="1"/>
          <w:kern w:val="1"/>
          <w:u w:color="000000"/>
        </w:rPr>
        <w:t xml:space="preserve"> При изучении компьютерных </w:t>
      </w:r>
      <w:proofErr w:type="spellStart"/>
      <w:r w:rsidRPr="003A05F5">
        <w:rPr>
          <w:rFonts w:cs="Times New Roman"/>
          <w:i/>
          <w:iCs/>
          <w:color w:val="0D0D0D" w:themeColor="text1" w:themeTint="F2"/>
          <w:spacing w:val="1"/>
          <w:kern w:val="1"/>
          <w:u w:color="000000"/>
        </w:rPr>
        <w:t>томограмм</w:t>
      </w:r>
      <w:proofErr w:type="spellEnd"/>
      <w:r w:rsidRPr="003A05F5">
        <w:rPr>
          <w:rFonts w:cs="Times New Roman"/>
          <w:i/>
          <w:iCs/>
          <w:color w:val="0D0D0D" w:themeColor="text1" w:themeTint="F2"/>
          <w:spacing w:val="1"/>
          <w:kern w:val="1"/>
          <w:u w:color="000000"/>
        </w:rPr>
        <w:t xml:space="preserve"> следует обращать внимание на: </w:t>
      </w:r>
    </w:p>
    <w:p w14:paraId="027B6D94" w14:textId="77777777" w:rsidR="003A05F5" w:rsidRPr="003A05F5" w:rsidRDefault="003A05F5" w:rsidP="009A537F">
      <w:pPr>
        <w:numPr>
          <w:ilvl w:val="0"/>
          <w:numId w:val="20"/>
        </w:numPr>
        <w:tabs>
          <w:tab w:val="left" w:pos="709"/>
          <w:tab w:val="left" w:pos="889"/>
        </w:tabs>
        <w:autoSpaceDE w:val="0"/>
        <w:autoSpaceDN w:val="0"/>
        <w:adjustRightInd w:val="0"/>
        <w:ind w:left="-426" w:firstLine="0"/>
        <w:rPr>
          <w:rFonts w:cs="Times New Roman"/>
          <w:i/>
          <w:iCs/>
          <w:color w:val="0D0D0D" w:themeColor="text1" w:themeTint="F2"/>
          <w:kern w:val="1"/>
          <w:u w:color="000000"/>
        </w:rPr>
      </w:pPr>
      <w:r w:rsidRPr="003A05F5">
        <w:rPr>
          <w:rFonts w:cs="Times New Roman"/>
          <w:i/>
          <w:iCs/>
          <w:color w:val="0D0D0D" w:themeColor="text1" w:themeTint="F2"/>
          <w:spacing w:val="3"/>
          <w:kern w:val="1"/>
          <w:u w:color="000000"/>
        </w:rPr>
        <w:t>положение головки нижней челюсти при ее центральном соотношении с верхней (центральное, переднее, заднее);</w:t>
      </w:r>
    </w:p>
    <w:p w14:paraId="542775E5" w14:textId="77777777" w:rsidR="003A05F5" w:rsidRPr="003A05F5" w:rsidRDefault="003A05F5" w:rsidP="009A537F">
      <w:pPr>
        <w:numPr>
          <w:ilvl w:val="0"/>
          <w:numId w:val="20"/>
        </w:numPr>
        <w:tabs>
          <w:tab w:val="left" w:pos="709"/>
          <w:tab w:val="left" w:pos="889"/>
        </w:tabs>
        <w:autoSpaceDE w:val="0"/>
        <w:autoSpaceDN w:val="0"/>
        <w:adjustRightInd w:val="0"/>
        <w:ind w:left="-426" w:firstLine="0"/>
        <w:rPr>
          <w:rFonts w:cs="Times New Roman"/>
          <w:i/>
          <w:iCs/>
          <w:color w:val="0D0D0D" w:themeColor="text1" w:themeTint="F2"/>
          <w:kern w:val="1"/>
          <w:u w:color="000000"/>
        </w:rPr>
      </w:pPr>
      <w:r w:rsidRPr="003A05F5">
        <w:rPr>
          <w:rFonts w:cs="Times New Roman"/>
          <w:i/>
          <w:iCs/>
          <w:color w:val="0D0D0D" w:themeColor="text1" w:themeTint="F2"/>
          <w:spacing w:val="3"/>
          <w:kern w:val="1"/>
          <w:u w:color="000000"/>
        </w:rPr>
        <w:t>симметричность расположения головок нижней челюсти в суставных ямках справа и слева, а также ее форму в трех плоскостях (сагиттальной, фронтальной, горизонтальной);</w:t>
      </w:r>
    </w:p>
    <w:p w14:paraId="08E2B5B4" w14:textId="77777777" w:rsidR="003A05F5" w:rsidRPr="003A05F5" w:rsidRDefault="003A05F5" w:rsidP="009A537F">
      <w:pPr>
        <w:numPr>
          <w:ilvl w:val="0"/>
          <w:numId w:val="20"/>
        </w:numPr>
        <w:tabs>
          <w:tab w:val="left" w:pos="709"/>
          <w:tab w:val="left" w:pos="889"/>
        </w:tabs>
        <w:autoSpaceDE w:val="0"/>
        <w:autoSpaceDN w:val="0"/>
        <w:adjustRightInd w:val="0"/>
        <w:ind w:left="-426" w:firstLine="0"/>
        <w:rPr>
          <w:rFonts w:cs="Times New Roman"/>
          <w:i/>
          <w:iCs/>
          <w:color w:val="0D0D0D" w:themeColor="text1" w:themeTint="F2"/>
          <w:kern w:val="1"/>
          <w:u w:color="000000"/>
        </w:rPr>
      </w:pPr>
      <w:r w:rsidRPr="003A05F5">
        <w:rPr>
          <w:rFonts w:cs="Times New Roman"/>
          <w:i/>
          <w:iCs/>
          <w:color w:val="0D0D0D" w:themeColor="text1" w:themeTint="F2"/>
          <w:spacing w:val="3"/>
          <w:kern w:val="1"/>
          <w:u w:color="000000"/>
        </w:rPr>
        <w:t>положение продольных осей головок нижней челюсти;</w:t>
      </w:r>
    </w:p>
    <w:p w14:paraId="7C6166E5" w14:textId="77777777" w:rsidR="003A05F5" w:rsidRPr="003A05F5" w:rsidRDefault="003A05F5" w:rsidP="009A537F">
      <w:pPr>
        <w:numPr>
          <w:ilvl w:val="0"/>
          <w:numId w:val="20"/>
        </w:numPr>
        <w:tabs>
          <w:tab w:val="left" w:pos="709"/>
          <w:tab w:val="left" w:pos="889"/>
        </w:tabs>
        <w:autoSpaceDE w:val="0"/>
        <w:autoSpaceDN w:val="0"/>
        <w:adjustRightInd w:val="0"/>
        <w:ind w:left="-426" w:firstLine="0"/>
        <w:rPr>
          <w:rFonts w:cs="Times New Roman"/>
          <w:i/>
          <w:iCs/>
          <w:color w:val="0D0D0D" w:themeColor="text1" w:themeTint="F2"/>
          <w:kern w:val="1"/>
          <w:u w:color="000000"/>
        </w:rPr>
      </w:pPr>
      <w:r w:rsidRPr="003A05F5">
        <w:rPr>
          <w:rFonts w:cs="Times New Roman"/>
          <w:i/>
          <w:iCs/>
          <w:color w:val="0D0D0D" w:themeColor="text1" w:themeTint="F2"/>
          <w:spacing w:val="3"/>
          <w:kern w:val="1"/>
          <w:u w:color="000000"/>
        </w:rPr>
        <w:t>величину суставной щели (в переднем, верхнем, заднем отделах, а также в медиальном и латеральном отделах);</w:t>
      </w:r>
    </w:p>
    <w:p w14:paraId="3FB55B59" w14:textId="77777777" w:rsidR="003A05F5" w:rsidRPr="003A05F5" w:rsidRDefault="003A05F5" w:rsidP="009A537F">
      <w:pPr>
        <w:numPr>
          <w:ilvl w:val="0"/>
          <w:numId w:val="20"/>
        </w:numPr>
        <w:tabs>
          <w:tab w:val="left" w:pos="709"/>
          <w:tab w:val="left" w:pos="889"/>
        </w:tabs>
        <w:autoSpaceDE w:val="0"/>
        <w:autoSpaceDN w:val="0"/>
        <w:adjustRightInd w:val="0"/>
        <w:ind w:left="-426" w:firstLine="0"/>
        <w:rPr>
          <w:rFonts w:cs="Times New Roman"/>
          <w:i/>
          <w:iCs/>
          <w:color w:val="0D0D0D" w:themeColor="text1" w:themeTint="F2"/>
          <w:kern w:val="1"/>
          <w:u w:color="000000"/>
        </w:rPr>
      </w:pPr>
      <w:r w:rsidRPr="003A05F5">
        <w:rPr>
          <w:rFonts w:cs="Times New Roman"/>
          <w:i/>
          <w:iCs/>
          <w:color w:val="0D0D0D" w:themeColor="text1" w:themeTint="F2"/>
          <w:spacing w:val="3"/>
          <w:kern w:val="1"/>
          <w:u w:color="000000"/>
        </w:rPr>
        <w:t>возможные морфологические изменения головки нижней челюсти и смежных с ней костных структур;</w:t>
      </w:r>
    </w:p>
    <w:p w14:paraId="2B7E3E6C" w14:textId="77777777" w:rsidR="003A05F5" w:rsidRPr="003A05F5" w:rsidRDefault="003A05F5" w:rsidP="009A537F">
      <w:pPr>
        <w:numPr>
          <w:ilvl w:val="0"/>
          <w:numId w:val="20"/>
        </w:numPr>
        <w:tabs>
          <w:tab w:val="left" w:pos="709"/>
          <w:tab w:val="left" w:pos="889"/>
        </w:tabs>
        <w:autoSpaceDE w:val="0"/>
        <w:autoSpaceDN w:val="0"/>
        <w:adjustRightInd w:val="0"/>
        <w:ind w:left="-426" w:firstLine="0"/>
        <w:rPr>
          <w:rFonts w:cs="Times New Roman"/>
          <w:i/>
          <w:iCs/>
          <w:color w:val="0D0D0D" w:themeColor="text1" w:themeTint="F2"/>
          <w:kern w:val="1"/>
          <w:u w:color="000000"/>
        </w:rPr>
      </w:pPr>
      <w:r w:rsidRPr="003A05F5">
        <w:rPr>
          <w:rFonts w:cs="Times New Roman"/>
          <w:i/>
          <w:iCs/>
          <w:color w:val="0D0D0D" w:themeColor="text1" w:themeTint="F2"/>
          <w:spacing w:val="3"/>
          <w:kern w:val="1"/>
          <w:u w:color="000000"/>
        </w:rPr>
        <w:t>соотношения суставных элементов;</w:t>
      </w:r>
    </w:p>
    <w:p w14:paraId="252D8DF4" w14:textId="77777777" w:rsidR="003A05F5" w:rsidRPr="003A05F5" w:rsidRDefault="003A05F5" w:rsidP="009A537F">
      <w:pPr>
        <w:numPr>
          <w:ilvl w:val="0"/>
          <w:numId w:val="20"/>
        </w:numPr>
        <w:tabs>
          <w:tab w:val="left" w:pos="709"/>
          <w:tab w:val="left" w:pos="889"/>
        </w:tabs>
        <w:autoSpaceDE w:val="0"/>
        <w:autoSpaceDN w:val="0"/>
        <w:adjustRightInd w:val="0"/>
        <w:ind w:left="-426" w:firstLine="0"/>
        <w:rPr>
          <w:rFonts w:cs="Times New Roman"/>
          <w:i/>
          <w:iCs/>
          <w:color w:val="0D0D0D" w:themeColor="text1" w:themeTint="F2"/>
          <w:kern w:val="1"/>
          <w:u w:color="000000"/>
        </w:rPr>
      </w:pPr>
      <w:r w:rsidRPr="003A05F5">
        <w:rPr>
          <w:rFonts w:cs="Times New Roman"/>
          <w:i/>
          <w:iCs/>
          <w:color w:val="0D0D0D" w:themeColor="text1" w:themeTint="F2"/>
          <w:spacing w:val="1"/>
          <w:kern w:val="1"/>
          <w:u w:color="000000"/>
        </w:rPr>
        <w:t>толщину и контуры компактной замыкающей пластинки головок нижней челюсти;</w:t>
      </w:r>
    </w:p>
    <w:p w14:paraId="5FAB7F83" w14:textId="77777777" w:rsidR="003A05F5" w:rsidRPr="003A05F5" w:rsidRDefault="003A05F5" w:rsidP="009A537F">
      <w:pPr>
        <w:numPr>
          <w:ilvl w:val="0"/>
          <w:numId w:val="20"/>
        </w:numPr>
        <w:tabs>
          <w:tab w:val="left" w:pos="709"/>
          <w:tab w:val="left" w:pos="905"/>
        </w:tabs>
        <w:autoSpaceDE w:val="0"/>
        <w:autoSpaceDN w:val="0"/>
        <w:adjustRightInd w:val="0"/>
        <w:ind w:left="-426" w:firstLine="0"/>
        <w:rPr>
          <w:rFonts w:cs="Times New Roman"/>
          <w:i/>
          <w:iCs/>
          <w:color w:val="0D0D0D" w:themeColor="text1" w:themeTint="F2"/>
          <w:kern w:val="1"/>
          <w:u w:color="000000"/>
        </w:rPr>
      </w:pPr>
      <w:r w:rsidRPr="003A05F5">
        <w:rPr>
          <w:rFonts w:cs="Times New Roman"/>
          <w:i/>
          <w:iCs/>
          <w:color w:val="0D0D0D" w:themeColor="text1" w:themeTint="F2"/>
          <w:spacing w:val="1"/>
          <w:kern w:val="1"/>
          <w:u w:color="000000"/>
        </w:rPr>
        <w:t>а</w:t>
      </w:r>
      <w:r w:rsidRPr="003A05F5">
        <w:rPr>
          <w:rFonts w:cs="Times New Roman"/>
          <w:i/>
          <w:iCs/>
          <w:color w:val="0D0D0D" w:themeColor="text1" w:themeTint="F2"/>
          <w:spacing w:val="3"/>
          <w:kern w:val="1"/>
          <w:u w:color="000000"/>
        </w:rPr>
        <w:t>мплитуду и положение головки нижней челюсти относительно суставного бугорка (при максимально открытом рте);</w:t>
      </w:r>
    </w:p>
    <w:p w14:paraId="5147B56E" w14:textId="77777777" w:rsidR="003A05F5" w:rsidRPr="003A05F5" w:rsidRDefault="003A05F5" w:rsidP="009A537F">
      <w:pPr>
        <w:numPr>
          <w:ilvl w:val="0"/>
          <w:numId w:val="20"/>
        </w:numPr>
        <w:tabs>
          <w:tab w:val="left" w:pos="709"/>
          <w:tab w:val="left" w:pos="889"/>
        </w:tabs>
        <w:autoSpaceDE w:val="0"/>
        <w:autoSpaceDN w:val="0"/>
        <w:adjustRightInd w:val="0"/>
        <w:ind w:left="-426" w:firstLine="0"/>
        <w:rPr>
          <w:rFonts w:cs="Times New Roman"/>
          <w:i/>
          <w:iCs/>
          <w:color w:val="0D0D0D" w:themeColor="text1" w:themeTint="F2"/>
          <w:spacing w:val="1"/>
          <w:kern w:val="1"/>
          <w:u w:color="000000"/>
        </w:rPr>
      </w:pPr>
      <w:r w:rsidRPr="003A05F5">
        <w:rPr>
          <w:rFonts w:cs="Times New Roman"/>
          <w:i/>
          <w:iCs/>
          <w:color w:val="0D0D0D" w:themeColor="text1" w:themeTint="F2"/>
          <w:spacing w:val="1"/>
          <w:kern w:val="1"/>
          <w:u w:color="000000"/>
        </w:rPr>
        <w:t xml:space="preserve">наличие патологических изменений (переломов, опухолей, кист, </w:t>
      </w:r>
      <w:proofErr w:type="spellStart"/>
      <w:r w:rsidRPr="003A05F5">
        <w:rPr>
          <w:rFonts w:cs="Times New Roman"/>
          <w:i/>
          <w:iCs/>
          <w:color w:val="0D0D0D" w:themeColor="text1" w:themeTint="F2"/>
          <w:spacing w:val="1"/>
          <w:kern w:val="1"/>
          <w:u w:color="000000"/>
        </w:rPr>
        <w:t>узур</w:t>
      </w:r>
      <w:proofErr w:type="spellEnd"/>
      <w:r w:rsidRPr="003A05F5">
        <w:rPr>
          <w:rFonts w:cs="Times New Roman"/>
          <w:i/>
          <w:iCs/>
          <w:color w:val="0D0D0D" w:themeColor="text1" w:themeTint="F2"/>
          <w:spacing w:val="1"/>
          <w:kern w:val="1"/>
          <w:u w:color="000000"/>
        </w:rPr>
        <w:t>, экзостозов, остеомиелита, гиперплазии, гипоплазии) головки нижней челюсти.</w:t>
      </w:r>
    </w:p>
    <w:p w14:paraId="47082BEE" w14:textId="77777777" w:rsidR="003A05F5" w:rsidRPr="003A05F5" w:rsidRDefault="003A05F5" w:rsidP="003A05F5">
      <w:pPr>
        <w:autoSpaceDE w:val="0"/>
        <w:autoSpaceDN w:val="0"/>
        <w:adjustRightInd w:val="0"/>
        <w:ind w:left="-426"/>
        <w:rPr>
          <w:rFonts w:cs="Times New Roman"/>
          <w:i/>
          <w:iCs/>
          <w:color w:val="0D0D0D" w:themeColor="text1" w:themeTint="F2"/>
          <w:spacing w:val="1"/>
          <w:kern w:val="1"/>
          <w:u w:color="000000"/>
        </w:rPr>
      </w:pPr>
      <w:r w:rsidRPr="003A05F5">
        <w:rPr>
          <w:rFonts w:cs="Times New Roman"/>
          <w:i/>
          <w:iCs/>
          <w:color w:val="0D0D0D" w:themeColor="text1" w:themeTint="F2"/>
          <w:spacing w:val="1"/>
          <w:kern w:val="1"/>
          <w:u w:color="000000"/>
        </w:rPr>
        <w:t xml:space="preserve">Для начальной стадии артроза ВНЧС рентгенологически характерно </w:t>
      </w:r>
      <w:proofErr w:type="spellStart"/>
      <w:r w:rsidRPr="003A05F5">
        <w:rPr>
          <w:rFonts w:cs="Times New Roman"/>
          <w:i/>
          <w:iCs/>
          <w:color w:val="0D0D0D" w:themeColor="text1" w:themeTint="F2"/>
          <w:spacing w:val="1"/>
          <w:kern w:val="1"/>
          <w:u w:color="000000"/>
        </w:rPr>
        <w:t>склерозирование</w:t>
      </w:r>
      <w:proofErr w:type="spellEnd"/>
      <w:r w:rsidRPr="003A05F5">
        <w:rPr>
          <w:rFonts w:cs="Times New Roman"/>
          <w:i/>
          <w:iCs/>
          <w:color w:val="0D0D0D" w:themeColor="text1" w:themeTint="F2"/>
          <w:spacing w:val="1"/>
          <w:kern w:val="1"/>
          <w:u w:color="000000"/>
        </w:rPr>
        <w:t xml:space="preserve"> и утолщение суставных поверхностей (головки нижней челюсти, бугорка, ямки), на более поздних − укорочение шейки суставного отростка, образование краевых костных клювовидных выступов, шипов, </w:t>
      </w:r>
      <w:proofErr w:type="spellStart"/>
      <w:r w:rsidRPr="003A05F5">
        <w:rPr>
          <w:rFonts w:cs="Times New Roman"/>
          <w:i/>
          <w:iCs/>
          <w:color w:val="0D0D0D" w:themeColor="text1" w:themeTint="F2"/>
          <w:spacing w:val="1"/>
          <w:kern w:val="1"/>
          <w:u w:color="000000"/>
        </w:rPr>
        <w:t>экзофитов</w:t>
      </w:r>
      <w:proofErr w:type="spellEnd"/>
      <w:r w:rsidRPr="003A05F5">
        <w:rPr>
          <w:rFonts w:cs="Times New Roman"/>
          <w:i/>
          <w:iCs/>
          <w:color w:val="0D0D0D" w:themeColor="text1" w:themeTint="F2"/>
          <w:spacing w:val="1"/>
          <w:kern w:val="1"/>
          <w:u w:color="000000"/>
        </w:rPr>
        <w:t xml:space="preserve"> на головке нижней челюсти с изменением ее формы в виде булавы, гриба, крючка и т.п.</w:t>
      </w:r>
    </w:p>
    <w:p w14:paraId="1F8A23AD" w14:textId="77777777" w:rsidR="003A05F5" w:rsidRPr="003A05F5" w:rsidRDefault="003A05F5" w:rsidP="003A05F5">
      <w:pPr>
        <w:autoSpaceDE w:val="0"/>
        <w:autoSpaceDN w:val="0"/>
        <w:adjustRightInd w:val="0"/>
        <w:ind w:left="-426"/>
        <w:jc w:val="center"/>
        <w:rPr>
          <w:rFonts w:cs="Times New Roman"/>
          <w:b/>
          <w:bCs/>
          <w:color w:val="0D0D0D" w:themeColor="text1" w:themeTint="F2"/>
          <w:spacing w:val="1"/>
          <w:kern w:val="1"/>
          <w:u w:color="000000"/>
        </w:rPr>
      </w:pPr>
    </w:p>
    <w:p w14:paraId="11877200" w14:textId="77777777" w:rsidR="003A05F5" w:rsidRPr="00131FD8" w:rsidRDefault="003A05F5" w:rsidP="00AD3925">
      <w:pPr>
        <w:pStyle w:val="2"/>
      </w:pPr>
      <w:bookmarkStart w:id="50" w:name="_Toc182398322"/>
      <w:r w:rsidRPr="00131FD8">
        <w:t>2.4.2.2 Магнитно-резонансная томография суставов</w:t>
      </w:r>
      <w:bookmarkEnd w:id="50"/>
    </w:p>
    <w:p w14:paraId="142D2ECA" w14:textId="269C60BC" w:rsidR="003A05F5" w:rsidRPr="003A05F5" w:rsidRDefault="003A05F5" w:rsidP="00131FD8">
      <w:pPr>
        <w:autoSpaceDE w:val="0"/>
        <w:autoSpaceDN w:val="0"/>
        <w:adjustRightInd w:val="0"/>
        <w:ind w:left="-426" w:firstLine="1134"/>
        <w:rPr>
          <w:rFonts w:cs="Times New Roman"/>
          <w:color w:val="0D0D0D" w:themeColor="text1" w:themeTint="F2"/>
          <w:kern w:val="1"/>
          <w:u w:color="000000"/>
        </w:rPr>
      </w:pPr>
      <w:r w:rsidRPr="003A05F5">
        <w:rPr>
          <w:rFonts w:cs="Times New Roman"/>
          <w:b/>
          <w:bCs/>
          <w:color w:val="0D0D0D" w:themeColor="text1" w:themeTint="F2"/>
          <w:kern w:val="1"/>
          <w:u w:color="000000"/>
        </w:rPr>
        <w:lastRenderedPageBreak/>
        <w:t>Рекомендуется</w:t>
      </w:r>
      <w:r w:rsidRPr="003A05F5">
        <w:rPr>
          <w:rFonts w:cs="Times New Roman"/>
          <w:color w:val="0D0D0D" w:themeColor="text1" w:themeTint="F2"/>
          <w:kern w:val="1"/>
          <w:u w:color="000000"/>
        </w:rPr>
        <w:t xml:space="preserve"> направлять всех пациентов с артрозом ВНЧС на м</w:t>
      </w:r>
      <w:r w:rsidRPr="003A05F5">
        <w:rPr>
          <w:rFonts w:cs="Times New Roman"/>
          <w:color w:val="0D0D0D" w:themeColor="text1" w:themeTint="F2"/>
          <w:spacing w:val="3"/>
          <w:kern w:val="1"/>
          <w:u w:color="000000"/>
        </w:rPr>
        <w:t>агнитно-резонансную томографию височно-нижнечелюстных суставов</w:t>
      </w:r>
      <w:r w:rsidRPr="003A05F5">
        <w:rPr>
          <w:rFonts w:cs="Times New Roman"/>
          <w:color w:val="0D0D0D" w:themeColor="text1" w:themeTint="F2"/>
          <w:spacing w:val="-1"/>
          <w:kern w:val="1"/>
          <w:u w:color="000000"/>
        </w:rPr>
        <w:t xml:space="preserve"> </w:t>
      </w:r>
      <w:r w:rsidRPr="003A05F5">
        <w:rPr>
          <w:rFonts w:cs="Times New Roman"/>
          <w:color w:val="0D0D0D" w:themeColor="text1" w:themeTint="F2"/>
          <w:kern w:val="1"/>
          <w:u w:color="000000"/>
        </w:rPr>
        <w:t>[2</w:t>
      </w:r>
      <w:r w:rsidR="00EF07EE">
        <w:rPr>
          <w:rFonts w:cs="Times New Roman"/>
          <w:color w:val="0D0D0D" w:themeColor="text1" w:themeTint="F2"/>
          <w:kern w:val="1"/>
          <w:u w:color="000000"/>
        </w:rPr>
        <w:t>8</w:t>
      </w:r>
      <w:r w:rsidRPr="003A05F5">
        <w:rPr>
          <w:rFonts w:cs="Times New Roman"/>
          <w:color w:val="0D0D0D" w:themeColor="text1" w:themeTint="F2"/>
          <w:kern w:val="1"/>
          <w:u w:color="000000"/>
        </w:rPr>
        <w:t>, 3</w:t>
      </w:r>
      <w:r w:rsidR="00EF07EE">
        <w:rPr>
          <w:rFonts w:cs="Times New Roman"/>
          <w:color w:val="0D0D0D" w:themeColor="text1" w:themeTint="F2"/>
          <w:kern w:val="1"/>
          <w:u w:color="000000"/>
        </w:rPr>
        <w:t>8</w:t>
      </w:r>
      <w:r w:rsidRPr="003A05F5">
        <w:rPr>
          <w:rFonts w:cs="Times New Roman"/>
          <w:color w:val="0D0D0D" w:themeColor="text1" w:themeTint="F2"/>
          <w:kern w:val="1"/>
          <w:u w:color="000000"/>
        </w:rPr>
        <w:t>].</w:t>
      </w:r>
    </w:p>
    <w:p w14:paraId="49F9AC2B" w14:textId="0C3280F0" w:rsidR="00131FD8" w:rsidRPr="00D92F95" w:rsidRDefault="00131FD8" w:rsidP="00131FD8">
      <w:pPr>
        <w:pStyle w:val="afe"/>
        <w:ind w:firstLine="0"/>
        <w:rPr>
          <w:rFonts w:eastAsia="Calibri" w:cs="Times New Roman"/>
          <w:i/>
          <w:iCs/>
          <w:color w:val="FF0000"/>
        </w:rPr>
      </w:pPr>
      <w:r>
        <w:rPr>
          <w:rFonts w:cs="Times New Roman"/>
          <w:b/>
          <w:bCs/>
          <w:color w:val="000000"/>
          <w:szCs w:val="24"/>
          <w14:ligatures w14:val="standardContextual"/>
        </w:rPr>
        <w:t xml:space="preserve">Уровень убедительности рекомендаций – С </w:t>
      </w:r>
      <w:r>
        <w:rPr>
          <w:rFonts w:cs="Times New Roman"/>
          <w:color w:val="000000"/>
          <w:szCs w:val="24"/>
          <w14:ligatures w14:val="standardContextual"/>
        </w:rPr>
        <w:t xml:space="preserve">(уровень достоверности доказательств </w:t>
      </w:r>
      <w:r w:rsidRPr="00131FD8">
        <w:rPr>
          <w:rFonts w:cs="Times New Roman"/>
          <w:color w:val="000000"/>
          <w:szCs w:val="24"/>
          <w14:ligatures w14:val="standardContextual"/>
        </w:rPr>
        <w:t>4</w:t>
      </w:r>
      <w:r>
        <w:rPr>
          <w:rFonts w:cs="Times New Roman"/>
          <w:color w:val="000000"/>
          <w:szCs w:val="24"/>
          <w14:ligatures w14:val="standardContextual"/>
        </w:rPr>
        <w:t>)</w:t>
      </w:r>
    </w:p>
    <w:p w14:paraId="5D935068" w14:textId="77777777" w:rsidR="003A05F5" w:rsidRPr="003A05F5" w:rsidRDefault="003A05F5" w:rsidP="003A05F5">
      <w:pPr>
        <w:autoSpaceDE w:val="0"/>
        <w:autoSpaceDN w:val="0"/>
        <w:adjustRightInd w:val="0"/>
        <w:ind w:left="-426"/>
        <w:rPr>
          <w:rFonts w:cs="Times New Roman"/>
          <w:i/>
          <w:iCs/>
          <w:color w:val="0D0D0D" w:themeColor="text1" w:themeTint="F2"/>
          <w:spacing w:val="1"/>
          <w:kern w:val="1"/>
          <w:u w:color="000000"/>
        </w:rPr>
      </w:pPr>
      <w:r w:rsidRPr="003A05F5">
        <w:rPr>
          <w:rFonts w:cs="Times New Roman"/>
          <w:b/>
          <w:bCs/>
          <w:i/>
          <w:iCs/>
          <w:color w:val="0D0D0D" w:themeColor="text1" w:themeTint="F2"/>
          <w:spacing w:val="1"/>
          <w:kern w:val="1"/>
          <w:u w:color="000000"/>
        </w:rPr>
        <w:t>Комментарий:</w:t>
      </w:r>
      <w:r w:rsidRPr="003A05F5">
        <w:rPr>
          <w:rFonts w:cs="Times New Roman"/>
          <w:i/>
          <w:iCs/>
          <w:color w:val="0D0D0D" w:themeColor="text1" w:themeTint="F2"/>
          <w:spacing w:val="1"/>
          <w:kern w:val="1"/>
          <w:u w:color="000000"/>
        </w:rPr>
        <w:t xml:space="preserve"> При изучении магнитно-резонансных </w:t>
      </w:r>
      <w:proofErr w:type="spellStart"/>
      <w:r w:rsidRPr="003A05F5">
        <w:rPr>
          <w:rFonts w:cs="Times New Roman"/>
          <w:i/>
          <w:iCs/>
          <w:color w:val="0D0D0D" w:themeColor="text1" w:themeTint="F2"/>
          <w:spacing w:val="1"/>
          <w:kern w:val="1"/>
          <w:u w:color="000000"/>
        </w:rPr>
        <w:t>томограмм</w:t>
      </w:r>
      <w:proofErr w:type="spellEnd"/>
      <w:r w:rsidRPr="003A05F5">
        <w:rPr>
          <w:rFonts w:cs="Times New Roman"/>
          <w:i/>
          <w:iCs/>
          <w:color w:val="0D0D0D" w:themeColor="text1" w:themeTint="F2"/>
          <w:spacing w:val="1"/>
          <w:kern w:val="1"/>
          <w:u w:color="000000"/>
        </w:rPr>
        <w:t xml:space="preserve"> следует оценивать: </w:t>
      </w:r>
    </w:p>
    <w:p w14:paraId="77807DD2" w14:textId="77777777" w:rsidR="003A05F5" w:rsidRPr="003A05F5" w:rsidRDefault="003A05F5" w:rsidP="009A537F">
      <w:pPr>
        <w:numPr>
          <w:ilvl w:val="0"/>
          <w:numId w:val="21"/>
        </w:numPr>
        <w:tabs>
          <w:tab w:val="left" w:pos="709"/>
          <w:tab w:val="left" w:pos="898"/>
        </w:tabs>
        <w:autoSpaceDE w:val="0"/>
        <w:autoSpaceDN w:val="0"/>
        <w:adjustRightInd w:val="0"/>
        <w:ind w:left="-426" w:firstLine="0"/>
        <w:rPr>
          <w:rFonts w:cs="Times New Roman"/>
          <w:i/>
          <w:iCs/>
          <w:color w:val="0D0D0D" w:themeColor="text1" w:themeTint="F2"/>
          <w:kern w:val="1"/>
          <w:u w:color="000000"/>
        </w:rPr>
      </w:pPr>
      <w:r w:rsidRPr="003A05F5">
        <w:rPr>
          <w:rFonts w:cs="Times New Roman"/>
          <w:i/>
          <w:iCs/>
          <w:color w:val="0D0D0D" w:themeColor="text1" w:themeTint="F2"/>
          <w:spacing w:val="-1"/>
          <w:kern w:val="1"/>
          <w:u w:color="000000"/>
        </w:rPr>
        <w:t xml:space="preserve">форму, контуры, структуру </w:t>
      </w:r>
      <w:r w:rsidRPr="003A05F5">
        <w:rPr>
          <w:rFonts w:cs="Times New Roman"/>
          <w:i/>
          <w:iCs/>
          <w:color w:val="0D0D0D" w:themeColor="text1" w:themeTint="F2"/>
          <w:kern w:val="1"/>
          <w:u w:color="000000"/>
        </w:rPr>
        <w:t xml:space="preserve">костной ткани </w:t>
      </w:r>
      <w:r w:rsidRPr="003A05F5">
        <w:rPr>
          <w:rFonts w:cs="Times New Roman"/>
          <w:i/>
          <w:iCs/>
          <w:color w:val="0D0D0D" w:themeColor="text1" w:themeTint="F2"/>
          <w:spacing w:val="-1"/>
          <w:kern w:val="1"/>
          <w:u w:color="000000"/>
        </w:rPr>
        <w:t xml:space="preserve">головок нижней челюсти </w:t>
      </w:r>
      <w:r w:rsidRPr="003A05F5">
        <w:rPr>
          <w:rFonts w:cs="Times New Roman"/>
          <w:i/>
          <w:iCs/>
          <w:color w:val="0D0D0D" w:themeColor="text1" w:themeTint="F2"/>
          <w:spacing w:val="6"/>
          <w:kern w:val="1"/>
          <w:u w:color="000000"/>
        </w:rPr>
        <w:t>одновременно с двух сторон;</w:t>
      </w:r>
    </w:p>
    <w:p w14:paraId="1767CB8A" w14:textId="77777777" w:rsidR="003A05F5" w:rsidRPr="003A05F5" w:rsidRDefault="003A05F5" w:rsidP="009A537F">
      <w:pPr>
        <w:numPr>
          <w:ilvl w:val="0"/>
          <w:numId w:val="21"/>
        </w:numPr>
        <w:tabs>
          <w:tab w:val="left" w:pos="709"/>
          <w:tab w:val="left" w:pos="905"/>
        </w:tabs>
        <w:autoSpaceDE w:val="0"/>
        <w:autoSpaceDN w:val="0"/>
        <w:adjustRightInd w:val="0"/>
        <w:ind w:left="-426" w:firstLine="0"/>
        <w:rPr>
          <w:rFonts w:cs="Times New Roman"/>
          <w:i/>
          <w:iCs/>
          <w:color w:val="0D0D0D" w:themeColor="text1" w:themeTint="F2"/>
          <w:kern w:val="1"/>
          <w:u w:color="000000"/>
        </w:rPr>
      </w:pPr>
      <w:r w:rsidRPr="003A05F5">
        <w:rPr>
          <w:rFonts w:cs="Times New Roman"/>
          <w:i/>
          <w:iCs/>
          <w:color w:val="0D0D0D" w:themeColor="text1" w:themeTint="F2"/>
          <w:kern w:val="1"/>
          <w:u w:color="000000"/>
        </w:rPr>
        <w:t>уровень расположения головок нижней челюсти относительно друг друга;</w:t>
      </w:r>
    </w:p>
    <w:p w14:paraId="03F8367E" w14:textId="77777777" w:rsidR="003A05F5" w:rsidRPr="003A05F5" w:rsidRDefault="003A05F5" w:rsidP="009A537F">
      <w:pPr>
        <w:numPr>
          <w:ilvl w:val="0"/>
          <w:numId w:val="21"/>
        </w:numPr>
        <w:tabs>
          <w:tab w:val="left" w:pos="709"/>
          <w:tab w:val="left" w:pos="905"/>
        </w:tabs>
        <w:autoSpaceDE w:val="0"/>
        <w:autoSpaceDN w:val="0"/>
        <w:adjustRightInd w:val="0"/>
        <w:ind w:left="-426" w:firstLine="0"/>
        <w:rPr>
          <w:rFonts w:cs="Times New Roman"/>
          <w:i/>
          <w:iCs/>
          <w:color w:val="0D0D0D" w:themeColor="text1" w:themeTint="F2"/>
          <w:kern w:val="1"/>
          <w:u w:color="000000"/>
        </w:rPr>
      </w:pPr>
      <w:r w:rsidRPr="003A05F5">
        <w:rPr>
          <w:rFonts w:cs="Times New Roman"/>
          <w:i/>
          <w:iCs/>
          <w:color w:val="0D0D0D" w:themeColor="text1" w:themeTint="F2"/>
          <w:kern w:val="1"/>
          <w:u w:color="000000"/>
        </w:rPr>
        <w:t>положение головок нижней челюсти в суставных ямках;</w:t>
      </w:r>
    </w:p>
    <w:p w14:paraId="644F2C94" w14:textId="77777777" w:rsidR="003A05F5" w:rsidRPr="003A05F5" w:rsidRDefault="003A05F5" w:rsidP="009A537F">
      <w:pPr>
        <w:numPr>
          <w:ilvl w:val="0"/>
          <w:numId w:val="21"/>
        </w:numPr>
        <w:tabs>
          <w:tab w:val="left" w:pos="709"/>
          <w:tab w:val="left" w:pos="905"/>
        </w:tabs>
        <w:autoSpaceDE w:val="0"/>
        <w:autoSpaceDN w:val="0"/>
        <w:adjustRightInd w:val="0"/>
        <w:ind w:left="-426" w:firstLine="0"/>
        <w:rPr>
          <w:rFonts w:cs="Times New Roman"/>
          <w:i/>
          <w:iCs/>
          <w:color w:val="0D0D0D" w:themeColor="text1" w:themeTint="F2"/>
          <w:kern w:val="1"/>
          <w:u w:color="000000"/>
        </w:rPr>
      </w:pPr>
      <w:r w:rsidRPr="003A05F5">
        <w:rPr>
          <w:rFonts w:cs="Times New Roman"/>
          <w:i/>
          <w:iCs/>
          <w:color w:val="0D0D0D" w:themeColor="text1" w:themeTint="F2"/>
          <w:kern w:val="1"/>
          <w:u w:color="000000"/>
        </w:rPr>
        <w:t>плотность костной ткани головок нижней челюсти одновременно с двух сторон;</w:t>
      </w:r>
    </w:p>
    <w:p w14:paraId="4C6E1B6E" w14:textId="77777777" w:rsidR="003A05F5" w:rsidRPr="003A05F5" w:rsidRDefault="003A05F5" w:rsidP="009A537F">
      <w:pPr>
        <w:numPr>
          <w:ilvl w:val="0"/>
          <w:numId w:val="21"/>
        </w:numPr>
        <w:tabs>
          <w:tab w:val="left" w:pos="709"/>
          <w:tab w:val="left" w:pos="905"/>
        </w:tabs>
        <w:autoSpaceDE w:val="0"/>
        <w:autoSpaceDN w:val="0"/>
        <w:adjustRightInd w:val="0"/>
        <w:ind w:left="-426" w:firstLine="0"/>
        <w:rPr>
          <w:rFonts w:cs="Times New Roman"/>
          <w:i/>
          <w:iCs/>
          <w:color w:val="0D0D0D" w:themeColor="text1" w:themeTint="F2"/>
          <w:kern w:val="1"/>
          <w:u w:color="000000"/>
        </w:rPr>
      </w:pPr>
      <w:r w:rsidRPr="003A05F5">
        <w:rPr>
          <w:rFonts w:cs="Times New Roman"/>
          <w:i/>
          <w:iCs/>
          <w:color w:val="0D0D0D" w:themeColor="text1" w:themeTint="F2"/>
          <w:kern w:val="1"/>
          <w:u w:color="000000"/>
        </w:rPr>
        <w:t>форму, высоту и ширину суставной впадины;</w:t>
      </w:r>
    </w:p>
    <w:p w14:paraId="371F39DB" w14:textId="77777777" w:rsidR="003A05F5" w:rsidRPr="003A05F5" w:rsidRDefault="003A05F5" w:rsidP="009A537F">
      <w:pPr>
        <w:numPr>
          <w:ilvl w:val="0"/>
          <w:numId w:val="21"/>
        </w:numPr>
        <w:tabs>
          <w:tab w:val="left" w:pos="709"/>
          <w:tab w:val="left" w:pos="905"/>
        </w:tabs>
        <w:autoSpaceDE w:val="0"/>
        <w:autoSpaceDN w:val="0"/>
        <w:adjustRightInd w:val="0"/>
        <w:ind w:left="-426" w:firstLine="0"/>
        <w:rPr>
          <w:rFonts w:cs="Times New Roman"/>
          <w:i/>
          <w:iCs/>
          <w:color w:val="0D0D0D" w:themeColor="text1" w:themeTint="F2"/>
          <w:kern w:val="1"/>
          <w:u w:color="000000"/>
        </w:rPr>
      </w:pPr>
      <w:r w:rsidRPr="003A05F5">
        <w:rPr>
          <w:rFonts w:cs="Times New Roman"/>
          <w:i/>
          <w:iCs/>
          <w:color w:val="0D0D0D" w:themeColor="text1" w:themeTint="F2"/>
          <w:kern w:val="1"/>
          <w:u w:color="000000"/>
        </w:rPr>
        <w:t xml:space="preserve">размеры суставной щели ВНЧС в переднем, верхнем и заднем отделах, а также </w:t>
      </w:r>
    </w:p>
    <w:p w14:paraId="43FB59CE" w14:textId="77777777" w:rsidR="003A05F5" w:rsidRPr="003A05F5" w:rsidRDefault="003A05F5" w:rsidP="003A05F5">
      <w:pPr>
        <w:autoSpaceDE w:val="0"/>
        <w:autoSpaceDN w:val="0"/>
        <w:adjustRightInd w:val="0"/>
        <w:ind w:left="-426"/>
        <w:rPr>
          <w:rFonts w:cs="Times New Roman"/>
          <w:i/>
          <w:iCs/>
          <w:color w:val="0D0D0D" w:themeColor="text1" w:themeTint="F2"/>
          <w:kern w:val="1"/>
          <w:u w:color="000000"/>
        </w:rPr>
      </w:pPr>
      <w:r w:rsidRPr="003A05F5">
        <w:rPr>
          <w:rFonts w:cs="Times New Roman"/>
          <w:i/>
          <w:iCs/>
          <w:color w:val="0D0D0D" w:themeColor="text1" w:themeTint="F2"/>
          <w:kern w:val="1"/>
          <w:u w:color="000000"/>
        </w:rPr>
        <w:t>в медиальном и латеральном отделах;</w:t>
      </w:r>
    </w:p>
    <w:p w14:paraId="1CB1061C" w14:textId="77777777" w:rsidR="003A05F5" w:rsidRPr="003A05F5" w:rsidRDefault="003A05F5" w:rsidP="009A537F">
      <w:pPr>
        <w:numPr>
          <w:ilvl w:val="0"/>
          <w:numId w:val="22"/>
        </w:numPr>
        <w:tabs>
          <w:tab w:val="left" w:pos="709"/>
          <w:tab w:val="left" w:pos="905"/>
        </w:tabs>
        <w:autoSpaceDE w:val="0"/>
        <w:autoSpaceDN w:val="0"/>
        <w:adjustRightInd w:val="0"/>
        <w:ind w:left="-426" w:firstLine="0"/>
        <w:rPr>
          <w:rFonts w:cs="Times New Roman"/>
          <w:i/>
          <w:iCs/>
          <w:color w:val="0D0D0D" w:themeColor="text1" w:themeTint="F2"/>
          <w:kern w:val="1"/>
          <w:u w:color="000000"/>
        </w:rPr>
      </w:pPr>
      <w:r w:rsidRPr="003A05F5">
        <w:rPr>
          <w:rFonts w:cs="Times New Roman"/>
          <w:i/>
          <w:iCs/>
          <w:color w:val="0D0D0D" w:themeColor="text1" w:themeTint="F2"/>
          <w:kern w:val="1"/>
          <w:u w:color="000000"/>
        </w:rPr>
        <w:t xml:space="preserve">состояние </w:t>
      </w:r>
      <w:proofErr w:type="spellStart"/>
      <w:r w:rsidRPr="003A05F5">
        <w:rPr>
          <w:rFonts w:cs="Times New Roman"/>
          <w:i/>
          <w:iCs/>
          <w:color w:val="0D0D0D" w:themeColor="text1" w:themeTint="F2"/>
          <w:kern w:val="1"/>
          <w:u w:color="000000"/>
        </w:rPr>
        <w:t>сочленованных</w:t>
      </w:r>
      <w:proofErr w:type="spellEnd"/>
      <w:r w:rsidRPr="003A05F5">
        <w:rPr>
          <w:rFonts w:cs="Times New Roman"/>
          <w:i/>
          <w:iCs/>
          <w:color w:val="0D0D0D" w:themeColor="text1" w:themeTint="F2"/>
          <w:kern w:val="1"/>
          <w:u w:color="000000"/>
        </w:rPr>
        <w:t xml:space="preserve"> поверхностей суставных ямок и головок нижней челюсти;</w:t>
      </w:r>
    </w:p>
    <w:p w14:paraId="4E442495" w14:textId="77777777" w:rsidR="003A05F5" w:rsidRPr="003A05F5" w:rsidRDefault="003A05F5" w:rsidP="009A537F">
      <w:pPr>
        <w:numPr>
          <w:ilvl w:val="0"/>
          <w:numId w:val="22"/>
        </w:numPr>
        <w:tabs>
          <w:tab w:val="left" w:pos="709"/>
          <w:tab w:val="left" w:pos="905"/>
        </w:tabs>
        <w:autoSpaceDE w:val="0"/>
        <w:autoSpaceDN w:val="0"/>
        <w:adjustRightInd w:val="0"/>
        <w:ind w:left="-426" w:firstLine="0"/>
        <w:rPr>
          <w:rFonts w:cs="Times New Roman"/>
          <w:i/>
          <w:iCs/>
          <w:color w:val="0D0D0D" w:themeColor="text1" w:themeTint="F2"/>
          <w:kern w:val="1"/>
          <w:u w:color="000000"/>
        </w:rPr>
      </w:pPr>
      <w:r w:rsidRPr="003A05F5">
        <w:rPr>
          <w:rFonts w:cs="Times New Roman"/>
          <w:i/>
          <w:iCs/>
          <w:color w:val="0D0D0D" w:themeColor="text1" w:themeTint="F2"/>
          <w:kern w:val="1"/>
          <w:u w:color="000000"/>
        </w:rPr>
        <w:t>состояние компактной пластинки головок нижней челюсти и суставных бугорков;</w:t>
      </w:r>
    </w:p>
    <w:p w14:paraId="273C3BC0" w14:textId="77777777" w:rsidR="003A05F5" w:rsidRPr="003A05F5" w:rsidRDefault="003A05F5" w:rsidP="009A537F">
      <w:pPr>
        <w:numPr>
          <w:ilvl w:val="0"/>
          <w:numId w:val="22"/>
        </w:numPr>
        <w:tabs>
          <w:tab w:val="left" w:pos="709"/>
          <w:tab w:val="left" w:pos="905"/>
        </w:tabs>
        <w:autoSpaceDE w:val="0"/>
        <w:autoSpaceDN w:val="0"/>
        <w:adjustRightInd w:val="0"/>
        <w:ind w:left="-426" w:firstLine="0"/>
        <w:rPr>
          <w:rFonts w:cs="Times New Roman"/>
          <w:i/>
          <w:iCs/>
          <w:color w:val="0D0D0D" w:themeColor="text1" w:themeTint="F2"/>
          <w:kern w:val="1"/>
          <w:u w:color="000000"/>
        </w:rPr>
      </w:pPr>
      <w:r w:rsidRPr="003A05F5">
        <w:rPr>
          <w:rFonts w:cs="Times New Roman"/>
          <w:i/>
          <w:iCs/>
          <w:color w:val="0D0D0D" w:themeColor="text1" w:themeTint="F2"/>
          <w:kern w:val="1"/>
          <w:u w:color="000000"/>
        </w:rPr>
        <w:t>а</w:t>
      </w:r>
      <w:r w:rsidRPr="003A05F5">
        <w:rPr>
          <w:rFonts w:cs="Times New Roman"/>
          <w:i/>
          <w:iCs/>
          <w:color w:val="0D0D0D" w:themeColor="text1" w:themeTint="F2"/>
          <w:spacing w:val="3"/>
          <w:kern w:val="1"/>
          <w:u w:color="000000"/>
        </w:rPr>
        <w:t>мплитуду и положение головок нижней челюсти относительно суставных бугорков (при максимально открытом рте);</w:t>
      </w:r>
    </w:p>
    <w:p w14:paraId="4CCD0380" w14:textId="77777777" w:rsidR="003A05F5" w:rsidRPr="003A05F5" w:rsidRDefault="003A05F5" w:rsidP="009A537F">
      <w:pPr>
        <w:numPr>
          <w:ilvl w:val="0"/>
          <w:numId w:val="22"/>
        </w:numPr>
        <w:tabs>
          <w:tab w:val="left" w:pos="709"/>
          <w:tab w:val="left" w:pos="905"/>
        </w:tabs>
        <w:autoSpaceDE w:val="0"/>
        <w:autoSpaceDN w:val="0"/>
        <w:adjustRightInd w:val="0"/>
        <w:ind w:left="-426" w:firstLine="0"/>
        <w:rPr>
          <w:rFonts w:cs="Times New Roman"/>
          <w:i/>
          <w:iCs/>
          <w:color w:val="0D0D0D" w:themeColor="text1" w:themeTint="F2"/>
          <w:kern w:val="1"/>
          <w:u w:color="000000"/>
        </w:rPr>
      </w:pPr>
      <w:r w:rsidRPr="003A05F5">
        <w:rPr>
          <w:rFonts w:cs="Times New Roman"/>
          <w:i/>
          <w:iCs/>
          <w:color w:val="0D0D0D" w:themeColor="text1" w:themeTint="F2"/>
          <w:spacing w:val="6"/>
          <w:kern w:val="1"/>
          <w:u w:color="000000"/>
        </w:rPr>
        <w:t>т</w:t>
      </w:r>
      <w:r w:rsidRPr="003A05F5">
        <w:rPr>
          <w:rFonts w:cs="Times New Roman"/>
          <w:i/>
          <w:iCs/>
          <w:color w:val="0D0D0D" w:themeColor="text1" w:themeTint="F2"/>
          <w:spacing w:val="-1"/>
          <w:kern w:val="1"/>
          <w:u w:color="000000"/>
        </w:rPr>
        <w:t xml:space="preserve">олщину </w:t>
      </w:r>
      <w:r w:rsidRPr="003A05F5">
        <w:rPr>
          <w:rFonts w:cs="Times New Roman"/>
          <w:i/>
          <w:iCs/>
          <w:color w:val="0D0D0D" w:themeColor="text1" w:themeTint="F2"/>
          <w:kern w:val="1"/>
          <w:u w:color="000000"/>
        </w:rPr>
        <w:t xml:space="preserve">собственно жевательной, височной, латеральной и медиальной крыловидных мышц; </w:t>
      </w:r>
    </w:p>
    <w:p w14:paraId="700C1BAA" w14:textId="77777777" w:rsidR="003A05F5" w:rsidRPr="003A05F5" w:rsidRDefault="003A05F5" w:rsidP="009A537F">
      <w:pPr>
        <w:numPr>
          <w:ilvl w:val="0"/>
          <w:numId w:val="22"/>
        </w:numPr>
        <w:tabs>
          <w:tab w:val="left" w:pos="709"/>
          <w:tab w:val="left" w:pos="905"/>
        </w:tabs>
        <w:autoSpaceDE w:val="0"/>
        <w:autoSpaceDN w:val="0"/>
        <w:adjustRightInd w:val="0"/>
        <w:spacing w:after="240"/>
        <w:ind w:left="-426" w:firstLine="0"/>
        <w:rPr>
          <w:rFonts w:cs="Times New Roman"/>
          <w:i/>
          <w:iCs/>
          <w:color w:val="0D0D0D" w:themeColor="text1" w:themeTint="F2"/>
          <w:kern w:val="1"/>
          <w:u w:color="000000"/>
        </w:rPr>
      </w:pPr>
      <w:r w:rsidRPr="003A05F5">
        <w:rPr>
          <w:rFonts w:cs="Times New Roman"/>
          <w:i/>
          <w:iCs/>
          <w:color w:val="0D0D0D" w:themeColor="text1" w:themeTint="F2"/>
          <w:kern w:val="1"/>
          <w:u w:color="000000"/>
        </w:rPr>
        <w:t>положение, форму суставного диска.</w:t>
      </w:r>
    </w:p>
    <w:p w14:paraId="1B8E449E" w14:textId="77777777" w:rsidR="003A05F5" w:rsidRPr="003A05F5" w:rsidRDefault="003A05F5" w:rsidP="00802F0D">
      <w:pPr>
        <w:ind w:firstLine="567"/>
        <w:rPr>
          <w:rFonts w:eastAsia="Calibri" w:cs="Times New Roman"/>
          <w:b/>
          <w:bCs/>
          <w:color w:val="0D0D0D" w:themeColor="text1" w:themeTint="F2"/>
          <w:szCs w:val="24"/>
        </w:rPr>
      </w:pPr>
    </w:p>
    <w:p w14:paraId="3BEB1E9E" w14:textId="77777777" w:rsidR="003A05F5" w:rsidRPr="003A05F5" w:rsidRDefault="003A05F5" w:rsidP="00AD3925">
      <w:pPr>
        <w:pStyle w:val="2"/>
        <w:rPr>
          <w:u w:color="000000"/>
        </w:rPr>
      </w:pPr>
      <w:bookmarkStart w:id="51" w:name="_Toc182398323"/>
      <w:r w:rsidRPr="003A05F5">
        <w:rPr>
          <w:u w:color="000000"/>
        </w:rPr>
        <w:t>2.5 Иные диагностические исследования</w:t>
      </w:r>
      <w:bookmarkEnd w:id="51"/>
    </w:p>
    <w:p w14:paraId="4602563C" w14:textId="77777777" w:rsidR="003A05F5" w:rsidRPr="003A05F5" w:rsidRDefault="003A05F5" w:rsidP="00AD3925">
      <w:pPr>
        <w:pStyle w:val="2"/>
        <w:rPr>
          <w:u w:color="000000"/>
        </w:rPr>
      </w:pPr>
      <w:bookmarkStart w:id="52" w:name="_Toc182398324"/>
      <w:r w:rsidRPr="003A05F5">
        <w:rPr>
          <w:u w:color="000000"/>
        </w:rPr>
        <w:t>2.5.1 Психодиагностические методы</w:t>
      </w:r>
      <w:bookmarkEnd w:id="52"/>
    </w:p>
    <w:p w14:paraId="62B31689" w14:textId="77777777" w:rsidR="003A05F5" w:rsidRPr="003A05F5" w:rsidRDefault="003A05F5" w:rsidP="00131FD8">
      <w:pPr>
        <w:autoSpaceDE w:val="0"/>
        <w:autoSpaceDN w:val="0"/>
        <w:adjustRightInd w:val="0"/>
        <w:ind w:left="-426" w:firstLine="1134"/>
        <w:rPr>
          <w:rFonts w:cs="Times New Roman"/>
          <w:color w:val="0D0D0D" w:themeColor="text1" w:themeTint="F2"/>
          <w:kern w:val="1"/>
          <w:u w:color="000000"/>
        </w:rPr>
      </w:pPr>
      <w:r w:rsidRPr="003A05F5">
        <w:rPr>
          <w:rFonts w:cs="Times New Roman"/>
          <w:b/>
          <w:bCs/>
          <w:color w:val="0D0D0D" w:themeColor="text1" w:themeTint="F2"/>
          <w:kern w:val="1"/>
          <w:u w:color="000000"/>
        </w:rPr>
        <w:t xml:space="preserve">Рекомендуется </w:t>
      </w:r>
      <w:r w:rsidRPr="003A05F5">
        <w:rPr>
          <w:rFonts w:cs="Times New Roman"/>
          <w:color w:val="0D0D0D" w:themeColor="text1" w:themeTint="F2"/>
          <w:kern w:val="1"/>
          <w:u w:color="000000"/>
        </w:rPr>
        <w:t xml:space="preserve">у пациентов с артрозом ВНЧС использовать психодиагностические опросники и шкалы с целью определения зависимости между личностными особенностями пациента и характером его реагирования на болезнь и ее лечение, а также для построения адекватной терапевтической программы, направленной на снижение эмоционального и мышечного напряжения, коррекции отношения к заболеванию и лечению, исправления отношения пациента к своему врачу. Кроме того, при повторном применении и сравнении полученных данных можно проследить динамику психического состояния, определить редукцию психических расстройств и оценить проводимое лечение, в первую очередь эффективность психотерапии и </w:t>
      </w:r>
      <w:proofErr w:type="spellStart"/>
      <w:r w:rsidRPr="003A05F5">
        <w:rPr>
          <w:rFonts w:cs="Times New Roman"/>
          <w:color w:val="0D0D0D" w:themeColor="text1" w:themeTint="F2"/>
          <w:kern w:val="1"/>
          <w:u w:color="000000"/>
        </w:rPr>
        <w:t>психофармакотерапии</w:t>
      </w:r>
      <w:proofErr w:type="spellEnd"/>
      <w:r w:rsidRPr="003A05F5">
        <w:rPr>
          <w:rFonts w:cs="Times New Roman"/>
          <w:color w:val="0D0D0D" w:themeColor="text1" w:themeTint="F2"/>
          <w:kern w:val="1"/>
          <w:u w:color="000000"/>
        </w:rPr>
        <w:t>.</w:t>
      </w:r>
    </w:p>
    <w:p w14:paraId="0B745E57" w14:textId="57062494" w:rsidR="003A05F5" w:rsidRPr="003A05F5" w:rsidRDefault="003A05F5" w:rsidP="003A05F5">
      <w:pPr>
        <w:autoSpaceDE w:val="0"/>
        <w:autoSpaceDN w:val="0"/>
        <w:adjustRightInd w:val="0"/>
        <w:ind w:left="-426"/>
        <w:rPr>
          <w:rFonts w:cs="Times New Roman"/>
          <w:color w:val="0D0D0D" w:themeColor="text1" w:themeTint="F2"/>
          <w:kern w:val="1"/>
          <w:u w:color="000000"/>
        </w:rPr>
      </w:pPr>
      <w:r w:rsidRPr="003A05F5">
        <w:rPr>
          <w:rFonts w:cs="Times New Roman"/>
          <w:b/>
          <w:bCs/>
          <w:color w:val="0D0D0D" w:themeColor="text1" w:themeTint="F2"/>
          <w:kern w:val="1"/>
          <w:u w:color="000000"/>
        </w:rPr>
        <w:lastRenderedPageBreak/>
        <w:t xml:space="preserve">Рекомендуется </w:t>
      </w:r>
      <w:r w:rsidRPr="003A05F5">
        <w:rPr>
          <w:rFonts w:cs="Times New Roman"/>
          <w:color w:val="0D0D0D" w:themeColor="text1" w:themeTint="F2"/>
          <w:kern w:val="1"/>
          <w:u w:color="000000"/>
        </w:rPr>
        <w:t xml:space="preserve">использовать следующие психодиагностические методики: опросник </w:t>
      </w:r>
      <w:proofErr w:type="spellStart"/>
      <w:r w:rsidRPr="003A05F5">
        <w:rPr>
          <w:rFonts w:cs="Times New Roman"/>
          <w:color w:val="0D0D0D" w:themeColor="text1" w:themeTint="F2"/>
          <w:kern w:val="1"/>
          <w:u w:color="000000"/>
        </w:rPr>
        <w:t>Спилбергера</w:t>
      </w:r>
      <w:proofErr w:type="spellEnd"/>
      <w:r w:rsidRPr="003A05F5">
        <w:rPr>
          <w:rFonts w:cs="Times New Roman"/>
          <w:color w:val="0D0D0D" w:themeColor="text1" w:themeTint="F2"/>
          <w:kern w:val="1"/>
          <w:u w:color="000000"/>
        </w:rPr>
        <w:t xml:space="preserve">–Ханина, личностный опросник Г. </w:t>
      </w:r>
      <w:proofErr w:type="spellStart"/>
      <w:r w:rsidRPr="003A05F5">
        <w:rPr>
          <w:rFonts w:cs="Times New Roman"/>
          <w:color w:val="0D0D0D" w:themeColor="text1" w:themeTint="F2"/>
          <w:kern w:val="1"/>
          <w:u w:color="000000"/>
        </w:rPr>
        <w:t>Айзенка</w:t>
      </w:r>
      <w:proofErr w:type="spellEnd"/>
      <w:r w:rsidRPr="003A05F5">
        <w:rPr>
          <w:rFonts w:cs="Times New Roman"/>
          <w:color w:val="0D0D0D" w:themeColor="text1" w:themeTint="F2"/>
          <w:kern w:val="1"/>
          <w:u w:color="000000"/>
        </w:rPr>
        <w:t xml:space="preserve"> (EPI), </w:t>
      </w:r>
      <w:proofErr w:type="spellStart"/>
      <w:r w:rsidRPr="003A05F5">
        <w:rPr>
          <w:rFonts w:cs="Times New Roman"/>
          <w:color w:val="0D0D0D" w:themeColor="text1" w:themeTint="F2"/>
          <w:kern w:val="1"/>
          <w:u w:color="000000"/>
        </w:rPr>
        <w:t>Торонтскую</w:t>
      </w:r>
      <w:proofErr w:type="spellEnd"/>
      <w:r w:rsidRPr="003A05F5">
        <w:rPr>
          <w:rFonts w:cs="Times New Roman"/>
          <w:color w:val="0D0D0D" w:themeColor="text1" w:themeTint="F2"/>
          <w:kern w:val="1"/>
          <w:u w:color="000000"/>
        </w:rPr>
        <w:t xml:space="preserve"> шкалу </w:t>
      </w:r>
      <w:proofErr w:type="spellStart"/>
      <w:r w:rsidRPr="003A05F5">
        <w:rPr>
          <w:rFonts w:cs="Times New Roman"/>
          <w:color w:val="0D0D0D" w:themeColor="text1" w:themeTint="F2"/>
          <w:kern w:val="1"/>
          <w:u w:color="000000"/>
        </w:rPr>
        <w:t>алекситимии</w:t>
      </w:r>
      <w:proofErr w:type="spellEnd"/>
      <w:r w:rsidRPr="003A05F5">
        <w:rPr>
          <w:rFonts w:cs="Times New Roman"/>
          <w:color w:val="0D0D0D" w:themeColor="text1" w:themeTint="F2"/>
          <w:kern w:val="1"/>
          <w:u w:color="000000"/>
        </w:rPr>
        <w:t xml:space="preserve">, опросник депрессии Бека (BDI), </w:t>
      </w:r>
      <w:proofErr w:type="spellStart"/>
      <w:r w:rsidRPr="003A05F5">
        <w:rPr>
          <w:rFonts w:cs="Times New Roman"/>
          <w:color w:val="0D0D0D" w:themeColor="text1" w:themeTint="F2"/>
          <w:kern w:val="1"/>
          <w:u w:color="000000"/>
        </w:rPr>
        <w:t>Гиссенский</w:t>
      </w:r>
      <w:proofErr w:type="spellEnd"/>
      <w:r w:rsidRPr="003A05F5">
        <w:rPr>
          <w:rFonts w:cs="Times New Roman"/>
          <w:color w:val="0D0D0D" w:themeColor="text1" w:themeTint="F2"/>
          <w:kern w:val="1"/>
          <w:u w:color="000000"/>
        </w:rPr>
        <w:t xml:space="preserve"> опросник соматических жалоб, визуально-аналоговую шкалу боли M.P. </w:t>
      </w:r>
      <w:proofErr w:type="spellStart"/>
      <w:r w:rsidRPr="003A05F5">
        <w:rPr>
          <w:rFonts w:cs="Times New Roman"/>
          <w:color w:val="0D0D0D" w:themeColor="text1" w:themeTint="F2"/>
          <w:kern w:val="1"/>
          <w:u w:color="000000"/>
        </w:rPr>
        <w:t>Jensen</w:t>
      </w:r>
      <w:proofErr w:type="spellEnd"/>
      <w:r w:rsidRPr="003A05F5">
        <w:rPr>
          <w:rFonts w:cs="Times New Roman"/>
          <w:color w:val="0D0D0D" w:themeColor="text1" w:themeTint="F2"/>
          <w:kern w:val="1"/>
          <w:u w:color="000000"/>
        </w:rPr>
        <w:t xml:space="preserve"> [</w:t>
      </w:r>
      <w:r w:rsidR="00B50996">
        <w:rPr>
          <w:rFonts w:cs="Times New Roman"/>
          <w:color w:val="0D0D0D" w:themeColor="text1" w:themeTint="F2"/>
          <w:kern w:val="1"/>
          <w:u w:color="000000"/>
        </w:rPr>
        <w:t xml:space="preserve">23, </w:t>
      </w:r>
      <w:r w:rsidRPr="003A05F5">
        <w:rPr>
          <w:rFonts w:cs="Times New Roman"/>
          <w:color w:val="0D0D0D" w:themeColor="text1" w:themeTint="F2"/>
          <w:kern w:val="1"/>
          <w:u w:color="000000"/>
        </w:rPr>
        <w:t>5</w:t>
      </w:r>
      <w:r w:rsidR="00EF07EE">
        <w:rPr>
          <w:rFonts w:cs="Times New Roman"/>
          <w:color w:val="0D0D0D" w:themeColor="text1" w:themeTint="F2"/>
          <w:kern w:val="1"/>
          <w:u w:color="000000"/>
        </w:rPr>
        <w:t>2</w:t>
      </w:r>
      <w:r w:rsidRPr="003A05F5">
        <w:rPr>
          <w:rFonts w:cs="Times New Roman"/>
          <w:color w:val="0D0D0D" w:themeColor="text1" w:themeTint="F2"/>
          <w:kern w:val="1"/>
          <w:u w:color="000000"/>
        </w:rPr>
        <w:t>].</w:t>
      </w:r>
    </w:p>
    <w:p w14:paraId="18A9B6F3" w14:textId="3A181F56" w:rsidR="00131FD8" w:rsidRPr="00D92F95" w:rsidRDefault="00131FD8" w:rsidP="00131FD8">
      <w:pPr>
        <w:pStyle w:val="afe"/>
        <w:ind w:firstLine="0"/>
        <w:rPr>
          <w:rFonts w:eastAsia="Calibri" w:cs="Times New Roman"/>
          <w:i/>
          <w:iCs/>
          <w:color w:val="FF0000"/>
        </w:rPr>
      </w:pPr>
      <w:r>
        <w:rPr>
          <w:rFonts w:cs="Times New Roman"/>
          <w:b/>
          <w:bCs/>
          <w:color w:val="000000"/>
          <w:szCs w:val="24"/>
          <w14:ligatures w14:val="standardContextual"/>
        </w:rPr>
        <w:t xml:space="preserve">Уровень убедительности рекомендаций – С </w:t>
      </w:r>
      <w:r>
        <w:rPr>
          <w:rFonts w:cs="Times New Roman"/>
          <w:color w:val="000000"/>
          <w:szCs w:val="24"/>
          <w14:ligatures w14:val="standardContextual"/>
        </w:rPr>
        <w:t xml:space="preserve">(уровень достоверности доказательств </w:t>
      </w:r>
      <w:r w:rsidRPr="00131FD8">
        <w:rPr>
          <w:rFonts w:cs="Times New Roman"/>
          <w:color w:val="000000"/>
          <w:szCs w:val="24"/>
          <w14:ligatures w14:val="standardContextual"/>
        </w:rPr>
        <w:t>4</w:t>
      </w:r>
      <w:r>
        <w:rPr>
          <w:rFonts w:cs="Times New Roman"/>
          <w:color w:val="000000"/>
          <w:szCs w:val="24"/>
          <w14:ligatures w14:val="standardContextual"/>
        </w:rPr>
        <w:t>)</w:t>
      </w:r>
    </w:p>
    <w:p w14:paraId="4D80C237" w14:textId="77777777" w:rsidR="003A05F5" w:rsidRPr="003A05F5" w:rsidRDefault="003A05F5" w:rsidP="00802F0D">
      <w:pPr>
        <w:ind w:firstLine="567"/>
        <w:rPr>
          <w:rFonts w:eastAsia="Calibri" w:cs="Times New Roman"/>
          <w:b/>
          <w:bCs/>
          <w:color w:val="0D0D0D" w:themeColor="text1" w:themeTint="F2"/>
          <w:szCs w:val="24"/>
        </w:rPr>
      </w:pPr>
    </w:p>
    <w:p w14:paraId="5FA7A633" w14:textId="77777777" w:rsidR="003A05F5" w:rsidRPr="003A05F5" w:rsidRDefault="003A05F5" w:rsidP="00802F0D">
      <w:pPr>
        <w:ind w:firstLine="567"/>
        <w:rPr>
          <w:rFonts w:eastAsia="Calibri" w:cs="Times New Roman"/>
          <w:b/>
          <w:bCs/>
          <w:color w:val="0D0D0D" w:themeColor="text1" w:themeTint="F2"/>
          <w:szCs w:val="24"/>
        </w:rPr>
      </w:pPr>
    </w:p>
    <w:p w14:paraId="3D9FD3C9" w14:textId="77777777" w:rsidR="003A05F5" w:rsidRDefault="003A05F5" w:rsidP="00802F0D">
      <w:pPr>
        <w:ind w:firstLine="567"/>
        <w:rPr>
          <w:rFonts w:eastAsia="Calibri" w:cs="Times New Roman"/>
          <w:b/>
          <w:bCs/>
          <w:szCs w:val="24"/>
        </w:rPr>
      </w:pPr>
    </w:p>
    <w:p w14:paraId="378C9705" w14:textId="77777777" w:rsidR="003A05F5" w:rsidRDefault="003A05F5" w:rsidP="00802F0D">
      <w:pPr>
        <w:ind w:firstLine="567"/>
        <w:rPr>
          <w:rFonts w:eastAsia="Calibri" w:cs="Times New Roman"/>
          <w:b/>
          <w:bCs/>
          <w:szCs w:val="24"/>
        </w:rPr>
      </w:pPr>
    </w:p>
    <w:p w14:paraId="278A5BDB" w14:textId="77777777" w:rsidR="003A05F5" w:rsidRDefault="003A05F5" w:rsidP="00802F0D">
      <w:pPr>
        <w:ind w:firstLine="567"/>
        <w:rPr>
          <w:rFonts w:eastAsia="Calibri" w:cs="Times New Roman"/>
          <w:b/>
          <w:bCs/>
          <w:szCs w:val="24"/>
        </w:rPr>
      </w:pPr>
    </w:p>
    <w:p w14:paraId="01F2AD84" w14:textId="77777777" w:rsidR="003A05F5" w:rsidRDefault="003A05F5" w:rsidP="00802F0D">
      <w:pPr>
        <w:ind w:firstLine="567"/>
        <w:rPr>
          <w:rFonts w:eastAsia="Calibri" w:cs="Times New Roman"/>
          <w:b/>
          <w:bCs/>
          <w:szCs w:val="24"/>
        </w:rPr>
      </w:pPr>
    </w:p>
    <w:p w14:paraId="55F742F8" w14:textId="77777777" w:rsidR="003A05F5" w:rsidRDefault="003A05F5" w:rsidP="00802F0D">
      <w:pPr>
        <w:ind w:firstLine="567"/>
        <w:rPr>
          <w:rFonts w:eastAsia="Calibri" w:cs="Times New Roman"/>
          <w:b/>
          <w:bCs/>
          <w:szCs w:val="24"/>
        </w:rPr>
      </w:pPr>
    </w:p>
    <w:p w14:paraId="09D10FC6" w14:textId="77777777" w:rsidR="003A05F5" w:rsidRDefault="003A05F5" w:rsidP="00802F0D">
      <w:pPr>
        <w:ind w:firstLine="567"/>
        <w:rPr>
          <w:rFonts w:eastAsia="Calibri" w:cs="Times New Roman"/>
          <w:b/>
          <w:bCs/>
          <w:szCs w:val="24"/>
        </w:rPr>
      </w:pPr>
    </w:p>
    <w:p w14:paraId="3456C3B8" w14:textId="7A67BEA7" w:rsidR="00802F0D" w:rsidRDefault="00802F0D" w:rsidP="00C074D3">
      <w:pPr>
        <w:pStyle w:val="CustomContentNormal"/>
      </w:pPr>
      <w:bookmarkStart w:id="53" w:name="_Toc182398325"/>
      <w:bookmarkEnd w:id="40"/>
      <w:r>
        <w:t xml:space="preserve">3. </w:t>
      </w:r>
      <w:r w:rsidRPr="00B104EF">
        <w:t>Лечение</w:t>
      </w:r>
      <w:r>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53"/>
    </w:p>
    <w:p w14:paraId="7F9F4ACC" w14:textId="77777777" w:rsidR="00802F0D" w:rsidRDefault="00802F0D" w:rsidP="00802F0D">
      <w:pPr>
        <w:pStyle w:val="CustomContentNormal"/>
      </w:pPr>
    </w:p>
    <w:p w14:paraId="1D0575F6" w14:textId="77777777" w:rsidR="00C074D3" w:rsidRPr="00C074D3" w:rsidRDefault="00C074D3" w:rsidP="00C074D3">
      <w:pPr>
        <w:autoSpaceDE w:val="0"/>
        <w:autoSpaceDN w:val="0"/>
        <w:adjustRightInd w:val="0"/>
        <w:ind w:left="-426"/>
        <w:rPr>
          <w:rFonts w:cs="Times New Roman"/>
          <w:color w:val="0D0D0D" w:themeColor="text1" w:themeTint="F2"/>
          <w:kern w:val="1"/>
          <w:u w:color="000000"/>
        </w:rPr>
      </w:pPr>
      <w:r w:rsidRPr="00C074D3">
        <w:rPr>
          <w:rFonts w:cs="Times New Roman"/>
          <w:color w:val="0D0D0D" w:themeColor="text1" w:themeTint="F2"/>
          <w:kern w:val="1"/>
          <w:u w:color="000000"/>
        </w:rPr>
        <w:t>Схема редукции симптомов у больных с артрозом ВНЧС представляет собой комплексную терапию с участием различных специалистов (стоматологов-ортопедов, врачей-</w:t>
      </w:r>
      <w:proofErr w:type="spellStart"/>
      <w:r w:rsidRPr="00C074D3">
        <w:rPr>
          <w:rFonts w:cs="Times New Roman"/>
          <w:color w:val="0D0D0D" w:themeColor="text1" w:themeTint="F2"/>
          <w:kern w:val="1"/>
          <w:u w:color="000000"/>
        </w:rPr>
        <w:t>ортодонтов</w:t>
      </w:r>
      <w:proofErr w:type="spellEnd"/>
      <w:r w:rsidRPr="00C074D3">
        <w:rPr>
          <w:rFonts w:cs="Times New Roman"/>
          <w:color w:val="0D0D0D" w:themeColor="text1" w:themeTint="F2"/>
          <w:kern w:val="1"/>
          <w:u w:color="000000"/>
        </w:rPr>
        <w:t>, стоматологов-хирургов, челюстно-лицевых хирургов, психотерапевтов, неврологов, врачей по лечебной физкультуре, остеопатов, физиотерапевтов, врачей функциональной диагностики, рентгенологов).</w:t>
      </w:r>
    </w:p>
    <w:p w14:paraId="758B2FF6" w14:textId="77777777" w:rsidR="00C074D3" w:rsidRDefault="00C074D3" w:rsidP="00C074D3">
      <w:pPr>
        <w:autoSpaceDE w:val="0"/>
        <w:autoSpaceDN w:val="0"/>
        <w:adjustRightInd w:val="0"/>
        <w:ind w:left="-426"/>
        <w:rPr>
          <w:rFonts w:cs="Times New Roman"/>
          <w:color w:val="0D0D0D" w:themeColor="text1" w:themeTint="F2"/>
          <w:kern w:val="1"/>
          <w:u w:color="000000"/>
        </w:rPr>
      </w:pPr>
      <w:r w:rsidRPr="00C074D3">
        <w:rPr>
          <w:rFonts w:cs="Times New Roman"/>
          <w:color w:val="0D0D0D" w:themeColor="text1" w:themeTint="F2"/>
          <w:kern w:val="1"/>
          <w:u w:color="000000"/>
        </w:rPr>
        <w:t>Целью лечения является устранение симптоматики (боли в ВНЧС и жевательных мышцах, патологических шумов, ограничения открывания рта и др.) сохранение и восстановление функции ВНЧС, жевательной эффективности.</w:t>
      </w:r>
    </w:p>
    <w:p w14:paraId="77BBE926" w14:textId="77777777" w:rsidR="00C074D3" w:rsidRDefault="00C074D3" w:rsidP="00C074D3">
      <w:pPr>
        <w:autoSpaceDE w:val="0"/>
        <w:autoSpaceDN w:val="0"/>
        <w:adjustRightInd w:val="0"/>
        <w:ind w:left="-426"/>
        <w:rPr>
          <w:rFonts w:cs="Times New Roman"/>
          <w:color w:val="0D0D0D" w:themeColor="text1" w:themeTint="F2"/>
          <w:kern w:val="1"/>
          <w:u w:color="000000"/>
        </w:rPr>
      </w:pPr>
    </w:p>
    <w:p w14:paraId="1F2990F2" w14:textId="77777777" w:rsidR="00131FD8" w:rsidRDefault="00131FD8" w:rsidP="00AD3925">
      <w:pPr>
        <w:pStyle w:val="2"/>
        <w:rPr>
          <w:u w:color="000000"/>
        </w:rPr>
      </w:pPr>
    </w:p>
    <w:p w14:paraId="57595ACF" w14:textId="77777777" w:rsidR="00131FD8" w:rsidRDefault="00131FD8" w:rsidP="00AD3925">
      <w:pPr>
        <w:pStyle w:val="2"/>
        <w:rPr>
          <w:u w:color="000000"/>
        </w:rPr>
      </w:pPr>
    </w:p>
    <w:p w14:paraId="32865DB7" w14:textId="77777777" w:rsidR="00131FD8" w:rsidRDefault="00131FD8" w:rsidP="00AD3925">
      <w:pPr>
        <w:pStyle w:val="2"/>
        <w:rPr>
          <w:u w:color="000000"/>
        </w:rPr>
      </w:pPr>
    </w:p>
    <w:p w14:paraId="7EEC4F83" w14:textId="19FDA3EC" w:rsidR="00C074D3" w:rsidRPr="00404893" w:rsidRDefault="00C074D3" w:rsidP="00AD3925">
      <w:pPr>
        <w:pStyle w:val="2"/>
      </w:pPr>
      <w:bookmarkStart w:id="54" w:name="_Toc182398326"/>
      <w:r w:rsidRPr="00404893">
        <w:t>3.1 Консервативное лечение</w:t>
      </w:r>
      <w:bookmarkEnd w:id="54"/>
    </w:p>
    <w:p w14:paraId="4AB34668" w14:textId="77777777" w:rsidR="00C074D3" w:rsidRPr="00404893" w:rsidRDefault="00C074D3" w:rsidP="00AD3925">
      <w:pPr>
        <w:pStyle w:val="2"/>
      </w:pPr>
      <w:bookmarkStart w:id="55" w:name="_Toc182398327"/>
      <w:r w:rsidRPr="00404893">
        <w:lastRenderedPageBreak/>
        <w:t>3.1.1 Психотерапия</w:t>
      </w:r>
      <w:bookmarkEnd w:id="55"/>
    </w:p>
    <w:p w14:paraId="5AA0DA52" w14:textId="77777777" w:rsidR="00C074D3" w:rsidRPr="006B30FE" w:rsidRDefault="00C074D3" w:rsidP="00C07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26"/>
        <w:rPr>
          <w:rFonts w:cs="Times New Roman"/>
          <w:color w:val="0D0D0D" w:themeColor="text1" w:themeTint="F2"/>
          <w:kern w:val="1"/>
          <w:u w:color="000000"/>
        </w:rPr>
      </w:pPr>
      <w:r w:rsidRPr="006B30FE">
        <w:rPr>
          <w:rFonts w:cs="Times New Roman"/>
          <w:b/>
          <w:bCs/>
          <w:color w:val="0D0D0D" w:themeColor="text1" w:themeTint="F2"/>
          <w:kern w:val="1"/>
          <w:u w:color="000000"/>
        </w:rPr>
        <w:t xml:space="preserve">Рекомендуется </w:t>
      </w:r>
      <w:r w:rsidRPr="006B30FE">
        <w:rPr>
          <w:rFonts w:cs="Times New Roman"/>
          <w:color w:val="0D0D0D" w:themeColor="text1" w:themeTint="F2"/>
          <w:kern w:val="1"/>
          <w:u w:color="000000"/>
        </w:rPr>
        <w:t xml:space="preserve">всем пациентам с артрозом ВНЧС проводить психотерапевтическое воздействие на протяжении всего периода лечения. К одной из форм малой психотерапии относят аутогенную тренировку — контролируемое </w:t>
      </w:r>
      <w:proofErr w:type="spellStart"/>
      <w:r w:rsidRPr="006B30FE">
        <w:rPr>
          <w:rFonts w:cs="Times New Roman"/>
          <w:color w:val="0D0D0D" w:themeColor="text1" w:themeTint="F2"/>
          <w:kern w:val="1"/>
          <w:u w:color="000000"/>
        </w:rPr>
        <w:t>саморасслабление</w:t>
      </w:r>
      <w:proofErr w:type="spellEnd"/>
      <w:r w:rsidRPr="006B30FE">
        <w:rPr>
          <w:rFonts w:cs="Times New Roman"/>
          <w:color w:val="0D0D0D" w:themeColor="text1" w:themeTint="F2"/>
          <w:kern w:val="1"/>
          <w:u w:color="000000"/>
        </w:rPr>
        <w:t>, при котором отрабатываются приемы, приводящие к релаксации мышц. Аутогенная тренировка способствует снятию повышенного тонуса, усталости, напряжения, спазма жевательной мускулатуры, улучшает настроение пациента, отвлекает его внимание от стрессовой ситуации.</w:t>
      </w:r>
    </w:p>
    <w:p w14:paraId="67E4741F" w14:textId="7542202A" w:rsidR="00C074D3" w:rsidRPr="006B30FE" w:rsidRDefault="00C074D3" w:rsidP="00C07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26"/>
        <w:rPr>
          <w:rFonts w:cs="Times New Roman"/>
          <w:color w:val="0D0D0D" w:themeColor="text1" w:themeTint="F2"/>
          <w:kern w:val="1"/>
          <w:u w:color="000000"/>
        </w:rPr>
      </w:pPr>
      <w:r w:rsidRPr="006B30FE">
        <w:rPr>
          <w:rFonts w:cs="Times New Roman"/>
          <w:color w:val="0D0D0D" w:themeColor="text1" w:themeTint="F2"/>
          <w:kern w:val="1"/>
          <w:u w:color="000000"/>
        </w:rPr>
        <w:t xml:space="preserve">Первые 2–3 сеанса проводит врач-психотерапевт. В дальнейшем пациенту рекомендуют самостоятельно заниматься аутотренингом не менее 3 раз в день по 5–10 мин (курс — от 2 до 6 </w:t>
      </w:r>
      <w:proofErr w:type="spellStart"/>
      <w:r w:rsidRPr="006B30FE">
        <w:rPr>
          <w:rFonts w:cs="Times New Roman"/>
          <w:color w:val="0D0D0D" w:themeColor="text1" w:themeTint="F2"/>
          <w:kern w:val="1"/>
          <w:u w:color="000000"/>
        </w:rPr>
        <w:t>нед</w:t>
      </w:r>
      <w:proofErr w:type="spellEnd"/>
      <w:r w:rsidRPr="006B30FE">
        <w:rPr>
          <w:rFonts w:cs="Times New Roman"/>
          <w:color w:val="0D0D0D" w:themeColor="text1" w:themeTint="F2"/>
          <w:kern w:val="1"/>
          <w:u w:color="000000"/>
        </w:rPr>
        <w:t>) [</w:t>
      </w:r>
      <w:r w:rsidR="00296646">
        <w:rPr>
          <w:rFonts w:cs="Times New Roman"/>
          <w:color w:val="0D0D0D" w:themeColor="text1" w:themeTint="F2"/>
          <w:kern w:val="1"/>
          <w:u w:color="000000"/>
        </w:rPr>
        <w:t xml:space="preserve">23, </w:t>
      </w:r>
      <w:r w:rsidRPr="006B30FE">
        <w:rPr>
          <w:rFonts w:cs="Times New Roman"/>
          <w:color w:val="0D0D0D" w:themeColor="text1" w:themeTint="F2"/>
          <w:kern w:val="1"/>
          <w:u w:color="000000"/>
        </w:rPr>
        <w:t>4</w:t>
      </w:r>
      <w:r w:rsidR="00296646">
        <w:rPr>
          <w:rFonts w:cs="Times New Roman"/>
          <w:color w:val="0D0D0D" w:themeColor="text1" w:themeTint="F2"/>
          <w:kern w:val="1"/>
          <w:u w:color="000000"/>
        </w:rPr>
        <w:t>2</w:t>
      </w:r>
      <w:r w:rsidRPr="006B30FE">
        <w:rPr>
          <w:rFonts w:cs="Times New Roman"/>
          <w:color w:val="0D0D0D" w:themeColor="text1" w:themeTint="F2"/>
          <w:kern w:val="1"/>
          <w:u w:color="000000"/>
        </w:rPr>
        <w:t>].</w:t>
      </w:r>
    </w:p>
    <w:p w14:paraId="7D96CACF" w14:textId="10936FC4" w:rsidR="00404893" w:rsidRPr="00D92F95" w:rsidRDefault="00404893" w:rsidP="00404893">
      <w:pPr>
        <w:pStyle w:val="afe"/>
        <w:ind w:firstLine="0"/>
        <w:rPr>
          <w:rFonts w:eastAsia="Calibri" w:cs="Times New Roman"/>
          <w:i/>
          <w:iCs/>
          <w:color w:val="FF0000"/>
        </w:rPr>
      </w:pPr>
      <w:r>
        <w:rPr>
          <w:rFonts w:cs="Times New Roman"/>
          <w:b/>
          <w:bCs/>
          <w:color w:val="000000"/>
          <w:szCs w:val="24"/>
          <w14:ligatures w14:val="standardContextual"/>
        </w:rPr>
        <w:t xml:space="preserve">Уровень убедительности рекомендаций – </w:t>
      </w:r>
      <w:proofErr w:type="gramStart"/>
      <w:r>
        <w:rPr>
          <w:rFonts w:cs="Times New Roman"/>
          <w:b/>
          <w:bCs/>
          <w:color w:val="000000"/>
          <w:szCs w:val="24"/>
          <w:lang w:val="en-US"/>
          <w14:ligatures w14:val="standardContextual"/>
        </w:rPr>
        <w:t>B</w:t>
      </w:r>
      <w:r w:rsidR="00AD3925">
        <w:rPr>
          <w:rFonts w:cs="Times New Roman"/>
          <w:b/>
          <w:bCs/>
          <w:color w:val="000000"/>
          <w:szCs w:val="24"/>
          <w14:ligatures w14:val="standardContextual"/>
        </w:rPr>
        <w:t xml:space="preserve"> </w:t>
      </w:r>
      <w:r>
        <w:rPr>
          <w:rFonts w:cs="Times New Roman"/>
          <w:b/>
          <w:bCs/>
          <w:color w:val="000000"/>
          <w:szCs w:val="24"/>
          <w14:ligatures w14:val="standardContextual"/>
        </w:rPr>
        <w:t xml:space="preserve"> </w:t>
      </w:r>
      <w:r>
        <w:rPr>
          <w:rFonts w:cs="Times New Roman"/>
          <w:color w:val="000000"/>
          <w:szCs w:val="24"/>
          <w14:ligatures w14:val="standardContextual"/>
        </w:rPr>
        <w:t>(</w:t>
      </w:r>
      <w:proofErr w:type="gramEnd"/>
      <w:r>
        <w:rPr>
          <w:rFonts w:cs="Times New Roman"/>
          <w:color w:val="000000"/>
          <w:szCs w:val="24"/>
          <w14:ligatures w14:val="standardContextual"/>
        </w:rPr>
        <w:t xml:space="preserve">уровень достоверности доказательств </w:t>
      </w:r>
      <w:r w:rsidRPr="00404893">
        <w:rPr>
          <w:rFonts w:cs="Times New Roman"/>
          <w:color w:val="000000"/>
          <w:szCs w:val="24"/>
          <w14:ligatures w14:val="standardContextual"/>
        </w:rPr>
        <w:t>3</w:t>
      </w:r>
      <w:r>
        <w:rPr>
          <w:rFonts w:cs="Times New Roman"/>
          <w:color w:val="000000"/>
          <w:szCs w:val="24"/>
          <w14:ligatures w14:val="standardContextual"/>
        </w:rPr>
        <w:t>)</w:t>
      </w:r>
    </w:p>
    <w:p w14:paraId="5564FEC8" w14:textId="77777777" w:rsidR="00C074D3" w:rsidRPr="006B30FE" w:rsidRDefault="00C074D3" w:rsidP="00C07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426"/>
        <w:rPr>
          <w:rFonts w:cs="Times New Roman"/>
          <w:i/>
          <w:iCs/>
          <w:color w:val="0D0D0D" w:themeColor="text1" w:themeTint="F2"/>
          <w:kern w:val="1"/>
          <w:u w:color="000000"/>
        </w:rPr>
      </w:pPr>
      <w:r w:rsidRPr="006B30FE">
        <w:rPr>
          <w:rFonts w:cs="Times New Roman"/>
          <w:b/>
          <w:bCs/>
          <w:i/>
          <w:iCs/>
          <w:color w:val="0D0D0D" w:themeColor="text1" w:themeTint="F2"/>
          <w:kern w:val="1"/>
          <w:u w:color="000000"/>
        </w:rPr>
        <w:t>Комментарий:</w:t>
      </w:r>
      <w:r w:rsidRPr="006B30FE">
        <w:rPr>
          <w:rFonts w:cs="Times New Roman"/>
          <w:color w:val="0D0D0D" w:themeColor="text1" w:themeTint="F2"/>
          <w:kern w:val="1"/>
          <w:u w:color="000000"/>
        </w:rPr>
        <w:t xml:space="preserve"> </w:t>
      </w:r>
      <w:proofErr w:type="spellStart"/>
      <w:r w:rsidRPr="006B30FE">
        <w:rPr>
          <w:rFonts w:cs="Times New Roman"/>
          <w:i/>
          <w:iCs/>
          <w:color w:val="0D0D0D" w:themeColor="text1" w:themeTint="F2"/>
          <w:kern w:val="1"/>
          <w:u w:color="000000"/>
        </w:rPr>
        <w:t>Психокорригирующие</w:t>
      </w:r>
      <w:proofErr w:type="spellEnd"/>
      <w:r w:rsidRPr="006B30FE">
        <w:rPr>
          <w:rFonts w:cs="Times New Roman"/>
          <w:i/>
          <w:iCs/>
          <w:color w:val="0D0D0D" w:themeColor="text1" w:themeTint="F2"/>
          <w:kern w:val="1"/>
          <w:u w:color="000000"/>
        </w:rPr>
        <w:t xml:space="preserve"> мероприятия проводят для купирования тревожности, устранения признаков эмоционального напряжения, уменьшения тонуса жевательных мышц (</w:t>
      </w:r>
      <w:proofErr w:type="spellStart"/>
      <w:r w:rsidRPr="006B30FE">
        <w:rPr>
          <w:rFonts w:cs="Times New Roman"/>
          <w:i/>
          <w:iCs/>
          <w:color w:val="0D0D0D" w:themeColor="text1" w:themeTint="F2"/>
          <w:kern w:val="1"/>
          <w:u w:color="000000"/>
        </w:rPr>
        <w:t>миорелаксации</w:t>
      </w:r>
      <w:proofErr w:type="spellEnd"/>
      <w:r w:rsidRPr="006B30FE">
        <w:rPr>
          <w:rFonts w:cs="Times New Roman"/>
          <w:i/>
          <w:iCs/>
          <w:color w:val="0D0D0D" w:themeColor="text1" w:themeTint="F2"/>
          <w:kern w:val="1"/>
          <w:u w:color="000000"/>
        </w:rPr>
        <w:t xml:space="preserve">), мобилизации волевых ресурсов, уменьшения значимости конфликтных ситуаций, коррекции неверного отношения к лечению, формирования веры в его успех, смягчения </w:t>
      </w:r>
      <w:proofErr w:type="spellStart"/>
      <w:r w:rsidRPr="006B30FE">
        <w:rPr>
          <w:rFonts w:cs="Times New Roman"/>
          <w:i/>
          <w:iCs/>
          <w:color w:val="0D0D0D" w:themeColor="text1" w:themeTint="F2"/>
          <w:kern w:val="1"/>
          <w:u w:color="000000"/>
        </w:rPr>
        <w:t>патохарактерологических</w:t>
      </w:r>
      <w:proofErr w:type="spellEnd"/>
      <w:r w:rsidRPr="006B30FE">
        <w:rPr>
          <w:rFonts w:cs="Times New Roman"/>
          <w:i/>
          <w:iCs/>
          <w:color w:val="0D0D0D" w:themeColor="text1" w:themeTint="F2"/>
          <w:kern w:val="1"/>
          <w:u w:color="000000"/>
        </w:rPr>
        <w:t xml:space="preserve"> изменений личности, предотвращения невротических реакций и ятрогенных состояний. Обучение аутогенным тренировкам (контролируемому </w:t>
      </w:r>
      <w:proofErr w:type="spellStart"/>
      <w:r w:rsidRPr="006B30FE">
        <w:rPr>
          <w:rFonts w:cs="Times New Roman"/>
          <w:i/>
          <w:iCs/>
          <w:color w:val="0D0D0D" w:themeColor="text1" w:themeTint="F2"/>
          <w:kern w:val="1"/>
          <w:u w:color="000000"/>
        </w:rPr>
        <w:t>саморасслаблению</w:t>
      </w:r>
      <w:proofErr w:type="spellEnd"/>
      <w:r w:rsidRPr="006B30FE">
        <w:rPr>
          <w:rFonts w:cs="Times New Roman"/>
          <w:i/>
          <w:iCs/>
          <w:color w:val="0D0D0D" w:themeColor="text1" w:themeTint="F2"/>
          <w:kern w:val="1"/>
          <w:u w:color="000000"/>
        </w:rPr>
        <w:t>), приемам и формулам самовнушения, ежедневные убеждения пациентом самого себя с помощью жизнеутверждающих фраз помогают достичь общей релаксации, создать у пациента чувства покоя и внутреннего равновесия.</w:t>
      </w:r>
    </w:p>
    <w:p w14:paraId="1E8F3246" w14:textId="77777777" w:rsidR="00C074D3" w:rsidRPr="006B30FE" w:rsidRDefault="00C074D3" w:rsidP="00C074D3">
      <w:pPr>
        <w:autoSpaceDE w:val="0"/>
        <w:autoSpaceDN w:val="0"/>
        <w:adjustRightInd w:val="0"/>
        <w:ind w:left="-426"/>
        <w:rPr>
          <w:rFonts w:cs="Times New Roman"/>
          <w:color w:val="0D0D0D" w:themeColor="text1" w:themeTint="F2"/>
          <w:kern w:val="1"/>
          <w:u w:color="000000"/>
        </w:rPr>
      </w:pPr>
    </w:p>
    <w:p w14:paraId="76886551" w14:textId="77777777" w:rsidR="009841E0" w:rsidRPr="006B30FE" w:rsidRDefault="009841E0" w:rsidP="00AD3925">
      <w:pPr>
        <w:pStyle w:val="2"/>
        <w:rPr>
          <w:u w:color="000000"/>
        </w:rPr>
      </w:pPr>
      <w:bookmarkStart w:id="56" w:name="_Toc182398328"/>
      <w:r w:rsidRPr="006B30FE">
        <w:rPr>
          <w:u w:color="000000"/>
        </w:rPr>
        <w:t>3.1.2 Фармакотерапия</w:t>
      </w:r>
      <w:bookmarkEnd w:id="56"/>
    </w:p>
    <w:p w14:paraId="69A3D5F9" w14:textId="68AF2285" w:rsidR="009841E0" w:rsidRPr="006B30FE" w:rsidRDefault="009841E0" w:rsidP="009841E0">
      <w:pPr>
        <w:autoSpaceDE w:val="0"/>
        <w:autoSpaceDN w:val="0"/>
        <w:adjustRightInd w:val="0"/>
        <w:ind w:left="-426"/>
        <w:rPr>
          <w:rFonts w:cs="Times New Roman"/>
          <w:color w:val="0D0D0D" w:themeColor="text1" w:themeTint="F2"/>
          <w:kern w:val="1"/>
          <w:u w:color="000000"/>
        </w:rPr>
      </w:pPr>
      <w:r w:rsidRPr="006B30FE">
        <w:rPr>
          <w:rFonts w:cs="Times New Roman"/>
          <w:b/>
          <w:bCs/>
          <w:color w:val="0D0D0D" w:themeColor="text1" w:themeTint="F2"/>
          <w:kern w:val="1"/>
          <w:u w:color="000000"/>
        </w:rPr>
        <w:t>Рекомендуется</w:t>
      </w:r>
      <w:r w:rsidRPr="006B30FE">
        <w:rPr>
          <w:rFonts w:cs="Times New Roman"/>
          <w:color w:val="0D0D0D" w:themeColor="text1" w:themeTint="F2"/>
          <w:kern w:val="1"/>
          <w:u w:color="000000"/>
        </w:rPr>
        <w:t xml:space="preserve"> применять местное обезболивание при сильной боли и значительном ограничении подвижности нижней челюсти. Проводят блокады болезненных участков жевательных мышц раствором анестетика (код АТХ: N01BB). </w:t>
      </w:r>
      <w:r w:rsidRPr="006B30FE">
        <w:rPr>
          <w:rFonts w:cs="Times New Roman"/>
          <w:b/>
          <w:bCs/>
          <w:color w:val="0D0D0D" w:themeColor="text1" w:themeTint="F2"/>
          <w:kern w:val="1"/>
          <w:u w:color="000000"/>
        </w:rPr>
        <w:t>Рекомендуется</w:t>
      </w:r>
      <w:r w:rsidRPr="006B30FE">
        <w:rPr>
          <w:rFonts w:cs="Times New Roman"/>
          <w:color w:val="0D0D0D" w:themeColor="text1" w:themeTint="F2"/>
          <w:kern w:val="1"/>
          <w:u w:color="000000"/>
        </w:rPr>
        <w:t xml:space="preserve"> в область сустава втирание препаратов с местным раздражающим и анальгезирующим действием (код АТХ: M02AX10) [5</w:t>
      </w:r>
      <w:r w:rsidR="00976305">
        <w:rPr>
          <w:rFonts w:cs="Times New Roman"/>
          <w:color w:val="0D0D0D" w:themeColor="text1" w:themeTint="F2"/>
          <w:kern w:val="1"/>
          <w:u w:color="000000"/>
        </w:rPr>
        <w:t>7</w:t>
      </w:r>
      <w:r w:rsidRPr="006B30FE">
        <w:rPr>
          <w:rFonts w:cs="Times New Roman"/>
          <w:color w:val="0D0D0D" w:themeColor="text1" w:themeTint="F2"/>
          <w:kern w:val="1"/>
          <w:u w:color="000000"/>
        </w:rPr>
        <w:t>].</w:t>
      </w:r>
    </w:p>
    <w:p w14:paraId="77E1A8B4" w14:textId="779D83EE" w:rsidR="00404893" w:rsidRPr="00D92F95" w:rsidRDefault="00404893" w:rsidP="00404893">
      <w:pPr>
        <w:pStyle w:val="afe"/>
        <w:ind w:firstLine="0"/>
        <w:rPr>
          <w:rFonts w:eastAsia="Calibri" w:cs="Times New Roman"/>
          <w:i/>
          <w:iCs/>
          <w:color w:val="FF0000"/>
        </w:rPr>
      </w:pPr>
      <w:r>
        <w:rPr>
          <w:rFonts w:cs="Times New Roman"/>
          <w:b/>
          <w:bCs/>
          <w:color w:val="000000"/>
          <w:szCs w:val="24"/>
          <w14:ligatures w14:val="standardContextual"/>
        </w:rPr>
        <w:t xml:space="preserve">Уровень убедительности рекомендаций – С </w:t>
      </w:r>
      <w:r>
        <w:rPr>
          <w:rFonts w:cs="Times New Roman"/>
          <w:color w:val="000000"/>
          <w:szCs w:val="24"/>
          <w14:ligatures w14:val="standardContextual"/>
        </w:rPr>
        <w:t xml:space="preserve">(уровень достоверности доказательств </w:t>
      </w:r>
      <w:r w:rsidRPr="00404893">
        <w:rPr>
          <w:rFonts w:cs="Times New Roman"/>
          <w:color w:val="000000"/>
          <w:szCs w:val="24"/>
          <w14:ligatures w14:val="standardContextual"/>
        </w:rPr>
        <w:t>3</w:t>
      </w:r>
      <w:r>
        <w:rPr>
          <w:rFonts w:cs="Times New Roman"/>
          <w:color w:val="000000"/>
          <w:szCs w:val="24"/>
          <w14:ligatures w14:val="standardContextual"/>
        </w:rPr>
        <w:t>)</w:t>
      </w:r>
    </w:p>
    <w:p w14:paraId="4586AE30" w14:textId="3060DD88" w:rsidR="009841E0" w:rsidRPr="006B30FE" w:rsidRDefault="009841E0" w:rsidP="009841E0">
      <w:pPr>
        <w:autoSpaceDE w:val="0"/>
        <w:autoSpaceDN w:val="0"/>
        <w:adjustRightInd w:val="0"/>
        <w:ind w:left="-426"/>
        <w:rPr>
          <w:rFonts w:cs="Times New Roman"/>
          <w:color w:val="0D0D0D" w:themeColor="text1" w:themeTint="F2"/>
          <w:kern w:val="1"/>
          <w:u w:color="000000"/>
        </w:rPr>
      </w:pPr>
      <w:r w:rsidRPr="006B30FE">
        <w:rPr>
          <w:rFonts w:cs="Times New Roman"/>
          <w:b/>
          <w:bCs/>
          <w:color w:val="0D0D0D" w:themeColor="text1" w:themeTint="F2"/>
          <w:kern w:val="1"/>
          <w:u w:color="000000"/>
        </w:rPr>
        <w:t>Рекомендуются</w:t>
      </w:r>
      <w:r w:rsidRPr="006B30FE">
        <w:rPr>
          <w:rFonts w:cs="Times New Roman"/>
          <w:color w:val="0D0D0D" w:themeColor="text1" w:themeTint="F2"/>
          <w:kern w:val="1"/>
          <w:u w:color="000000"/>
        </w:rPr>
        <w:t xml:space="preserve"> к применению нестероидные противовоспалительные и противоревматические препараты (код АТХ: М01А), позволяющие уменьшить боль в области ВНЧС [3</w:t>
      </w:r>
      <w:r w:rsidR="00976305">
        <w:rPr>
          <w:rFonts w:cs="Times New Roman"/>
          <w:color w:val="0D0D0D" w:themeColor="text1" w:themeTint="F2"/>
          <w:kern w:val="1"/>
          <w:u w:color="000000"/>
        </w:rPr>
        <w:t>4</w:t>
      </w:r>
      <w:r w:rsidRPr="006B30FE">
        <w:rPr>
          <w:rFonts w:cs="Times New Roman"/>
          <w:color w:val="0D0D0D" w:themeColor="text1" w:themeTint="F2"/>
          <w:kern w:val="1"/>
          <w:u w:color="000000"/>
        </w:rPr>
        <w:t>].</w:t>
      </w:r>
    </w:p>
    <w:p w14:paraId="70DB38E5" w14:textId="625CEC9C" w:rsidR="00404893" w:rsidRPr="00D92F95" w:rsidRDefault="00404893" w:rsidP="00404893">
      <w:pPr>
        <w:pStyle w:val="afe"/>
        <w:ind w:firstLine="0"/>
        <w:rPr>
          <w:rFonts w:eastAsia="Calibri" w:cs="Times New Roman"/>
          <w:i/>
          <w:iCs/>
          <w:color w:val="FF0000"/>
        </w:rPr>
      </w:pPr>
      <w:r>
        <w:rPr>
          <w:rFonts w:cs="Times New Roman"/>
          <w:b/>
          <w:bCs/>
          <w:color w:val="000000"/>
          <w:szCs w:val="24"/>
          <w14:ligatures w14:val="standardContextual"/>
        </w:rPr>
        <w:lastRenderedPageBreak/>
        <w:t xml:space="preserve">Уровень убедительности рекомендаций – </w:t>
      </w:r>
      <w:r>
        <w:rPr>
          <w:rFonts w:cs="Times New Roman"/>
          <w:b/>
          <w:bCs/>
          <w:color w:val="000000"/>
          <w:szCs w:val="24"/>
          <w:lang w:val="en-US"/>
          <w14:ligatures w14:val="standardContextual"/>
        </w:rPr>
        <w:t>A</w:t>
      </w:r>
      <w:r>
        <w:rPr>
          <w:rFonts w:cs="Times New Roman"/>
          <w:b/>
          <w:bCs/>
          <w:color w:val="000000"/>
          <w:szCs w:val="24"/>
          <w14:ligatures w14:val="standardContextual"/>
        </w:rPr>
        <w:t xml:space="preserve"> </w:t>
      </w:r>
      <w:r>
        <w:rPr>
          <w:rFonts w:cs="Times New Roman"/>
          <w:color w:val="000000"/>
          <w:szCs w:val="24"/>
          <w14:ligatures w14:val="standardContextual"/>
        </w:rPr>
        <w:t xml:space="preserve">(уровень достоверности доказательств </w:t>
      </w:r>
      <w:r w:rsidRPr="00404893">
        <w:rPr>
          <w:rFonts w:cs="Times New Roman"/>
          <w:color w:val="000000"/>
          <w:szCs w:val="24"/>
          <w14:ligatures w14:val="standardContextual"/>
        </w:rPr>
        <w:t>2</w:t>
      </w:r>
      <w:r>
        <w:rPr>
          <w:rFonts w:cs="Times New Roman"/>
          <w:color w:val="000000"/>
          <w:szCs w:val="24"/>
          <w14:ligatures w14:val="standardContextual"/>
        </w:rPr>
        <w:t>)</w:t>
      </w:r>
    </w:p>
    <w:p w14:paraId="40DD21FC" w14:textId="46245FFB" w:rsidR="009841E0" w:rsidRPr="006B30FE" w:rsidRDefault="009841E0" w:rsidP="009841E0">
      <w:pPr>
        <w:autoSpaceDE w:val="0"/>
        <w:autoSpaceDN w:val="0"/>
        <w:adjustRightInd w:val="0"/>
        <w:ind w:left="-426"/>
        <w:rPr>
          <w:rFonts w:cs="Times New Roman"/>
          <w:color w:val="0D0D0D" w:themeColor="text1" w:themeTint="F2"/>
          <w:kern w:val="1"/>
          <w:u w:color="000000"/>
        </w:rPr>
      </w:pPr>
      <w:r w:rsidRPr="006B30FE">
        <w:rPr>
          <w:rFonts w:cs="Times New Roman"/>
          <w:b/>
          <w:bCs/>
          <w:color w:val="0D0D0D" w:themeColor="text1" w:themeTint="F2"/>
          <w:kern w:val="1"/>
          <w:u w:color="000000"/>
        </w:rPr>
        <w:t xml:space="preserve">Рекомендуется </w:t>
      </w:r>
      <w:r w:rsidRPr="006B30FE">
        <w:rPr>
          <w:rFonts w:cs="Times New Roman"/>
          <w:color w:val="0D0D0D" w:themeColor="text1" w:themeTint="F2"/>
          <w:kern w:val="1"/>
          <w:u w:color="000000"/>
        </w:rPr>
        <w:t>к применению ботулинический токсин типа А (код АТХ: М03AХ) [4</w:t>
      </w:r>
      <w:r w:rsidR="00976305">
        <w:rPr>
          <w:rFonts w:cs="Times New Roman"/>
          <w:color w:val="0D0D0D" w:themeColor="text1" w:themeTint="F2"/>
          <w:kern w:val="1"/>
          <w:u w:color="000000"/>
        </w:rPr>
        <w:t>8</w:t>
      </w:r>
      <w:r w:rsidRPr="006B30FE">
        <w:rPr>
          <w:rFonts w:cs="Times New Roman"/>
          <w:color w:val="0D0D0D" w:themeColor="text1" w:themeTint="F2"/>
          <w:kern w:val="1"/>
          <w:u w:color="000000"/>
        </w:rPr>
        <w:t>, 4</w:t>
      </w:r>
      <w:r w:rsidR="00976305">
        <w:rPr>
          <w:rFonts w:cs="Times New Roman"/>
          <w:color w:val="0D0D0D" w:themeColor="text1" w:themeTint="F2"/>
          <w:kern w:val="1"/>
          <w:u w:color="000000"/>
        </w:rPr>
        <w:t>9</w:t>
      </w:r>
      <w:r w:rsidRPr="006B30FE">
        <w:rPr>
          <w:rFonts w:cs="Times New Roman"/>
          <w:color w:val="0D0D0D" w:themeColor="text1" w:themeTint="F2"/>
          <w:kern w:val="1"/>
          <w:u w:color="000000"/>
        </w:rPr>
        <w:t>].</w:t>
      </w:r>
    </w:p>
    <w:p w14:paraId="21EE0247" w14:textId="7C4D5993" w:rsidR="00404893" w:rsidRPr="00D92F95" w:rsidRDefault="00404893" w:rsidP="00404893">
      <w:pPr>
        <w:pStyle w:val="afe"/>
        <w:ind w:firstLine="0"/>
        <w:rPr>
          <w:rFonts w:eastAsia="Calibri" w:cs="Times New Roman"/>
          <w:i/>
          <w:iCs/>
          <w:color w:val="FF0000"/>
        </w:rPr>
      </w:pPr>
      <w:r>
        <w:rPr>
          <w:rFonts w:cs="Times New Roman"/>
          <w:b/>
          <w:bCs/>
          <w:color w:val="000000"/>
          <w:szCs w:val="24"/>
          <w14:ligatures w14:val="standardContextual"/>
        </w:rPr>
        <w:t xml:space="preserve">Уровень убедительности рекомендаций – </w:t>
      </w:r>
      <w:r>
        <w:rPr>
          <w:rFonts w:cs="Times New Roman"/>
          <w:b/>
          <w:bCs/>
          <w:color w:val="000000"/>
          <w:szCs w:val="24"/>
          <w:lang w:val="en-US"/>
          <w14:ligatures w14:val="standardContextual"/>
        </w:rPr>
        <w:t>B</w:t>
      </w:r>
      <w:r>
        <w:rPr>
          <w:rFonts w:cs="Times New Roman"/>
          <w:b/>
          <w:bCs/>
          <w:color w:val="000000"/>
          <w:szCs w:val="24"/>
          <w14:ligatures w14:val="standardContextual"/>
        </w:rPr>
        <w:t xml:space="preserve"> </w:t>
      </w:r>
      <w:r>
        <w:rPr>
          <w:rFonts w:cs="Times New Roman"/>
          <w:color w:val="000000"/>
          <w:szCs w:val="24"/>
          <w14:ligatures w14:val="standardContextual"/>
        </w:rPr>
        <w:t xml:space="preserve">(уровень достоверности доказательств </w:t>
      </w:r>
      <w:r w:rsidRPr="00404893">
        <w:rPr>
          <w:rFonts w:cs="Times New Roman"/>
          <w:color w:val="000000"/>
          <w:szCs w:val="24"/>
          <w14:ligatures w14:val="standardContextual"/>
        </w:rPr>
        <w:t>2</w:t>
      </w:r>
      <w:r>
        <w:rPr>
          <w:rFonts w:cs="Times New Roman"/>
          <w:color w:val="000000"/>
          <w:szCs w:val="24"/>
          <w14:ligatures w14:val="standardContextual"/>
        </w:rPr>
        <w:t>)</w:t>
      </w:r>
    </w:p>
    <w:p w14:paraId="4D1661A8" w14:textId="03335F04" w:rsidR="009841E0" w:rsidRPr="006B30FE" w:rsidRDefault="009841E0" w:rsidP="009841E0">
      <w:pPr>
        <w:autoSpaceDE w:val="0"/>
        <w:autoSpaceDN w:val="0"/>
        <w:adjustRightInd w:val="0"/>
        <w:ind w:left="-426"/>
        <w:rPr>
          <w:rFonts w:cs="Times New Roman"/>
          <w:i/>
          <w:iCs/>
          <w:color w:val="0D0D0D" w:themeColor="text1" w:themeTint="F2"/>
          <w:kern w:val="1"/>
          <w:u w:color="000000"/>
        </w:rPr>
      </w:pPr>
      <w:r w:rsidRPr="006B30FE">
        <w:rPr>
          <w:rFonts w:cs="Times New Roman"/>
          <w:b/>
          <w:bCs/>
          <w:i/>
          <w:iCs/>
          <w:color w:val="0D0D0D" w:themeColor="text1" w:themeTint="F2"/>
          <w:kern w:val="1"/>
          <w:u w:color="000000"/>
        </w:rPr>
        <w:t>Комментарий:</w:t>
      </w:r>
      <w:r w:rsidRPr="006B30FE">
        <w:rPr>
          <w:rFonts w:cs="Times New Roman"/>
          <w:i/>
          <w:iCs/>
          <w:color w:val="0D0D0D" w:themeColor="text1" w:themeTint="F2"/>
          <w:kern w:val="1"/>
          <w:u w:color="000000"/>
        </w:rPr>
        <w:t xml:space="preserve"> Выбор препарата для </w:t>
      </w:r>
      <w:proofErr w:type="spellStart"/>
      <w:r w:rsidRPr="006B30FE">
        <w:rPr>
          <w:rFonts w:cs="Times New Roman"/>
          <w:i/>
          <w:iCs/>
          <w:color w:val="0D0D0D" w:themeColor="text1" w:themeTint="F2"/>
          <w:kern w:val="1"/>
          <w:u w:color="000000"/>
        </w:rPr>
        <w:t>ботулинотерапии</w:t>
      </w:r>
      <w:proofErr w:type="spellEnd"/>
      <w:r w:rsidRPr="006B30FE">
        <w:rPr>
          <w:rFonts w:cs="Times New Roman"/>
          <w:i/>
          <w:iCs/>
          <w:color w:val="0D0D0D" w:themeColor="text1" w:themeTint="F2"/>
          <w:kern w:val="1"/>
          <w:u w:color="000000"/>
        </w:rPr>
        <w:t xml:space="preserve">, количество процедур и непосредственно </w:t>
      </w:r>
      <w:proofErr w:type="spellStart"/>
      <w:r w:rsidRPr="006B30FE">
        <w:rPr>
          <w:rFonts w:cs="Times New Roman"/>
          <w:i/>
          <w:iCs/>
          <w:color w:val="0D0D0D" w:themeColor="text1" w:themeTint="F2"/>
          <w:kern w:val="1"/>
          <w:u w:color="000000"/>
        </w:rPr>
        <w:t>инъецирование</w:t>
      </w:r>
      <w:proofErr w:type="spellEnd"/>
      <w:r w:rsidRPr="006B30FE">
        <w:rPr>
          <w:rFonts w:cs="Times New Roman"/>
          <w:i/>
          <w:iCs/>
          <w:color w:val="0D0D0D" w:themeColor="text1" w:themeTint="F2"/>
          <w:kern w:val="1"/>
          <w:u w:color="000000"/>
        </w:rPr>
        <w:t xml:space="preserve"> ботулинического токсина типа А проводятся специалистом, имеющим сертификат на проведение терапии с использованием </w:t>
      </w:r>
      <w:proofErr w:type="spellStart"/>
      <w:r w:rsidRPr="006B30FE">
        <w:rPr>
          <w:rFonts w:cs="Times New Roman"/>
          <w:i/>
          <w:iCs/>
          <w:color w:val="0D0D0D" w:themeColor="text1" w:themeTint="F2"/>
          <w:kern w:val="1"/>
          <w:u w:color="000000"/>
        </w:rPr>
        <w:t>нейропротеина</w:t>
      </w:r>
      <w:proofErr w:type="spellEnd"/>
      <w:r w:rsidRPr="006B30FE">
        <w:rPr>
          <w:rFonts w:cs="Times New Roman"/>
          <w:i/>
          <w:iCs/>
          <w:color w:val="0D0D0D" w:themeColor="text1" w:themeTint="F2"/>
          <w:kern w:val="1"/>
          <w:u w:color="000000"/>
        </w:rPr>
        <w:t xml:space="preserve"> типа А. Инъецируемые мышцы: </w:t>
      </w:r>
      <w:proofErr w:type="gramStart"/>
      <w:r w:rsidRPr="006B30FE">
        <w:rPr>
          <w:rFonts w:cs="Times New Roman"/>
          <w:i/>
          <w:iCs/>
          <w:color w:val="0D0D0D" w:themeColor="text1" w:themeTint="F2"/>
          <w:kern w:val="1"/>
          <w:u w:color="000000"/>
        </w:rPr>
        <w:t>собственно</w:t>
      </w:r>
      <w:proofErr w:type="gramEnd"/>
      <w:r w:rsidRPr="006B30FE">
        <w:rPr>
          <w:rFonts w:cs="Times New Roman"/>
          <w:i/>
          <w:iCs/>
          <w:color w:val="0D0D0D" w:themeColor="text1" w:themeTint="F2"/>
          <w:kern w:val="1"/>
          <w:u w:color="000000"/>
        </w:rPr>
        <w:t xml:space="preserve"> жевательная мышца, височная мышца, латеральная и медиальная крыловидная.</w:t>
      </w:r>
    </w:p>
    <w:p w14:paraId="6EAD3661" w14:textId="77777777" w:rsidR="009841E0" w:rsidRPr="006B30FE" w:rsidRDefault="009841E0" w:rsidP="00984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26"/>
        <w:rPr>
          <w:rFonts w:cs="Times New Roman"/>
          <w:i/>
          <w:iCs/>
          <w:color w:val="0D0D0D" w:themeColor="text1" w:themeTint="F2"/>
          <w:kern w:val="1"/>
          <w:u w:color="000000"/>
        </w:rPr>
      </w:pPr>
      <w:r w:rsidRPr="006B30FE">
        <w:rPr>
          <w:rFonts w:cs="Times New Roman"/>
          <w:i/>
          <w:iCs/>
          <w:color w:val="0D0D0D" w:themeColor="text1" w:themeTint="F2"/>
          <w:kern w:val="1"/>
          <w:u w:color="000000"/>
        </w:rPr>
        <w:t xml:space="preserve">Принцип </w:t>
      </w:r>
      <w:proofErr w:type="spellStart"/>
      <w:r w:rsidRPr="006B30FE">
        <w:rPr>
          <w:rFonts w:cs="Times New Roman"/>
          <w:i/>
          <w:iCs/>
          <w:color w:val="0D0D0D" w:themeColor="text1" w:themeTint="F2"/>
          <w:kern w:val="1"/>
          <w:u w:color="000000"/>
        </w:rPr>
        <w:t>действия</w:t>
      </w:r>
      <w:proofErr w:type="spellEnd"/>
      <w:r w:rsidRPr="006B30FE">
        <w:rPr>
          <w:rFonts w:cs="Times New Roman"/>
          <w:i/>
          <w:iCs/>
          <w:color w:val="0D0D0D" w:themeColor="text1" w:themeTint="F2"/>
          <w:kern w:val="1"/>
          <w:u w:color="000000"/>
        </w:rPr>
        <w:t xml:space="preserve"> ботулинического токсина типа А заключается в торможении на </w:t>
      </w:r>
      <w:proofErr w:type="spellStart"/>
      <w:r w:rsidRPr="006B30FE">
        <w:rPr>
          <w:rFonts w:cs="Times New Roman"/>
          <w:i/>
          <w:iCs/>
          <w:color w:val="0D0D0D" w:themeColor="text1" w:themeTint="F2"/>
          <w:kern w:val="1"/>
          <w:u w:color="000000"/>
        </w:rPr>
        <w:t>пресинаптическом</w:t>
      </w:r>
      <w:proofErr w:type="spellEnd"/>
      <w:r w:rsidRPr="006B30FE">
        <w:rPr>
          <w:rFonts w:cs="Times New Roman"/>
          <w:i/>
          <w:iCs/>
          <w:color w:val="0D0D0D" w:themeColor="text1" w:themeTint="F2"/>
          <w:kern w:val="1"/>
          <w:u w:color="000000"/>
        </w:rPr>
        <w:t xml:space="preserve"> уровне высвобождения ацетилхолина в </w:t>
      </w:r>
      <w:proofErr w:type="spellStart"/>
      <w:r w:rsidRPr="006B30FE">
        <w:rPr>
          <w:rFonts w:cs="Times New Roman"/>
          <w:i/>
          <w:iCs/>
          <w:color w:val="0D0D0D" w:themeColor="text1" w:themeTint="F2"/>
          <w:kern w:val="1"/>
          <w:u w:color="000000"/>
        </w:rPr>
        <w:t>терминалях</w:t>
      </w:r>
      <w:proofErr w:type="spellEnd"/>
      <w:r w:rsidRPr="006B30FE">
        <w:rPr>
          <w:rFonts w:cs="Times New Roman"/>
          <w:i/>
          <w:iCs/>
          <w:color w:val="0D0D0D" w:themeColor="text1" w:themeTint="F2"/>
          <w:kern w:val="1"/>
          <w:u w:color="000000"/>
        </w:rPr>
        <w:t xml:space="preserve"> холинэргических нейронов. Введение ботулинического токсина типа А приводит к длительной </w:t>
      </w:r>
      <w:proofErr w:type="spellStart"/>
      <w:r w:rsidRPr="006B30FE">
        <w:rPr>
          <w:rFonts w:cs="Times New Roman"/>
          <w:i/>
          <w:iCs/>
          <w:color w:val="0D0D0D" w:themeColor="text1" w:themeTint="F2"/>
          <w:kern w:val="1"/>
          <w:u w:color="000000"/>
        </w:rPr>
        <w:t>миорелаксации</w:t>
      </w:r>
      <w:proofErr w:type="spellEnd"/>
      <w:r w:rsidRPr="006B30FE">
        <w:rPr>
          <w:rFonts w:cs="Times New Roman"/>
          <w:i/>
          <w:iCs/>
          <w:color w:val="0D0D0D" w:themeColor="text1" w:themeTint="F2"/>
          <w:kern w:val="1"/>
          <w:u w:color="000000"/>
        </w:rPr>
        <w:t xml:space="preserve"> и тем самым разрывает патологический порочный круг «мышечный спазм–боль–спазм». Локальное введение ботулинического токсина типа А в лечебных дозах приводит к развитию </w:t>
      </w:r>
      <w:proofErr w:type="spellStart"/>
      <w:r w:rsidRPr="006B30FE">
        <w:rPr>
          <w:rFonts w:cs="Times New Roman"/>
          <w:i/>
          <w:iCs/>
          <w:color w:val="0D0D0D" w:themeColor="text1" w:themeTint="F2"/>
          <w:kern w:val="1"/>
          <w:u w:color="000000"/>
        </w:rPr>
        <w:t>дозозависимои</w:t>
      </w:r>
      <w:proofErr w:type="spellEnd"/>
      <w:r w:rsidRPr="006B30FE">
        <w:rPr>
          <w:rFonts w:cs="Times New Roman"/>
          <w:i/>
          <w:iCs/>
          <w:color w:val="0D0D0D" w:themeColor="text1" w:themeTint="F2"/>
          <w:kern w:val="1"/>
          <w:u w:color="000000"/>
        </w:rPr>
        <w:t xml:space="preserve">̆ </w:t>
      </w:r>
      <w:proofErr w:type="spellStart"/>
      <w:r w:rsidRPr="006B30FE">
        <w:rPr>
          <w:rFonts w:cs="Times New Roman"/>
          <w:i/>
          <w:iCs/>
          <w:color w:val="0D0D0D" w:themeColor="text1" w:themeTint="F2"/>
          <w:kern w:val="1"/>
          <w:u w:color="000000"/>
        </w:rPr>
        <w:t>хемоденервации</w:t>
      </w:r>
      <w:proofErr w:type="spellEnd"/>
      <w:r w:rsidRPr="006B30FE">
        <w:rPr>
          <w:rFonts w:cs="Times New Roman"/>
          <w:i/>
          <w:iCs/>
          <w:color w:val="0D0D0D" w:themeColor="text1" w:themeTint="F2"/>
          <w:kern w:val="1"/>
          <w:u w:color="000000"/>
        </w:rPr>
        <w:t xml:space="preserve"> и долговременному расслаблению мышц. Наряду с </w:t>
      </w:r>
      <w:proofErr w:type="spellStart"/>
      <w:r w:rsidRPr="006B30FE">
        <w:rPr>
          <w:rFonts w:cs="Times New Roman"/>
          <w:i/>
          <w:iCs/>
          <w:color w:val="0D0D0D" w:themeColor="text1" w:themeTint="F2"/>
          <w:kern w:val="1"/>
          <w:u w:color="000000"/>
        </w:rPr>
        <w:t>миорелаксирущим</w:t>
      </w:r>
      <w:proofErr w:type="spellEnd"/>
      <w:r w:rsidRPr="006B30FE">
        <w:rPr>
          <w:rFonts w:cs="Times New Roman"/>
          <w:i/>
          <w:iCs/>
          <w:color w:val="0D0D0D" w:themeColor="text1" w:themeTint="F2"/>
          <w:kern w:val="1"/>
          <w:u w:color="000000"/>
        </w:rPr>
        <w:t xml:space="preserve">, у ботулинического токсина типа А выявлен и доказан собственный анальгезирующий эффект. </w:t>
      </w:r>
    </w:p>
    <w:p w14:paraId="060C2AF7" w14:textId="0BC66F30" w:rsidR="009841E0" w:rsidRPr="006B30FE" w:rsidRDefault="009841E0" w:rsidP="009841E0">
      <w:pPr>
        <w:autoSpaceDE w:val="0"/>
        <w:autoSpaceDN w:val="0"/>
        <w:adjustRightInd w:val="0"/>
        <w:ind w:left="-426"/>
        <w:rPr>
          <w:rFonts w:cs="Times New Roman"/>
          <w:color w:val="0D0D0D" w:themeColor="text1" w:themeTint="F2"/>
          <w:kern w:val="1"/>
          <w:u w:color="000000"/>
        </w:rPr>
      </w:pPr>
      <w:r w:rsidRPr="006B30FE">
        <w:rPr>
          <w:rFonts w:cs="Times New Roman"/>
          <w:b/>
          <w:bCs/>
          <w:color w:val="0D0D0D" w:themeColor="text1" w:themeTint="F2"/>
          <w:kern w:val="1"/>
          <w:u w:color="000000"/>
        </w:rPr>
        <w:t>Рекомендуются</w:t>
      </w:r>
      <w:r w:rsidRPr="006B30FE">
        <w:rPr>
          <w:rFonts w:cs="Times New Roman"/>
          <w:color w:val="0D0D0D" w:themeColor="text1" w:themeTint="F2"/>
          <w:kern w:val="1"/>
          <w:u w:color="000000"/>
        </w:rPr>
        <w:t xml:space="preserve"> к применению противоэпилептические препараты (код АТХ: N03A), которые дают возможность снизить невротические расстройства, тем самым обеспечить эмоциональную и мышечную релаксацию [</w:t>
      </w:r>
      <w:r w:rsidR="00976305">
        <w:rPr>
          <w:rFonts w:cs="Times New Roman"/>
          <w:color w:val="0D0D0D" w:themeColor="text1" w:themeTint="F2"/>
          <w:kern w:val="1"/>
          <w:u w:color="000000"/>
        </w:rPr>
        <w:t>50</w:t>
      </w:r>
      <w:r w:rsidRPr="006B30FE">
        <w:rPr>
          <w:rFonts w:cs="Times New Roman"/>
          <w:color w:val="0D0D0D" w:themeColor="text1" w:themeTint="F2"/>
          <w:kern w:val="1"/>
          <w:u w:color="000000"/>
        </w:rPr>
        <w:t>].</w:t>
      </w:r>
    </w:p>
    <w:p w14:paraId="3E726898" w14:textId="06215F01" w:rsidR="00404893" w:rsidRPr="00D92F95" w:rsidRDefault="00404893" w:rsidP="00404893">
      <w:pPr>
        <w:pStyle w:val="afe"/>
        <w:ind w:firstLine="0"/>
        <w:rPr>
          <w:rFonts w:eastAsia="Calibri" w:cs="Times New Roman"/>
          <w:i/>
          <w:iCs/>
          <w:color w:val="FF0000"/>
        </w:rPr>
      </w:pPr>
      <w:r>
        <w:rPr>
          <w:rFonts w:cs="Times New Roman"/>
          <w:b/>
          <w:bCs/>
          <w:color w:val="000000"/>
          <w:szCs w:val="24"/>
          <w14:ligatures w14:val="standardContextual"/>
        </w:rPr>
        <w:t xml:space="preserve">Уровень убедительности рекомендаций – </w:t>
      </w:r>
      <w:r>
        <w:rPr>
          <w:rFonts w:cs="Times New Roman"/>
          <w:b/>
          <w:bCs/>
          <w:color w:val="000000"/>
          <w:szCs w:val="24"/>
          <w:lang w:val="en-US"/>
          <w14:ligatures w14:val="standardContextual"/>
        </w:rPr>
        <w:t>B</w:t>
      </w:r>
      <w:r>
        <w:rPr>
          <w:rFonts w:cs="Times New Roman"/>
          <w:b/>
          <w:bCs/>
          <w:color w:val="000000"/>
          <w:szCs w:val="24"/>
          <w14:ligatures w14:val="standardContextual"/>
        </w:rPr>
        <w:t xml:space="preserve"> </w:t>
      </w:r>
      <w:r>
        <w:rPr>
          <w:rFonts w:cs="Times New Roman"/>
          <w:color w:val="000000"/>
          <w:szCs w:val="24"/>
          <w14:ligatures w14:val="standardContextual"/>
        </w:rPr>
        <w:t xml:space="preserve">(уровень достоверности доказательств </w:t>
      </w:r>
      <w:r w:rsidRPr="00404893">
        <w:rPr>
          <w:rFonts w:cs="Times New Roman"/>
          <w:color w:val="000000"/>
          <w:szCs w:val="24"/>
          <w14:ligatures w14:val="standardContextual"/>
        </w:rPr>
        <w:t>2</w:t>
      </w:r>
      <w:r>
        <w:rPr>
          <w:rFonts w:cs="Times New Roman"/>
          <w:color w:val="000000"/>
          <w:szCs w:val="24"/>
          <w14:ligatures w14:val="standardContextual"/>
        </w:rPr>
        <w:t>)</w:t>
      </w:r>
    </w:p>
    <w:p w14:paraId="6FC02232" w14:textId="77777777" w:rsidR="009841E0" w:rsidRPr="006B30FE" w:rsidRDefault="009841E0" w:rsidP="009841E0">
      <w:pPr>
        <w:autoSpaceDE w:val="0"/>
        <w:autoSpaceDN w:val="0"/>
        <w:adjustRightInd w:val="0"/>
        <w:ind w:left="-426"/>
        <w:rPr>
          <w:rFonts w:cs="Times New Roman"/>
          <w:color w:val="0D0D0D" w:themeColor="text1" w:themeTint="F2"/>
          <w:kern w:val="1"/>
          <w:u w:color="000000"/>
        </w:rPr>
      </w:pPr>
      <w:r w:rsidRPr="006B30FE">
        <w:rPr>
          <w:rFonts w:cs="Times New Roman"/>
          <w:b/>
          <w:bCs/>
          <w:color w:val="0D0D0D" w:themeColor="text1" w:themeTint="F2"/>
          <w:kern w:val="1"/>
          <w:u w:color="000000"/>
        </w:rPr>
        <w:t>Рекомендуются</w:t>
      </w:r>
      <w:r w:rsidRPr="006B30FE">
        <w:rPr>
          <w:rFonts w:cs="Times New Roman"/>
          <w:color w:val="0D0D0D" w:themeColor="text1" w:themeTint="F2"/>
          <w:kern w:val="1"/>
          <w:u w:color="000000"/>
        </w:rPr>
        <w:t xml:space="preserve"> к применению снотворные и седативные средства (код АТХ: N05C), позволяющие снизить невротические расстройства (Валерианы лекарственной корневищ с корнями настойка, Пустырника травы настойка) [3].</w:t>
      </w:r>
    </w:p>
    <w:p w14:paraId="49466EF9" w14:textId="0697463A" w:rsidR="00404893" w:rsidRPr="00D92F95" w:rsidRDefault="00404893" w:rsidP="00404893">
      <w:pPr>
        <w:pStyle w:val="afe"/>
        <w:ind w:firstLine="0"/>
        <w:rPr>
          <w:rFonts w:eastAsia="Calibri" w:cs="Times New Roman"/>
          <w:i/>
          <w:iCs/>
          <w:color w:val="FF0000"/>
        </w:rPr>
      </w:pPr>
      <w:r>
        <w:rPr>
          <w:rFonts w:cs="Times New Roman"/>
          <w:b/>
          <w:bCs/>
          <w:color w:val="000000"/>
          <w:szCs w:val="24"/>
          <w14:ligatures w14:val="standardContextual"/>
        </w:rPr>
        <w:t xml:space="preserve">Уровень убедительности рекомендаций – С </w:t>
      </w:r>
      <w:r>
        <w:rPr>
          <w:rFonts w:cs="Times New Roman"/>
          <w:color w:val="000000"/>
          <w:szCs w:val="24"/>
          <w14:ligatures w14:val="standardContextual"/>
        </w:rPr>
        <w:t xml:space="preserve">(уровень достоверности доказательств </w:t>
      </w:r>
      <w:r w:rsidRPr="00404893">
        <w:rPr>
          <w:rFonts w:cs="Times New Roman"/>
          <w:color w:val="000000"/>
          <w:szCs w:val="24"/>
          <w14:ligatures w14:val="standardContextual"/>
        </w:rPr>
        <w:t>5</w:t>
      </w:r>
      <w:r>
        <w:rPr>
          <w:rFonts w:cs="Times New Roman"/>
          <w:color w:val="000000"/>
          <w:szCs w:val="24"/>
          <w14:ligatures w14:val="standardContextual"/>
        </w:rPr>
        <w:t>)</w:t>
      </w:r>
    </w:p>
    <w:p w14:paraId="70DF23C6" w14:textId="77777777" w:rsidR="009841E0" w:rsidRPr="006B30FE" w:rsidRDefault="009841E0" w:rsidP="009841E0">
      <w:pPr>
        <w:autoSpaceDE w:val="0"/>
        <w:autoSpaceDN w:val="0"/>
        <w:adjustRightInd w:val="0"/>
        <w:ind w:left="-426"/>
        <w:rPr>
          <w:rFonts w:cs="Times New Roman"/>
          <w:i/>
          <w:iCs/>
          <w:color w:val="0D0D0D" w:themeColor="text1" w:themeTint="F2"/>
          <w:kern w:val="1"/>
          <w:u w:color="000000"/>
        </w:rPr>
      </w:pPr>
      <w:r w:rsidRPr="006B30FE">
        <w:rPr>
          <w:rFonts w:cs="Times New Roman"/>
          <w:b/>
          <w:bCs/>
          <w:i/>
          <w:iCs/>
          <w:color w:val="0D0D0D" w:themeColor="text1" w:themeTint="F2"/>
          <w:kern w:val="1"/>
          <w:u w:color="000000"/>
        </w:rPr>
        <w:t xml:space="preserve">Комментарий: </w:t>
      </w:r>
      <w:r w:rsidRPr="006B30FE">
        <w:rPr>
          <w:rFonts w:cs="Times New Roman"/>
          <w:i/>
          <w:iCs/>
          <w:color w:val="0D0D0D" w:themeColor="text1" w:themeTint="F2"/>
          <w:kern w:val="1"/>
          <w:u w:color="000000"/>
        </w:rPr>
        <w:t>Фармакотерапия направлена на купирование эмоциональных и невротических расстройств (в первую очередь, на уменьшение тревожности), устранение боли, достижение релаксации жевательных мышц, уменьшение вегетативных нарушений (нормализация сердечного ритма, артериального давления и т.д.).</w:t>
      </w:r>
    </w:p>
    <w:p w14:paraId="3B6C4BD4" w14:textId="77777777" w:rsidR="009841E0" w:rsidRPr="006B30FE" w:rsidRDefault="009841E0" w:rsidP="009841E0">
      <w:pPr>
        <w:autoSpaceDE w:val="0"/>
        <w:autoSpaceDN w:val="0"/>
        <w:adjustRightInd w:val="0"/>
        <w:ind w:left="-426"/>
        <w:rPr>
          <w:rFonts w:cs="Times New Roman"/>
          <w:i/>
          <w:iCs/>
          <w:color w:val="0D0D0D" w:themeColor="text1" w:themeTint="F2"/>
          <w:kern w:val="1"/>
          <w:u w:color="000000"/>
        </w:rPr>
      </w:pPr>
      <w:r w:rsidRPr="006B30FE">
        <w:rPr>
          <w:rFonts w:cs="Times New Roman"/>
          <w:i/>
          <w:iCs/>
          <w:color w:val="0D0D0D" w:themeColor="text1" w:themeTint="F2"/>
          <w:kern w:val="1"/>
          <w:u w:color="000000"/>
        </w:rPr>
        <w:lastRenderedPageBreak/>
        <w:t xml:space="preserve">Нестероидные противовоспалительные средства, мази с местным раздражающим и </w:t>
      </w:r>
      <w:proofErr w:type="spellStart"/>
      <w:r w:rsidRPr="006B30FE">
        <w:rPr>
          <w:rFonts w:cs="Times New Roman"/>
          <w:i/>
          <w:iCs/>
          <w:color w:val="0D0D0D" w:themeColor="text1" w:themeTint="F2"/>
          <w:kern w:val="1"/>
          <w:u w:color="000000"/>
        </w:rPr>
        <w:t>аналгезирующим</w:t>
      </w:r>
      <w:proofErr w:type="spellEnd"/>
      <w:r w:rsidRPr="006B30FE">
        <w:rPr>
          <w:rFonts w:cs="Times New Roman"/>
          <w:i/>
          <w:iCs/>
          <w:color w:val="0D0D0D" w:themeColor="text1" w:themeTint="F2"/>
          <w:kern w:val="1"/>
          <w:u w:color="000000"/>
        </w:rPr>
        <w:t xml:space="preserve"> действием, блокады болезненных участков жевательных мышц раствором анестетика назначает/проводит лечащий врач — стоматолог. Антиконвульсанты и </w:t>
      </w:r>
      <w:proofErr w:type="spellStart"/>
      <w:r w:rsidRPr="006B30FE">
        <w:rPr>
          <w:rFonts w:cs="Times New Roman"/>
          <w:i/>
          <w:iCs/>
          <w:color w:val="0D0D0D" w:themeColor="text1" w:themeTint="F2"/>
          <w:kern w:val="1"/>
          <w:u w:color="000000"/>
        </w:rPr>
        <w:t>ботулинотерапию</w:t>
      </w:r>
      <w:proofErr w:type="spellEnd"/>
      <w:r w:rsidRPr="006B30FE">
        <w:rPr>
          <w:rFonts w:cs="Times New Roman"/>
          <w:i/>
          <w:iCs/>
          <w:color w:val="0D0D0D" w:themeColor="text1" w:themeTint="F2"/>
          <w:kern w:val="1"/>
          <w:u w:color="000000"/>
        </w:rPr>
        <w:t xml:space="preserve"> назначает врач-психотерапевт/врач-невролог.</w:t>
      </w:r>
    </w:p>
    <w:p w14:paraId="44A5E93E" w14:textId="77777777" w:rsidR="00C074D3" w:rsidRPr="006B30FE" w:rsidRDefault="00C074D3" w:rsidP="00C074D3">
      <w:pPr>
        <w:autoSpaceDE w:val="0"/>
        <w:autoSpaceDN w:val="0"/>
        <w:adjustRightInd w:val="0"/>
        <w:spacing w:after="240"/>
        <w:ind w:left="-426"/>
        <w:rPr>
          <w:rFonts w:cs="Times New Roman"/>
          <w:color w:val="0D0D0D" w:themeColor="text1" w:themeTint="F2"/>
          <w:kern w:val="1"/>
          <w:u w:color="000000"/>
        </w:rPr>
      </w:pPr>
    </w:p>
    <w:p w14:paraId="5C11BED0" w14:textId="77777777" w:rsidR="00404893" w:rsidRDefault="00404893" w:rsidP="006B30FE">
      <w:pPr>
        <w:autoSpaceDE w:val="0"/>
        <w:autoSpaceDN w:val="0"/>
        <w:adjustRightInd w:val="0"/>
        <w:ind w:left="-426"/>
        <w:jc w:val="center"/>
        <w:rPr>
          <w:rFonts w:cs="Times New Roman"/>
          <w:b/>
          <w:bCs/>
          <w:color w:val="0D0D0D" w:themeColor="text1" w:themeTint="F2"/>
          <w:kern w:val="1"/>
          <w:u w:val="single" w:color="000000"/>
        </w:rPr>
      </w:pPr>
    </w:p>
    <w:p w14:paraId="1A4A329F" w14:textId="2C4B33DF" w:rsidR="006B30FE" w:rsidRPr="006B30FE" w:rsidRDefault="006B30FE" w:rsidP="00AD3925">
      <w:pPr>
        <w:pStyle w:val="2"/>
        <w:rPr>
          <w:u w:color="000000"/>
        </w:rPr>
      </w:pPr>
      <w:bookmarkStart w:id="57" w:name="_Toc182398329"/>
      <w:r w:rsidRPr="006B30FE">
        <w:rPr>
          <w:u w:color="000000"/>
        </w:rPr>
        <w:t>3.1.3 Физиотерапия</w:t>
      </w:r>
      <w:bookmarkEnd w:id="57"/>
    </w:p>
    <w:p w14:paraId="2B84BB5B" w14:textId="77777777" w:rsidR="006B30FE" w:rsidRPr="006B30FE" w:rsidRDefault="006B30FE" w:rsidP="006B30FE">
      <w:pPr>
        <w:autoSpaceDE w:val="0"/>
        <w:autoSpaceDN w:val="0"/>
        <w:adjustRightInd w:val="0"/>
        <w:ind w:left="-426"/>
        <w:rPr>
          <w:rFonts w:cs="Times New Roman"/>
          <w:color w:val="0D0D0D" w:themeColor="text1" w:themeTint="F2"/>
          <w:kern w:val="1"/>
          <w:u w:color="000000"/>
        </w:rPr>
      </w:pPr>
      <w:r w:rsidRPr="006B30FE">
        <w:rPr>
          <w:rFonts w:cs="Times New Roman"/>
          <w:b/>
          <w:bCs/>
          <w:color w:val="0D0D0D" w:themeColor="text1" w:themeTint="F2"/>
          <w:kern w:val="1"/>
          <w:u w:color="000000"/>
        </w:rPr>
        <w:t xml:space="preserve">Рекомендуется </w:t>
      </w:r>
      <w:r w:rsidRPr="006B30FE">
        <w:rPr>
          <w:rFonts w:cs="Times New Roman"/>
          <w:color w:val="0D0D0D" w:themeColor="text1" w:themeTint="F2"/>
          <w:kern w:val="1"/>
          <w:u w:color="000000"/>
        </w:rPr>
        <w:t>всем пациентам с артрозом ВНЧС назначать физиотерапию. Процедуры назначают до начала ортопедического лечения, когда определяются напряжение, скованность, боль в суставах и мышцах, ограниченное открывание рта, хруст, щелканье в суставе.</w:t>
      </w:r>
    </w:p>
    <w:p w14:paraId="1E145160" w14:textId="73BA2C6C" w:rsidR="006B30FE" w:rsidRPr="006B30FE" w:rsidRDefault="006B30FE" w:rsidP="006B3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26"/>
        <w:rPr>
          <w:rFonts w:cs="Times New Roman"/>
          <w:color w:val="0D0D0D" w:themeColor="text1" w:themeTint="F2"/>
          <w:kern w:val="1"/>
          <w:u w:color="000000"/>
        </w:rPr>
      </w:pPr>
      <w:r w:rsidRPr="006B30FE">
        <w:rPr>
          <w:rFonts w:cs="Times New Roman"/>
          <w:b/>
          <w:bCs/>
          <w:color w:val="0D0D0D" w:themeColor="text1" w:themeTint="F2"/>
          <w:kern w:val="1"/>
          <w:u w:color="000000"/>
        </w:rPr>
        <w:t xml:space="preserve">Рекомендуется </w:t>
      </w:r>
      <w:proofErr w:type="spellStart"/>
      <w:r w:rsidRPr="006B30FE">
        <w:rPr>
          <w:rFonts w:cs="Times New Roman"/>
          <w:color w:val="0D0D0D" w:themeColor="text1" w:themeTint="F2"/>
          <w:kern w:val="1"/>
          <w:u w:color="000000"/>
        </w:rPr>
        <w:t>чрескожная</w:t>
      </w:r>
      <w:proofErr w:type="spellEnd"/>
      <w:r w:rsidRPr="006B30FE">
        <w:rPr>
          <w:rFonts w:cs="Times New Roman"/>
          <w:color w:val="0D0D0D" w:themeColor="text1" w:themeTint="F2"/>
          <w:kern w:val="1"/>
          <w:u w:color="000000"/>
        </w:rPr>
        <w:t xml:space="preserve"> </w:t>
      </w:r>
      <w:proofErr w:type="spellStart"/>
      <w:r w:rsidRPr="006B30FE">
        <w:rPr>
          <w:rFonts w:cs="Times New Roman"/>
          <w:color w:val="0D0D0D" w:themeColor="text1" w:themeTint="F2"/>
          <w:kern w:val="1"/>
          <w:u w:color="000000"/>
        </w:rPr>
        <w:t>электронейростимуляция</w:t>
      </w:r>
      <w:proofErr w:type="spellEnd"/>
      <w:r w:rsidRPr="006B30FE">
        <w:rPr>
          <w:rFonts w:cs="Times New Roman"/>
          <w:color w:val="0D0D0D" w:themeColor="text1" w:themeTint="F2"/>
          <w:kern w:val="1"/>
          <w:u w:color="000000"/>
        </w:rPr>
        <w:t xml:space="preserve"> [4</w:t>
      </w:r>
      <w:r w:rsidR="00976305">
        <w:rPr>
          <w:rFonts w:cs="Times New Roman"/>
          <w:color w:val="0D0D0D" w:themeColor="text1" w:themeTint="F2"/>
          <w:kern w:val="1"/>
          <w:u w:color="000000"/>
        </w:rPr>
        <w:t>5</w:t>
      </w:r>
      <w:r w:rsidRPr="006B30FE">
        <w:rPr>
          <w:rFonts w:cs="Times New Roman"/>
          <w:color w:val="0D0D0D" w:themeColor="text1" w:themeTint="F2"/>
          <w:kern w:val="1"/>
          <w:u w:color="000000"/>
        </w:rPr>
        <w:t>];</w:t>
      </w:r>
    </w:p>
    <w:p w14:paraId="31A4816C" w14:textId="54C70420" w:rsidR="00404893" w:rsidRPr="00D92F95" w:rsidRDefault="00404893" w:rsidP="00404893">
      <w:pPr>
        <w:pStyle w:val="afe"/>
        <w:ind w:firstLine="0"/>
        <w:rPr>
          <w:rFonts w:eastAsia="Calibri" w:cs="Times New Roman"/>
          <w:i/>
          <w:iCs/>
          <w:color w:val="FF0000"/>
        </w:rPr>
      </w:pPr>
      <w:r>
        <w:rPr>
          <w:rFonts w:cs="Times New Roman"/>
          <w:b/>
          <w:bCs/>
          <w:color w:val="000000"/>
          <w:szCs w:val="24"/>
          <w14:ligatures w14:val="standardContextual"/>
        </w:rPr>
        <w:t xml:space="preserve">Уровень убедительности рекомендаций – </w:t>
      </w:r>
      <w:r>
        <w:rPr>
          <w:rFonts w:cs="Times New Roman"/>
          <w:b/>
          <w:bCs/>
          <w:color w:val="000000"/>
          <w:szCs w:val="24"/>
          <w:lang w:val="en-US"/>
          <w14:ligatures w14:val="standardContextual"/>
        </w:rPr>
        <w:t>A</w:t>
      </w:r>
      <w:r>
        <w:rPr>
          <w:rFonts w:cs="Times New Roman"/>
          <w:b/>
          <w:bCs/>
          <w:color w:val="000000"/>
          <w:szCs w:val="24"/>
          <w14:ligatures w14:val="standardContextual"/>
        </w:rPr>
        <w:t xml:space="preserve"> </w:t>
      </w:r>
      <w:r>
        <w:rPr>
          <w:rFonts w:cs="Times New Roman"/>
          <w:color w:val="000000"/>
          <w:szCs w:val="24"/>
          <w14:ligatures w14:val="standardContextual"/>
        </w:rPr>
        <w:t xml:space="preserve">(уровень достоверности доказательств </w:t>
      </w:r>
      <w:r w:rsidRPr="00404893">
        <w:rPr>
          <w:rFonts w:cs="Times New Roman"/>
          <w:color w:val="000000"/>
          <w:szCs w:val="24"/>
          <w14:ligatures w14:val="standardContextual"/>
        </w:rPr>
        <w:t>1</w:t>
      </w:r>
      <w:r>
        <w:rPr>
          <w:rFonts w:cs="Times New Roman"/>
          <w:color w:val="000000"/>
          <w:szCs w:val="24"/>
          <w14:ligatures w14:val="standardContextual"/>
        </w:rPr>
        <w:t>)</w:t>
      </w:r>
    </w:p>
    <w:p w14:paraId="08C1A52B" w14:textId="77777777" w:rsidR="006B30FE" w:rsidRPr="006B30FE" w:rsidRDefault="006B30FE" w:rsidP="006B30FE">
      <w:pPr>
        <w:autoSpaceDE w:val="0"/>
        <w:autoSpaceDN w:val="0"/>
        <w:adjustRightInd w:val="0"/>
        <w:ind w:left="-426"/>
        <w:rPr>
          <w:rFonts w:cs="Times New Roman"/>
          <w:i/>
          <w:iCs/>
          <w:color w:val="0D0D0D" w:themeColor="text1" w:themeTint="F2"/>
          <w:kern w:val="1"/>
          <w:u w:color="000000"/>
        </w:rPr>
      </w:pPr>
      <w:r w:rsidRPr="006B30FE">
        <w:rPr>
          <w:rFonts w:cs="Times New Roman"/>
          <w:b/>
          <w:bCs/>
          <w:i/>
          <w:iCs/>
          <w:color w:val="0D0D0D" w:themeColor="text1" w:themeTint="F2"/>
          <w:kern w:val="1"/>
          <w:u w:color="000000"/>
        </w:rPr>
        <w:t xml:space="preserve">Комментарий: </w:t>
      </w:r>
      <w:proofErr w:type="spellStart"/>
      <w:r w:rsidRPr="006B30FE">
        <w:rPr>
          <w:rFonts w:cs="Times New Roman"/>
          <w:i/>
          <w:iCs/>
          <w:color w:val="0D0D0D" w:themeColor="text1" w:themeTint="F2"/>
          <w:kern w:val="1"/>
          <w:u w:color="000000"/>
        </w:rPr>
        <w:t>Чрескожная</w:t>
      </w:r>
      <w:proofErr w:type="spellEnd"/>
      <w:r w:rsidRPr="006B30FE">
        <w:rPr>
          <w:rFonts w:cs="Times New Roman"/>
          <w:i/>
          <w:iCs/>
          <w:color w:val="0D0D0D" w:themeColor="text1" w:themeTint="F2"/>
          <w:kern w:val="1"/>
          <w:u w:color="000000"/>
        </w:rPr>
        <w:t xml:space="preserve"> </w:t>
      </w:r>
      <w:proofErr w:type="spellStart"/>
      <w:r w:rsidRPr="006B30FE">
        <w:rPr>
          <w:rFonts w:cs="Times New Roman"/>
          <w:i/>
          <w:iCs/>
          <w:color w:val="0D0D0D" w:themeColor="text1" w:themeTint="F2"/>
          <w:kern w:val="1"/>
          <w:u w:color="000000"/>
        </w:rPr>
        <w:t>электронейростимуляция</w:t>
      </w:r>
      <w:proofErr w:type="spellEnd"/>
      <w:r w:rsidRPr="006B30FE">
        <w:rPr>
          <w:rFonts w:cs="Times New Roman"/>
          <w:i/>
          <w:iCs/>
          <w:color w:val="0D0D0D" w:themeColor="text1" w:themeTint="F2"/>
          <w:kern w:val="1"/>
          <w:u w:color="000000"/>
        </w:rPr>
        <w:t xml:space="preserve"> — метод нормализации функционального состояния мышц, обладающий выраженным обезболивающим эффектом. </w:t>
      </w:r>
      <w:proofErr w:type="spellStart"/>
      <w:r w:rsidRPr="006B30FE">
        <w:rPr>
          <w:rFonts w:cs="Times New Roman"/>
          <w:i/>
          <w:iCs/>
          <w:color w:val="0D0D0D" w:themeColor="text1" w:themeTint="F2"/>
          <w:kern w:val="1"/>
          <w:u w:color="000000"/>
        </w:rPr>
        <w:t>Чрескожная</w:t>
      </w:r>
      <w:proofErr w:type="spellEnd"/>
      <w:r w:rsidRPr="006B30FE">
        <w:rPr>
          <w:rFonts w:cs="Times New Roman"/>
          <w:i/>
          <w:iCs/>
          <w:color w:val="0D0D0D" w:themeColor="text1" w:themeTint="F2"/>
          <w:kern w:val="1"/>
          <w:u w:color="000000"/>
        </w:rPr>
        <w:t xml:space="preserve"> </w:t>
      </w:r>
      <w:proofErr w:type="spellStart"/>
      <w:r w:rsidRPr="006B30FE">
        <w:rPr>
          <w:rFonts w:cs="Times New Roman"/>
          <w:i/>
          <w:iCs/>
          <w:color w:val="0D0D0D" w:themeColor="text1" w:themeTint="F2"/>
          <w:kern w:val="1"/>
          <w:u w:color="000000"/>
        </w:rPr>
        <w:t>электронейростимуляция</w:t>
      </w:r>
      <w:proofErr w:type="spellEnd"/>
      <w:r w:rsidRPr="006B30FE">
        <w:rPr>
          <w:rFonts w:cs="Times New Roman"/>
          <w:i/>
          <w:iCs/>
          <w:color w:val="0D0D0D" w:themeColor="text1" w:themeTint="F2"/>
          <w:kern w:val="1"/>
          <w:u w:color="000000"/>
        </w:rPr>
        <w:t xml:space="preserve"> оказывает положительное влияние на психоэмоциональное состояние пациентов, благодаря образованию и высвобождению </w:t>
      </w:r>
      <w:proofErr w:type="spellStart"/>
      <w:r w:rsidRPr="006B30FE">
        <w:rPr>
          <w:rFonts w:cs="Times New Roman"/>
          <w:i/>
          <w:iCs/>
          <w:color w:val="0D0D0D" w:themeColor="text1" w:themeTint="F2"/>
          <w:kern w:val="1"/>
          <w:u w:color="000000"/>
        </w:rPr>
        <w:t>эндорфинов</w:t>
      </w:r>
      <w:proofErr w:type="spellEnd"/>
      <w:r w:rsidRPr="006B30FE">
        <w:rPr>
          <w:rFonts w:cs="Times New Roman"/>
          <w:i/>
          <w:iCs/>
          <w:color w:val="0D0D0D" w:themeColor="text1" w:themeTint="F2"/>
          <w:kern w:val="1"/>
          <w:u w:color="000000"/>
        </w:rPr>
        <w:t xml:space="preserve"> (</w:t>
      </w:r>
      <w:proofErr w:type="spellStart"/>
      <w:r w:rsidRPr="006B30FE">
        <w:rPr>
          <w:rFonts w:cs="Times New Roman"/>
          <w:i/>
          <w:iCs/>
          <w:color w:val="0D0D0D" w:themeColor="text1" w:themeTint="F2"/>
          <w:kern w:val="1"/>
          <w:u w:color="000000"/>
        </w:rPr>
        <w:t>энкефалинов</w:t>
      </w:r>
      <w:proofErr w:type="spellEnd"/>
      <w:r w:rsidRPr="006B30FE">
        <w:rPr>
          <w:rFonts w:cs="Times New Roman"/>
          <w:i/>
          <w:iCs/>
          <w:color w:val="0D0D0D" w:themeColor="text1" w:themeTint="F2"/>
          <w:kern w:val="1"/>
          <w:u w:color="000000"/>
        </w:rPr>
        <w:t xml:space="preserve">). Преимущество использования </w:t>
      </w:r>
      <w:proofErr w:type="spellStart"/>
      <w:r w:rsidRPr="006B30FE">
        <w:rPr>
          <w:rFonts w:cs="Times New Roman"/>
          <w:i/>
          <w:iCs/>
          <w:color w:val="0D0D0D" w:themeColor="text1" w:themeTint="F2"/>
          <w:kern w:val="1"/>
          <w:u w:color="000000"/>
        </w:rPr>
        <w:t>чрескожной</w:t>
      </w:r>
      <w:proofErr w:type="spellEnd"/>
      <w:r w:rsidRPr="006B30FE">
        <w:rPr>
          <w:rFonts w:cs="Times New Roman"/>
          <w:i/>
          <w:iCs/>
          <w:color w:val="0D0D0D" w:themeColor="text1" w:themeTint="F2"/>
          <w:kern w:val="1"/>
          <w:u w:color="000000"/>
        </w:rPr>
        <w:t xml:space="preserve"> </w:t>
      </w:r>
      <w:proofErr w:type="spellStart"/>
      <w:r w:rsidRPr="006B30FE">
        <w:rPr>
          <w:rFonts w:cs="Times New Roman"/>
          <w:i/>
          <w:iCs/>
          <w:color w:val="0D0D0D" w:themeColor="text1" w:themeTint="F2"/>
          <w:kern w:val="1"/>
          <w:u w:color="000000"/>
        </w:rPr>
        <w:t>электронейростимуляции</w:t>
      </w:r>
      <w:proofErr w:type="spellEnd"/>
      <w:r w:rsidRPr="006B30FE">
        <w:rPr>
          <w:rFonts w:cs="Times New Roman"/>
          <w:i/>
          <w:iCs/>
          <w:color w:val="0D0D0D" w:themeColor="text1" w:themeTint="F2"/>
          <w:kern w:val="1"/>
          <w:u w:color="000000"/>
        </w:rPr>
        <w:t xml:space="preserve"> заключается в </w:t>
      </w:r>
      <w:proofErr w:type="spellStart"/>
      <w:r w:rsidRPr="006B30FE">
        <w:rPr>
          <w:rFonts w:cs="Times New Roman"/>
          <w:i/>
          <w:iCs/>
          <w:color w:val="0D0D0D" w:themeColor="text1" w:themeTint="F2"/>
          <w:kern w:val="1"/>
          <w:u w:color="000000"/>
        </w:rPr>
        <w:t>неинвазивности</w:t>
      </w:r>
      <w:proofErr w:type="spellEnd"/>
      <w:r w:rsidRPr="006B30FE">
        <w:rPr>
          <w:rFonts w:cs="Times New Roman"/>
          <w:i/>
          <w:iCs/>
          <w:color w:val="0D0D0D" w:themeColor="text1" w:themeTint="F2"/>
          <w:kern w:val="1"/>
          <w:u w:color="000000"/>
        </w:rPr>
        <w:t xml:space="preserve"> и безопасности процедуры в отношении аллергических реакций, так как не применяются анестезирующие лекарственные вещества.</w:t>
      </w:r>
    </w:p>
    <w:p w14:paraId="07EA1F51" w14:textId="2B4FCFBD" w:rsidR="006B30FE" w:rsidRPr="006B30FE" w:rsidRDefault="006B30FE" w:rsidP="009A537F">
      <w:pPr>
        <w:numPr>
          <w:ilvl w:val="1"/>
          <w:numId w:val="23"/>
        </w:numPr>
        <w:tabs>
          <w:tab w:val="left" w:pos="600"/>
          <w:tab w:val="left" w:pos="78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26" w:firstLine="0"/>
        <w:rPr>
          <w:rFonts w:cs="Times New Roman"/>
          <w:color w:val="0D0D0D" w:themeColor="text1" w:themeTint="F2"/>
          <w:kern w:val="1"/>
          <w:u w:color="000000"/>
        </w:rPr>
      </w:pPr>
      <w:r w:rsidRPr="006B30FE">
        <w:rPr>
          <w:rFonts w:cs="Times New Roman"/>
          <w:b/>
          <w:bCs/>
          <w:color w:val="0D0D0D" w:themeColor="text1" w:themeTint="F2"/>
          <w:kern w:val="1"/>
          <w:u w:color="000000"/>
        </w:rPr>
        <w:t>Рекомендуется</w:t>
      </w:r>
      <w:r w:rsidRPr="006B30FE">
        <w:rPr>
          <w:rFonts w:cs="Times New Roman"/>
          <w:i/>
          <w:iCs/>
          <w:color w:val="0D0D0D" w:themeColor="text1" w:themeTint="F2"/>
          <w:kern w:val="1"/>
          <w:u w:color="000000"/>
        </w:rPr>
        <w:t xml:space="preserve"> </w:t>
      </w:r>
      <w:r w:rsidRPr="006B30FE">
        <w:rPr>
          <w:rFonts w:cs="Times New Roman"/>
          <w:color w:val="0D0D0D" w:themeColor="text1" w:themeTint="F2"/>
          <w:kern w:val="1"/>
          <w:u w:color="000000"/>
        </w:rPr>
        <w:t>внутрисуставная лазеротерапия [3</w:t>
      </w:r>
      <w:r w:rsidR="00976305">
        <w:rPr>
          <w:rFonts w:cs="Times New Roman"/>
          <w:color w:val="0D0D0D" w:themeColor="text1" w:themeTint="F2"/>
          <w:kern w:val="1"/>
          <w:u w:color="000000"/>
        </w:rPr>
        <w:t>6</w:t>
      </w:r>
      <w:r w:rsidRPr="006B30FE">
        <w:rPr>
          <w:rFonts w:cs="Times New Roman"/>
          <w:color w:val="0D0D0D" w:themeColor="text1" w:themeTint="F2"/>
          <w:kern w:val="1"/>
          <w:u w:color="000000"/>
        </w:rPr>
        <w:t xml:space="preserve">, </w:t>
      </w:r>
      <w:r w:rsidR="00976305">
        <w:rPr>
          <w:rFonts w:cs="Times New Roman"/>
          <w:color w:val="0D0D0D" w:themeColor="text1" w:themeTint="F2"/>
          <w:kern w:val="1"/>
          <w:u w:color="000000"/>
        </w:rPr>
        <w:t>51</w:t>
      </w:r>
      <w:r w:rsidRPr="006B30FE">
        <w:rPr>
          <w:rFonts w:cs="Times New Roman"/>
          <w:color w:val="0D0D0D" w:themeColor="text1" w:themeTint="F2"/>
          <w:kern w:val="1"/>
          <w:u w:color="000000"/>
        </w:rPr>
        <w:t>];</w:t>
      </w:r>
    </w:p>
    <w:p w14:paraId="71F631AA" w14:textId="01D085A0" w:rsidR="00404893" w:rsidRPr="00D92F95" w:rsidRDefault="00404893" w:rsidP="00404893">
      <w:pPr>
        <w:pStyle w:val="afe"/>
        <w:ind w:firstLine="0"/>
        <w:rPr>
          <w:rFonts w:eastAsia="Calibri" w:cs="Times New Roman"/>
          <w:i/>
          <w:iCs/>
          <w:color w:val="FF0000"/>
        </w:rPr>
      </w:pPr>
      <w:r>
        <w:rPr>
          <w:rFonts w:cs="Times New Roman"/>
          <w:b/>
          <w:bCs/>
          <w:color w:val="000000"/>
          <w:szCs w:val="24"/>
          <w14:ligatures w14:val="standardContextual"/>
        </w:rPr>
        <w:t xml:space="preserve">Уровень убедительности рекомендаций – </w:t>
      </w:r>
      <w:r>
        <w:rPr>
          <w:rFonts w:cs="Times New Roman"/>
          <w:b/>
          <w:bCs/>
          <w:color w:val="000000"/>
          <w:szCs w:val="24"/>
          <w:lang w:val="en-US"/>
          <w14:ligatures w14:val="standardContextual"/>
        </w:rPr>
        <w:t>A</w:t>
      </w:r>
      <w:r>
        <w:rPr>
          <w:rFonts w:cs="Times New Roman"/>
          <w:b/>
          <w:bCs/>
          <w:color w:val="000000"/>
          <w:szCs w:val="24"/>
          <w14:ligatures w14:val="standardContextual"/>
        </w:rPr>
        <w:t xml:space="preserve"> </w:t>
      </w:r>
      <w:r>
        <w:rPr>
          <w:rFonts w:cs="Times New Roman"/>
          <w:color w:val="000000"/>
          <w:szCs w:val="24"/>
          <w14:ligatures w14:val="standardContextual"/>
        </w:rPr>
        <w:t xml:space="preserve">(уровень достоверности доказательств </w:t>
      </w:r>
      <w:r w:rsidRPr="00404893">
        <w:rPr>
          <w:rFonts w:cs="Times New Roman"/>
          <w:color w:val="000000"/>
          <w:szCs w:val="24"/>
          <w14:ligatures w14:val="standardContextual"/>
        </w:rPr>
        <w:t>1</w:t>
      </w:r>
      <w:r>
        <w:rPr>
          <w:rFonts w:cs="Times New Roman"/>
          <w:color w:val="000000"/>
          <w:szCs w:val="24"/>
          <w14:ligatures w14:val="standardContextual"/>
        </w:rPr>
        <w:t>)</w:t>
      </w:r>
    </w:p>
    <w:p w14:paraId="546C3C0E" w14:textId="714243E3" w:rsidR="006B30FE" w:rsidRPr="006B30FE" w:rsidRDefault="006B30FE" w:rsidP="009A537F">
      <w:pPr>
        <w:numPr>
          <w:ilvl w:val="0"/>
          <w:numId w:val="24"/>
        </w:numPr>
        <w:tabs>
          <w:tab w:val="left" w:pos="709"/>
          <w:tab w:val="left" w:pos="898"/>
        </w:tabs>
        <w:autoSpaceDE w:val="0"/>
        <w:autoSpaceDN w:val="0"/>
        <w:adjustRightInd w:val="0"/>
        <w:ind w:left="-426" w:firstLine="0"/>
        <w:rPr>
          <w:rFonts w:cs="Times New Roman"/>
          <w:color w:val="0D0D0D" w:themeColor="text1" w:themeTint="F2"/>
          <w:kern w:val="1"/>
          <w:u w:color="000000"/>
        </w:rPr>
      </w:pPr>
      <w:r w:rsidRPr="006B30FE">
        <w:rPr>
          <w:rFonts w:cs="Times New Roman"/>
          <w:b/>
          <w:bCs/>
          <w:color w:val="0D0D0D" w:themeColor="text1" w:themeTint="F2"/>
          <w:kern w:val="1"/>
          <w:u w:color="000000"/>
        </w:rPr>
        <w:t>Рекомендуется</w:t>
      </w:r>
      <w:r w:rsidRPr="006B30FE">
        <w:rPr>
          <w:rFonts w:cs="Times New Roman"/>
          <w:i/>
          <w:iCs/>
          <w:color w:val="0D0D0D" w:themeColor="text1" w:themeTint="F2"/>
          <w:kern w:val="1"/>
          <w:u w:color="000000"/>
        </w:rPr>
        <w:t xml:space="preserve"> </w:t>
      </w:r>
      <w:r w:rsidRPr="006B30FE">
        <w:rPr>
          <w:rFonts w:cs="Times New Roman"/>
          <w:color w:val="0D0D0D" w:themeColor="text1" w:themeTint="F2"/>
          <w:kern w:val="1"/>
          <w:u w:color="000000"/>
        </w:rPr>
        <w:t>общая</w:t>
      </w:r>
      <w:r w:rsidRPr="006B30FE">
        <w:rPr>
          <w:rFonts w:cs="Times New Roman"/>
          <w:i/>
          <w:iCs/>
          <w:color w:val="0D0D0D" w:themeColor="text1" w:themeTint="F2"/>
          <w:kern w:val="1"/>
          <w:u w:color="000000"/>
        </w:rPr>
        <w:t xml:space="preserve"> </w:t>
      </w:r>
      <w:proofErr w:type="spellStart"/>
      <w:r w:rsidRPr="006B30FE">
        <w:rPr>
          <w:rFonts w:cs="Times New Roman"/>
          <w:color w:val="0D0D0D" w:themeColor="text1" w:themeTint="F2"/>
          <w:kern w:val="1"/>
          <w:u w:color="000000"/>
        </w:rPr>
        <w:t>магнитотерапия</w:t>
      </w:r>
      <w:proofErr w:type="spellEnd"/>
      <w:r w:rsidRPr="006B30FE">
        <w:rPr>
          <w:rFonts w:cs="Times New Roman"/>
          <w:color w:val="0D0D0D" w:themeColor="text1" w:themeTint="F2"/>
          <w:kern w:val="1"/>
          <w:u w:color="000000"/>
        </w:rPr>
        <w:t xml:space="preserve"> [4</w:t>
      </w:r>
      <w:r w:rsidR="00976305">
        <w:rPr>
          <w:rFonts w:cs="Times New Roman"/>
          <w:color w:val="0D0D0D" w:themeColor="text1" w:themeTint="F2"/>
          <w:kern w:val="1"/>
          <w:u w:color="000000"/>
        </w:rPr>
        <w:t>7</w:t>
      </w:r>
      <w:r w:rsidRPr="006B30FE">
        <w:rPr>
          <w:rFonts w:cs="Times New Roman"/>
          <w:color w:val="0D0D0D" w:themeColor="text1" w:themeTint="F2"/>
          <w:kern w:val="1"/>
          <w:u w:color="000000"/>
        </w:rPr>
        <w:t>];</w:t>
      </w:r>
    </w:p>
    <w:p w14:paraId="79C71821" w14:textId="74240D51" w:rsidR="00404893" w:rsidRPr="00D92F95" w:rsidRDefault="00404893" w:rsidP="00404893">
      <w:pPr>
        <w:pStyle w:val="afe"/>
        <w:ind w:firstLine="0"/>
        <w:rPr>
          <w:rFonts w:eastAsia="Calibri" w:cs="Times New Roman"/>
          <w:i/>
          <w:iCs/>
          <w:color w:val="FF0000"/>
        </w:rPr>
      </w:pPr>
      <w:r>
        <w:rPr>
          <w:rFonts w:cs="Times New Roman"/>
          <w:b/>
          <w:bCs/>
          <w:color w:val="000000"/>
          <w:szCs w:val="24"/>
          <w14:ligatures w14:val="standardContextual"/>
        </w:rPr>
        <w:t xml:space="preserve">Уровень убедительности рекомендаций – </w:t>
      </w:r>
      <w:r>
        <w:rPr>
          <w:rFonts w:cs="Times New Roman"/>
          <w:b/>
          <w:bCs/>
          <w:color w:val="000000"/>
          <w:szCs w:val="24"/>
          <w:lang w:val="en-US"/>
          <w14:ligatures w14:val="standardContextual"/>
        </w:rPr>
        <w:t>A</w:t>
      </w:r>
      <w:r>
        <w:rPr>
          <w:rFonts w:cs="Times New Roman"/>
          <w:b/>
          <w:bCs/>
          <w:color w:val="000000"/>
          <w:szCs w:val="24"/>
          <w14:ligatures w14:val="standardContextual"/>
        </w:rPr>
        <w:t xml:space="preserve"> </w:t>
      </w:r>
      <w:r>
        <w:rPr>
          <w:rFonts w:cs="Times New Roman"/>
          <w:color w:val="000000"/>
          <w:szCs w:val="24"/>
          <w14:ligatures w14:val="standardContextual"/>
        </w:rPr>
        <w:t xml:space="preserve">(уровень достоверности доказательств </w:t>
      </w:r>
      <w:r w:rsidRPr="00404893">
        <w:rPr>
          <w:rFonts w:cs="Times New Roman"/>
          <w:color w:val="000000"/>
          <w:szCs w:val="24"/>
          <w14:ligatures w14:val="standardContextual"/>
        </w:rPr>
        <w:t>2</w:t>
      </w:r>
      <w:r>
        <w:rPr>
          <w:rFonts w:cs="Times New Roman"/>
          <w:color w:val="000000"/>
          <w:szCs w:val="24"/>
          <w14:ligatures w14:val="standardContextual"/>
        </w:rPr>
        <w:t>)</w:t>
      </w:r>
    </w:p>
    <w:p w14:paraId="406CEBA4" w14:textId="2A27C1C5" w:rsidR="006B30FE" w:rsidRPr="006B30FE" w:rsidRDefault="006B30FE" w:rsidP="009A537F">
      <w:pPr>
        <w:numPr>
          <w:ilvl w:val="0"/>
          <w:numId w:val="25"/>
        </w:numPr>
        <w:tabs>
          <w:tab w:val="left" w:pos="709"/>
          <w:tab w:val="left" w:pos="898"/>
        </w:tabs>
        <w:autoSpaceDE w:val="0"/>
        <w:autoSpaceDN w:val="0"/>
        <w:adjustRightInd w:val="0"/>
        <w:ind w:left="-426" w:firstLine="0"/>
        <w:rPr>
          <w:rFonts w:cs="Times New Roman"/>
          <w:color w:val="0D0D0D" w:themeColor="text1" w:themeTint="F2"/>
          <w:kern w:val="1"/>
          <w:u w:color="000000"/>
        </w:rPr>
      </w:pPr>
      <w:r w:rsidRPr="006B30FE">
        <w:rPr>
          <w:rFonts w:cs="Times New Roman"/>
          <w:b/>
          <w:bCs/>
          <w:color w:val="0D0D0D" w:themeColor="text1" w:themeTint="F2"/>
          <w:kern w:val="1"/>
          <w:u w:color="000000"/>
        </w:rPr>
        <w:t xml:space="preserve">Рекомендуется </w:t>
      </w:r>
      <w:r w:rsidRPr="006B30FE">
        <w:rPr>
          <w:rFonts w:cs="Times New Roman"/>
          <w:color w:val="0D0D0D" w:themeColor="text1" w:themeTint="F2"/>
          <w:kern w:val="1"/>
          <w:u w:color="000000"/>
        </w:rPr>
        <w:t>иглорефлексотерапия [</w:t>
      </w:r>
      <w:r w:rsidR="00976305">
        <w:rPr>
          <w:rFonts w:cs="Times New Roman"/>
          <w:color w:val="0D0D0D" w:themeColor="text1" w:themeTint="F2"/>
          <w:kern w:val="1"/>
          <w:u w:color="000000"/>
        </w:rPr>
        <w:t>31</w:t>
      </w:r>
      <w:r w:rsidRPr="006B30FE">
        <w:rPr>
          <w:rFonts w:cs="Times New Roman"/>
          <w:color w:val="0D0D0D" w:themeColor="text1" w:themeTint="F2"/>
          <w:kern w:val="1"/>
          <w:u w:color="000000"/>
        </w:rPr>
        <w:t xml:space="preserve">, </w:t>
      </w:r>
      <w:r w:rsidR="00976305">
        <w:rPr>
          <w:rFonts w:cs="Times New Roman"/>
          <w:color w:val="0D0D0D" w:themeColor="text1" w:themeTint="F2"/>
          <w:kern w:val="1"/>
          <w:u w:color="000000"/>
        </w:rPr>
        <w:t>40</w:t>
      </w:r>
      <w:r w:rsidRPr="006B30FE">
        <w:rPr>
          <w:rFonts w:cs="Times New Roman"/>
          <w:color w:val="0D0D0D" w:themeColor="text1" w:themeTint="F2"/>
          <w:kern w:val="1"/>
          <w:u w:color="000000"/>
        </w:rPr>
        <w:t>].</w:t>
      </w:r>
    </w:p>
    <w:p w14:paraId="131B8868" w14:textId="6EA53E3B" w:rsidR="00404893" w:rsidRPr="00D92F95" w:rsidRDefault="00404893" w:rsidP="00404893">
      <w:pPr>
        <w:pStyle w:val="afe"/>
        <w:ind w:firstLine="0"/>
        <w:rPr>
          <w:rFonts w:eastAsia="Calibri" w:cs="Times New Roman"/>
          <w:i/>
          <w:iCs/>
          <w:color w:val="FF0000"/>
        </w:rPr>
      </w:pPr>
      <w:r>
        <w:rPr>
          <w:rFonts w:cs="Times New Roman"/>
          <w:b/>
          <w:bCs/>
          <w:color w:val="000000"/>
          <w:szCs w:val="24"/>
          <w14:ligatures w14:val="standardContextual"/>
        </w:rPr>
        <w:t xml:space="preserve">Уровень убедительности рекомендаций – </w:t>
      </w:r>
      <w:r>
        <w:rPr>
          <w:rFonts w:cs="Times New Roman"/>
          <w:b/>
          <w:bCs/>
          <w:color w:val="000000"/>
          <w:szCs w:val="24"/>
          <w:lang w:val="en-US"/>
          <w14:ligatures w14:val="standardContextual"/>
        </w:rPr>
        <w:t>A</w:t>
      </w:r>
      <w:r>
        <w:rPr>
          <w:rFonts w:cs="Times New Roman"/>
          <w:b/>
          <w:bCs/>
          <w:color w:val="000000"/>
          <w:szCs w:val="24"/>
          <w14:ligatures w14:val="standardContextual"/>
        </w:rPr>
        <w:t xml:space="preserve"> </w:t>
      </w:r>
      <w:r>
        <w:rPr>
          <w:rFonts w:cs="Times New Roman"/>
          <w:color w:val="000000"/>
          <w:szCs w:val="24"/>
          <w14:ligatures w14:val="standardContextual"/>
        </w:rPr>
        <w:t xml:space="preserve">(уровень достоверности доказательств </w:t>
      </w:r>
      <w:r w:rsidRPr="00404893">
        <w:rPr>
          <w:rFonts w:cs="Times New Roman"/>
          <w:color w:val="000000"/>
          <w:szCs w:val="24"/>
          <w14:ligatures w14:val="standardContextual"/>
        </w:rPr>
        <w:t>2</w:t>
      </w:r>
      <w:r>
        <w:rPr>
          <w:rFonts w:cs="Times New Roman"/>
          <w:color w:val="000000"/>
          <w:szCs w:val="24"/>
          <w14:ligatures w14:val="standardContextual"/>
        </w:rPr>
        <w:t>)</w:t>
      </w:r>
    </w:p>
    <w:p w14:paraId="4DCA6742" w14:textId="77777777" w:rsidR="00404893" w:rsidRDefault="00404893" w:rsidP="006B30FE">
      <w:pPr>
        <w:autoSpaceDE w:val="0"/>
        <w:autoSpaceDN w:val="0"/>
        <w:adjustRightInd w:val="0"/>
        <w:ind w:left="-426"/>
        <w:jc w:val="center"/>
        <w:rPr>
          <w:rFonts w:cs="Times New Roman"/>
          <w:b/>
          <w:bCs/>
          <w:color w:val="0D0D0D" w:themeColor="text1" w:themeTint="F2"/>
          <w:kern w:val="1"/>
          <w:u w:val="single" w:color="000000"/>
        </w:rPr>
      </w:pPr>
    </w:p>
    <w:p w14:paraId="4D3E9B14" w14:textId="54514B81" w:rsidR="006B30FE" w:rsidRPr="006B30FE" w:rsidRDefault="006B30FE" w:rsidP="00AD3925">
      <w:pPr>
        <w:pStyle w:val="2"/>
        <w:rPr>
          <w:u w:color="000000"/>
        </w:rPr>
      </w:pPr>
      <w:bookmarkStart w:id="58" w:name="_Toc182398330"/>
      <w:r w:rsidRPr="006B30FE">
        <w:rPr>
          <w:u w:color="000000"/>
        </w:rPr>
        <w:t>3.1.4 Лечебная физкультура жевательных мышц</w:t>
      </w:r>
      <w:bookmarkEnd w:id="58"/>
    </w:p>
    <w:p w14:paraId="75D02687" w14:textId="5B214D71" w:rsidR="006B30FE" w:rsidRPr="006B30FE" w:rsidRDefault="006B30FE" w:rsidP="006B30FE">
      <w:pPr>
        <w:autoSpaceDE w:val="0"/>
        <w:autoSpaceDN w:val="0"/>
        <w:adjustRightInd w:val="0"/>
        <w:ind w:left="-426"/>
        <w:rPr>
          <w:rFonts w:cs="Times New Roman"/>
          <w:color w:val="0D0D0D" w:themeColor="text1" w:themeTint="F2"/>
          <w:kern w:val="1"/>
          <w:u w:color="000000"/>
        </w:rPr>
      </w:pPr>
      <w:r w:rsidRPr="006B30FE">
        <w:rPr>
          <w:rFonts w:cs="Times New Roman"/>
          <w:b/>
          <w:bCs/>
          <w:color w:val="0D0D0D" w:themeColor="text1" w:themeTint="F2"/>
          <w:kern w:val="1"/>
          <w:u w:color="000000"/>
        </w:rPr>
        <w:lastRenderedPageBreak/>
        <w:t xml:space="preserve">Рекомендуется </w:t>
      </w:r>
      <w:r w:rsidRPr="006B30FE">
        <w:rPr>
          <w:rFonts w:cs="Times New Roman"/>
          <w:color w:val="0D0D0D" w:themeColor="text1" w:themeTint="F2"/>
          <w:kern w:val="1"/>
          <w:u w:color="000000"/>
        </w:rPr>
        <w:t>всем пациентам с артрозом ВНЧС выполнять лечебную физкультуру жевательных мышц. Приемы лечебной физкультуры показывает ортопед-стоматолог при необходимости с привлечением врача по лечебной физкультуре. Рекомендовано проведение аппаратной механотерапии при помощи специализированных приборов согласно инструкции</w:t>
      </w:r>
      <w:r w:rsidR="00404893">
        <w:rPr>
          <w:rFonts w:cs="Times New Roman"/>
          <w:color w:val="0D0D0D" w:themeColor="text1" w:themeTint="F2"/>
          <w:kern w:val="1"/>
          <w:u w:color="000000"/>
        </w:rPr>
        <w:t>.</w:t>
      </w:r>
    </w:p>
    <w:p w14:paraId="4D630832" w14:textId="77777777" w:rsidR="006B30FE" w:rsidRPr="006B30FE" w:rsidRDefault="006B30FE" w:rsidP="006B30FE">
      <w:pPr>
        <w:autoSpaceDE w:val="0"/>
        <w:autoSpaceDN w:val="0"/>
        <w:adjustRightInd w:val="0"/>
        <w:ind w:left="-426"/>
        <w:rPr>
          <w:rFonts w:cs="Times New Roman"/>
          <w:color w:val="0D0D0D" w:themeColor="text1" w:themeTint="F2"/>
          <w:kern w:val="1"/>
          <w:u w:color="000000"/>
        </w:rPr>
      </w:pPr>
      <w:r w:rsidRPr="006B30FE">
        <w:rPr>
          <w:rFonts w:cs="Times New Roman"/>
          <w:b/>
          <w:bCs/>
          <w:color w:val="0D0D0D" w:themeColor="text1" w:themeTint="F2"/>
          <w:kern w:val="1"/>
          <w:u w:color="000000"/>
        </w:rPr>
        <w:t xml:space="preserve">Не рекомендуется </w:t>
      </w:r>
      <w:r w:rsidRPr="006B30FE">
        <w:rPr>
          <w:rFonts w:cs="Times New Roman"/>
          <w:color w:val="0D0D0D" w:themeColor="text1" w:themeTint="F2"/>
          <w:kern w:val="1"/>
          <w:u w:color="000000"/>
        </w:rPr>
        <w:t xml:space="preserve">назначать лечебную физкультуру при острых воспалительных заболеваниях ВНЧС и кожи лица, воспалительных </w:t>
      </w:r>
      <w:proofErr w:type="spellStart"/>
      <w:r w:rsidRPr="006B30FE">
        <w:rPr>
          <w:rFonts w:cs="Times New Roman"/>
          <w:color w:val="0D0D0D" w:themeColor="text1" w:themeTint="F2"/>
          <w:kern w:val="1"/>
          <w:u w:color="000000"/>
        </w:rPr>
        <w:t>полиартропатиях</w:t>
      </w:r>
      <w:proofErr w:type="spellEnd"/>
      <w:r w:rsidRPr="006B30FE">
        <w:rPr>
          <w:rFonts w:cs="Times New Roman"/>
          <w:color w:val="0D0D0D" w:themeColor="text1" w:themeTint="F2"/>
          <w:kern w:val="1"/>
          <w:u w:color="000000"/>
        </w:rPr>
        <w:t xml:space="preserve">, инфекционных </w:t>
      </w:r>
      <w:proofErr w:type="spellStart"/>
      <w:r w:rsidRPr="006B30FE">
        <w:rPr>
          <w:rFonts w:cs="Times New Roman"/>
          <w:color w:val="0D0D0D" w:themeColor="text1" w:themeTint="F2"/>
          <w:kern w:val="1"/>
          <w:u w:color="000000"/>
        </w:rPr>
        <w:t>артропатиях</w:t>
      </w:r>
      <w:proofErr w:type="spellEnd"/>
      <w:r w:rsidRPr="006B30FE">
        <w:rPr>
          <w:rFonts w:cs="Times New Roman"/>
          <w:color w:val="0D0D0D" w:themeColor="text1" w:themeTint="F2"/>
          <w:kern w:val="1"/>
          <w:u w:color="000000"/>
        </w:rPr>
        <w:t>, анкилозе ВНЧС.</w:t>
      </w:r>
    </w:p>
    <w:p w14:paraId="6B3E4971" w14:textId="327FD3C9" w:rsidR="006B30FE" w:rsidRPr="006B30FE" w:rsidRDefault="006B30FE" w:rsidP="006B30FE">
      <w:pPr>
        <w:autoSpaceDE w:val="0"/>
        <w:autoSpaceDN w:val="0"/>
        <w:adjustRightInd w:val="0"/>
        <w:ind w:left="-426"/>
        <w:rPr>
          <w:rFonts w:cs="Times New Roman"/>
          <w:color w:val="0D0D0D" w:themeColor="text1" w:themeTint="F2"/>
          <w:kern w:val="1"/>
          <w:u w:color="000000"/>
        </w:rPr>
      </w:pPr>
      <w:r w:rsidRPr="006B30FE">
        <w:rPr>
          <w:rFonts w:cs="Times New Roman"/>
          <w:color w:val="0D0D0D" w:themeColor="text1" w:themeTint="F2"/>
          <w:kern w:val="1"/>
          <w:u w:color="000000"/>
        </w:rPr>
        <w:t>Упражнения проводят сначала при содействии лечащего врача — стоматолога-ортопеда, а затем самостоятельно — 2–3 раза в день со средней продолжительностью сеанса 5–10 мин. Продолжительность каждого упражнения составляет 0,5–1 мин [3</w:t>
      </w:r>
      <w:r w:rsidR="00976305">
        <w:rPr>
          <w:rFonts w:cs="Times New Roman"/>
          <w:color w:val="0D0D0D" w:themeColor="text1" w:themeTint="F2"/>
          <w:kern w:val="1"/>
          <w:u w:color="000000"/>
        </w:rPr>
        <w:t>9</w:t>
      </w:r>
      <w:r w:rsidRPr="006B30FE">
        <w:rPr>
          <w:rFonts w:cs="Times New Roman"/>
          <w:color w:val="0D0D0D" w:themeColor="text1" w:themeTint="F2"/>
          <w:kern w:val="1"/>
          <w:u w:color="000000"/>
        </w:rPr>
        <w:t>].</w:t>
      </w:r>
    </w:p>
    <w:p w14:paraId="27A4D7FF" w14:textId="6E3891CF" w:rsidR="00404893" w:rsidRPr="00D92F95" w:rsidRDefault="00404893" w:rsidP="00404893">
      <w:pPr>
        <w:pStyle w:val="afe"/>
        <w:ind w:firstLine="0"/>
        <w:rPr>
          <w:rFonts w:eastAsia="Calibri" w:cs="Times New Roman"/>
          <w:i/>
          <w:iCs/>
          <w:color w:val="FF0000"/>
        </w:rPr>
      </w:pPr>
      <w:r>
        <w:rPr>
          <w:rFonts w:cs="Times New Roman"/>
          <w:b/>
          <w:bCs/>
          <w:color w:val="000000"/>
          <w:szCs w:val="24"/>
          <w14:ligatures w14:val="standardContextual"/>
        </w:rPr>
        <w:t xml:space="preserve">Уровень убедительности рекомендаций – </w:t>
      </w:r>
      <w:r>
        <w:rPr>
          <w:rFonts w:cs="Times New Roman"/>
          <w:b/>
          <w:bCs/>
          <w:color w:val="000000"/>
          <w:szCs w:val="24"/>
          <w:lang w:val="en-US"/>
          <w14:ligatures w14:val="standardContextual"/>
        </w:rPr>
        <w:t>A</w:t>
      </w:r>
      <w:r>
        <w:rPr>
          <w:rFonts w:cs="Times New Roman"/>
          <w:b/>
          <w:bCs/>
          <w:color w:val="000000"/>
          <w:szCs w:val="24"/>
          <w14:ligatures w14:val="standardContextual"/>
        </w:rPr>
        <w:t xml:space="preserve"> </w:t>
      </w:r>
      <w:r>
        <w:rPr>
          <w:rFonts w:cs="Times New Roman"/>
          <w:color w:val="000000"/>
          <w:szCs w:val="24"/>
          <w14:ligatures w14:val="standardContextual"/>
        </w:rPr>
        <w:t xml:space="preserve">(уровень достоверности доказательств </w:t>
      </w:r>
      <w:r w:rsidRPr="00404893">
        <w:rPr>
          <w:rFonts w:cs="Times New Roman"/>
          <w:color w:val="000000"/>
          <w:szCs w:val="24"/>
          <w14:ligatures w14:val="standardContextual"/>
        </w:rPr>
        <w:t>1</w:t>
      </w:r>
      <w:r>
        <w:rPr>
          <w:rFonts w:cs="Times New Roman"/>
          <w:color w:val="000000"/>
          <w:szCs w:val="24"/>
          <w14:ligatures w14:val="standardContextual"/>
        </w:rPr>
        <w:t>)</w:t>
      </w:r>
    </w:p>
    <w:p w14:paraId="0B5CA8E3" w14:textId="77777777" w:rsidR="006B30FE" w:rsidRPr="006B30FE" w:rsidRDefault="006B30FE" w:rsidP="006B30FE">
      <w:pPr>
        <w:autoSpaceDE w:val="0"/>
        <w:autoSpaceDN w:val="0"/>
        <w:adjustRightInd w:val="0"/>
        <w:ind w:left="-426"/>
        <w:rPr>
          <w:rFonts w:cs="Times New Roman"/>
          <w:i/>
          <w:iCs/>
          <w:color w:val="0D0D0D" w:themeColor="text1" w:themeTint="F2"/>
          <w:kern w:val="1"/>
          <w:u w:color="000000"/>
        </w:rPr>
      </w:pPr>
      <w:r w:rsidRPr="006B30FE">
        <w:rPr>
          <w:rFonts w:cs="Times New Roman"/>
          <w:b/>
          <w:bCs/>
          <w:i/>
          <w:iCs/>
          <w:color w:val="0D0D0D" w:themeColor="text1" w:themeTint="F2"/>
          <w:kern w:val="1"/>
          <w:u w:color="000000"/>
        </w:rPr>
        <w:t>Комментарий:</w:t>
      </w:r>
      <w:r w:rsidRPr="006B30FE">
        <w:rPr>
          <w:rFonts w:cs="Times New Roman"/>
          <w:i/>
          <w:iCs/>
          <w:color w:val="0D0D0D" w:themeColor="text1" w:themeTint="F2"/>
          <w:kern w:val="1"/>
          <w:u w:color="000000"/>
        </w:rPr>
        <w:t xml:space="preserve"> Лечебная физкультура жевательных мышц позволяет восстановить положение элементов ВНЧС, инактивировать курковые зоны в жевательных мышцах, мышцах затылка и шеи, нормализовать движения нижней челюсти при открывании рта, восстановить ритмичное координированное сокращение жевательной мускулатуры, достичь расслабления или усиления определенных мышечных групп.</w:t>
      </w:r>
    </w:p>
    <w:p w14:paraId="7CC7BD2A" w14:textId="77777777" w:rsidR="006B30FE" w:rsidRPr="006B30FE" w:rsidRDefault="006B30FE" w:rsidP="006B30FE">
      <w:pPr>
        <w:autoSpaceDE w:val="0"/>
        <w:autoSpaceDN w:val="0"/>
        <w:adjustRightInd w:val="0"/>
        <w:ind w:left="-426"/>
        <w:rPr>
          <w:rFonts w:cs="Times New Roman"/>
          <w:i/>
          <w:iCs/>
          <w:color w:val="0D0D0D" w:themeColor="text1" w:themeTint="F2"/>
          <w:kern w:val="1"/>
          <w:u w:color="000000"/>
        </w:rPr>
      </w:pPr>
      <w:r w:rsidRPr="006B30FE">
        <w:rPr>
          <w:rFonts w:cs="Times New Roman"/>
          <w:i/>
          <w:iCs/>
          <w:color w:val="0D0D0D" w:themeColor="text1" w:themeTint="F2"/>
          <w:kern w:val="1"/>
          <w:u w:color="000000"/>
        </w:rPr>
        <w:t>Перед лечебной гимнастикой целесообразно проводить тепловые процедуры, способствующие улучшению кровообращения и функционального состояния жевательных мышц. Например, прогревание области пораженного сустава сухим теплом (горячий песок, парафиновые аппликации, озокерит) или легким поглаживанием и теплом ладони.</w:t>
      </w:r>
    </w:p>
    <w:p w14:paraId="15B0F703" w14:textId="77777777" w:rsidR="006B30FE" w:rsidRPr="006B30FE" w:rsidRDefault="006B30FE" w:rsidP="006B30FE">
      <w:pPr>
        <w:autoSpaceDE w:val="0"/>
        <w:autoSpaceDN w:val="0"/>
        <w:adjustRightInd w:val="0"/>
        <w:spacing w:after="240"/>
        <w:ind w:left="-426"/>
        <w:rPr>
          <w:rFonts w:cs="Times New Roman"/>
          <w:b/>
          <w:bCs/>
          <w:i/>
          <w:iCs/>
          <w:color w:val="0D0D0D" w:themeColor="text1" w:themeTint="F2"/>
          <w:kern w:val="1"/>
          <w:u w:color="000000"/>
        </w:rPr>
      </w:pPr>
    </w:p>
    <w:p w14:paraId="2C2416E7" w14:textId="77777777" w:rsidR="006B30FE" w:rsidRPr="00404893" w:rsidRDefault="006B30FE" w:rsidP="00AD3925">
      <w:pPr>
        <w:pStyle w:val="2"/>
      </w:pPr>
      <w:bookmarkStart w:id="59" w:name="_Toc182398331"/>
      <w:r w:rsidRPr="00404893">
        <w:t>3.1.5 Массаж жевательных мышц</w:t>
      </w:r>
      <w:bookmarkEnd w:id="59"/>
    </w:p>
    <w:p w14:paraId="7F8F7082" w14:textId="4BD796F0" w:rsidR="006B30FE" w:rsidRPr="006B30FE" w:rsidRDefault="006B30FE" w:rsidP="006B30FE">
      <w:pPr>
        <w:autoSpaceDE w:val="0"/>
        <w:autoSpaceDN w:val="0"/>
        <w:adjustRightInd w:val="0"/>
        <w:ind w:left="-426"/>
        <w:rPr>
          <w:rFonts w:cs="Times New Roman"/>
          <w:color w:val="0D0D0D" w:themeColor="text1" w:themeTint="F2"/>
          <w:kern w:val="1"/>
          <w:u w:color="000000"/>
        </w:rPr>
      </w:pPr>
      <w:r w:rsidRPr="006B30FE">
        <w:rPr>
          <w:rFonts w:cs="Times New Roman"/>
          <w:b/>
          <w:bCs/>
          <w:color w:val="0D0D0D" w:themeColor="text1" w:themeTint="F2"/>
          <w:kern w:val="1"/>
          <w:u w:color="000000"/>
        </w:rPr>
        <w:t>Рекомендуется</w:t>
      </w:r>
      <w:r w:rsidRPr="006B30FE">
        <w:rPr>
          <w:rFonts w:cs="Times New Roman"/>
          <w:color w:val="0D0D0D" w:themeColor="text1" w:themeTint="F2"/>
          <w:kern w:val="1"/>
          <w:u w:color="000000"/>
        </w:rPr>
        <w:t xml:space="preserve"> пациентам с артрозом ВНЧС назначать массаж жевательных мышц. Массаж проводят ежедневно, 2–3 раза в день, в одном участке не более 3–5 мин [4</w:t>
      </w:r>
      <w:r w:rsidR="00976305">
        <w:rPr>
          <w:rFonts w:cs="Times New Roman"/>
          <w:color w:val="0D0D0D" w:themeColor="text1" w:themeTint="F2"/>
          <w:kern w:val="1"/>
          <w:u w:color="000000"/>
        </w:rPr>
        <w:t>3</w:t>
      </w:r>
      <w:r w:rsidRPr="006B30FE">
        <w:rPr>
          <w:rFonts w:cs="Times New Roman"/>
          <w:color w:val="0D0D0D" w:themeColor="text1" w:themeTint="F2"/>
          <w:kern w:val="1"/>
          <w:u w:color="000000"/>
        </w:rPr>
        <w:t>].</w:t>
      </w:r>
    </w:p>
    <w:p w14:paraId="23FF77A3" w14:textId="4BAA6E93" w:rsidR="00404893" w:rsidRPr="00D92F95" w:rsidRDefault="00404893" w:rsidP="00404893">
      <w:pPr>
        <w:pStyle w:val="afe"/>
        <w:ind w:firstLine="0"/>
        <w:rPr>
          <w:rFonts w:eastAsia="Calibri" w:cs="Times New Roman"/>
          <w:i/>
          <w:iCs/>
          <w:color w:val="FF0000"/>
        </w:rPr>
      </w:pPr>
      <w:r>
        <w:rPr>
          <w:rFonts w:cs="Times New Roman"/>
          <w:b/>
          <w:bCs/>
          <w:color w:val="000000"/>
          <w:szCs w:val="24"/>
          <w14:ligatures w14:val="standardContextual"/>
        </w:rPr>
        <w:t xml:space="preserve">Уровень убедительности рекомендаций – </w:t>
      </w:r>
      <w:r>
        <w:rPr>
          <w:rFonts w:cs="Times New Roman"/>
          <w:b/>
          <w:bCs/>
          <w:color w:val="000000"/>
          <w:szCs w:val="24"/>
          <w:lang w:val="en-US"/>
          <w14:ligatures w14:val="standardContextual"/>
        </w:rPr>
        <w:t>A</w:t>
      </w:r>
      <w:r>
        <w:rPr>
          <w:rFonts w:cs="Times New Roman"/>
          <w:b/>
          <w:bCs/>
          <w:color w:val="000000"/>
          <w:szCs w:val="24"/>
          <w14:ligatures w14:val="standardContextual"/>
        </w:rPr>
        <w:t xml:space="preserve"> </w:t>
      </w:r>
      <w:r>
        <w:rPr>
          <w:rFonts w:cs="Times New Roman"/>
          <w:color w:val="000000"/>
          <w:szCs w:val="24"/>
          <w14:ligatures w14:val="standardContextual"/>
        </w:rPr>
        <w:t xml:space="preserve">(уровень достоверности доказательств </w:t>
      </w:r>
      <w:r w:rsidRPr="00404893">
        <w:rPr>
          <w:rFonts w:cs="Times New Roman"/>
          <w:color w:val="000000"/>
          <w:szCs w:val="24"/>
          <w14:ligatures w14:val="standardContextual"/>
        </w:rPr>
        <w:t>2</w:t>
      </w:r>
      <w:r>
        <w:rPr>
          <w:rFonts w:cs="Times New Roman"/>
          <w:color w:val="000000"/>
          <w:szCs w:val="24"/>
          <w14:ligatures w14:val="standardContextual"/>
        </w:rPr>
        <w:t>)</w:t>
      </w:r>
    </w:p>
    <w:p w14:paraId="65E547D9" w14:textId="77777777" w:rsidR="006B30FE" w:rsidRDefault="006B30FE" w:rsidP="006B30FE">
      <w:pPr>
        <w:autoSpaceDE w:val="0"/>
        <w:autoSpaceDN w:val="0"/>
        <w:adjustRightInd w:val="0"/>
        <w:spacing w:after="240"/>
        <w:ind w:left="-426"/>
        <w:rPr>
          <w:rFonts w:cs="Times New Roman"/>
          <w:i/>
          <w:iCs/>
          <w:color w:val="0D0D0D" w:themeColor="text1" w:themeTint="F2"/>
          <w:kern w:val="1"/>
          <w:u w:color="000000"/>
        </w:rPr>
      </w:pPr>
      <w:r w:rsidRPr="006B30FE">
        <w:rPr>
          <w:rFonts w:cs="Times New Roman"/>
          <w:b/>
          <w:bCs/>
          <w:i/>
          <w:iCs/>
          <w:color w:val="0D0D0D" w:themeColor="text1" w:themeTint="F2"/>
          <w:kern w:val="1"/>
          <w:u w:color="000000"/>
        </w:rPr>
        <w:t>Комментарий:</w:t>
      </w:r>
      <w:r w:rsidRPr="006B30FE">
        <w:rPr>
          <w:rFonts w:cs="Times New Roman"/>
          <w:i/>
          <w:iCs/>
          <w:color w:val="0D0D0D" w:themeColor="text1" w:themeTint="F2"/>
          <w:kern w:val="1"/>
          <w:u w:color="000000"/>
        </w:rPr>
        <w:t xml:space="preserve"> Массаж проводят перед </w:t>
      </w:r>
      <w:proofErr w:type="spellStart"/>
      <w:r w:rsidRPr="006B30FE">
        <w:rPr>
          <w:rFonts w:cs="Times New Roman"/>
          <w:i/>
          <w:iCs/>
          <w:color w:val="0D0D0D" w:themeColor="text1" w:themeTint="F2"/>
          <w:kern w:val="1"/>
          <w:u w:color="000000"/>
        </w:rPr>
        <w:t>миогимнастикой</w:t>
      </w:r>
      <w:proofErr w:type="spellEnd"/>
      <w:r w:rsidRPr="006B30FE">
        <w:rPr>
          <w:rFonts w:cs="Times New Roman"/>
          <w:i/>
          <w:iCs/>
          <w:color w:val="0D0D0D" w:themeColor="text1" w:themeTint="F2"/>
          <w:kern w:val="1"/>
          <w:u w:color="000000"/>
        </w:rPr>
        <w:t xml:space="preserve"> и после физиотерапии жевательных мышц. Можно сочетать массаж препаратами с местным раздражающим и анальгезирующим действием (код АТХ: M02AX10). Массаж необходимо начинать с легкого поглаживания и растирания с последующим увеличением интенсивности воздействия, а завершать — поколачиванием мышц и их вибрацией. Энергичный жесткий массаж </w:t>
      </w:r>
      <w:proofErr w:type="spellStart"/>
      <w:r w:rsidRPr="006B30FE">
        <w:rPr>
          <w:rFonts w:cs="Times New Roman"/>
          <w:i/>
          <w:iCs/>
          <w:color w:val="0D0D0D" w:themeColor="text1" w:themeTint="F2"/>
          <w:kern w:val="1"/>
          <w:u w:color="000000"/>
        </w:rPr>
        <w:t>перераздраженных</w:t>
      </w:r>
      <w:proofErr w:type="spellEnd"/>
      <w:r w:rsidRPr="006B30FE">
        <w:rPr>
          <w:rFonts w:cs="Times New Roman"/>
          <w:i/>
          <w:iCs/>
          <w:color w:val="0D0D0D" w:themeColor="text1" w:themeTint="F2"/>
          <w:kern w:val="1"/>
          <w:u w:color="000000"/>
        </w:rPr>
        <w:t xml:space="preserve"> болевых мышечных зон может вызывать усиление боли.</w:t>
      </w:r>
    </w:p>
    <w:p w14:paraId="5AC24D4C" w14:textId="77777777" w:rsidR="006B30FE" w:rsidRPr="00404893" w:rsidRDefault="006B30FE" w:rsidP="00AD3925">
      <w:pPr>
        <w:pStyle w:val="2"/>
      </w:pPr>
      <w:bookmarkStart w:id="60" w:name="_Toc182398332"/>
      <w:r w:rsidRPr="00404893">
        <w:lastRenderedPageBreak/>
        <w:t>3.1.6 Остеопатические сеансы</w:t>
      </w:r>
      <w:bookmarkEnd w:id="60"/>
    </w:p>
    <w:p w14:paraId="6B1C4954" w14:textId="5E30EA6A" w:rsidR="006B30FE" w:rsidRPr="006B30FE" w:rsidRDefault="006B30FE" w:rsidP="006B30FE">
      <w:pPr>
        <w:autoSpaceDE w:val="0"/>
        <w:autoSpaceDN w:val="0"/>
        <w:adjustRightInd w:val="0"/>
        <w:ind w:left="-426"/>
        <w:rPr>
          <w:rFonts w:cs="Times New Roman"/>
          <w:color w:val="0D0D0D" w:themeColor="text1" w:themeTint="F2"/>
          <w:kern w:val="1"/>
          <w:u w:color="000000"/>
        </w:rPr>
      </w:pPr>
      <w:r w:rsidRPr="006B30FE">
        <w:rPr>
          <w:rFonts w:cs="Times New Roman"/>
          <w:b/>
          <w:bCs/>
          <w:color w:val="0D0D0D" w:themeColor="text1" w:themeTint="F2"/>
          <w:kern w:val="1"/>
          <w:u w:color="000000"/>
        </w:rPr>
        <w:t>Рекомендуется</w:t>
      </w:r>
      <w:r w:rsidRPr="006B30FE">
        <w:rPr>
          <w:rFonts w:cs="Times New Roman"/>
          <w:color w:val="0D0D0D" w:themeColor="text1" w:themeTint="F2"/>
          <w:kern w:val="1"/>
          <w:u w:color="000000"/>
        </w:rPr>
        <w:t xml:space="preserve"> направлять пациентов с артрозом ВНЧС на курсы </w:t>
      </w:r>
      <w:proofErr w:type="spellStart"/>
      <w:r w:rsidRPr="006B30FE">
        <w:rPr>
          <w:rFonts w:cs="Times New Roman"/>
          <w:color w:val="0D0D0D" w:themeColor="text1" w:themeTint="F2"/>
          <w:kern w:val="1"/>
          <w:u w:color="000000"/>
        </w:rPr>
        <w:t>остеопатии</w:t>
      </w:r>
      <w:proofErr w:type="spellEnd"/>
      <w:r w:rsidRPr="006B30FE">
        <w:rPr>
          <w:rFonts w:cs="Times New Roman"/>
          <w:color w:val="0D0D0D" w:themeColor="text1" w:themeTint="F2"/>
          <w:kern w:val="1"/>
          <w:u w:color="000000"/>
        </w:rPr>
        <w:t xml:space="preserve"> [3</w:t>
      </w:r>
      <w:r w:rsidR="00976305">
        <w:rPr>
          <w:rFonts w:cs="Times New Roman"/>
          <w:color w:val="0D0D0D" w:themeColor="text1" w:themeTint="F2"/>
          <w:kern w:val="1"/>
          <w:u w:color="000000"/>
        </w:rPr>
        <w:t>3</w:t>
      </w:r>
      <w:r w:rsidRPr="006B30FE">
        <w:rPr>
          <w:rFonts w:cs="Times New Roman"/>
          <w:color w:val="0D0D0D" w:themeColor="text1" w:themeTint="F2"/>
          <w:kern w:val="1"/>
          <w:u w:color="000000"/>
        </w:rPr>
        <w:t xml:space="preserve">]. </w:t>
      </w:r>
    </w:p>
    <w:p w14:paraId="1DD53DD6" w14:textId="19A67F29" w:rsidR="00404893" w:rsidRPr="00D92F95" w:rsidRDefault="00404893" w:rsidP="00404893">
      <w:pPr>
        <w:pStyle w:val="afe"/>
        <w:ind w:firstLine="0"/>
        <w:rPr>
          <w:rFonts w:eastAsia="Calibri" w:cs="Times New Roman"/>
          <w:i/>
          <w:iCs/>
          <w:color w:val="FF0000"/>
        </w:rPr>
      </w:pPr>
      <w:r>
        <w:rPr>
          <w:rFonts w:cs="Times New Roman"/>
          <w:b/>
          <w:bCs/>
          <w:color w:val="000000"/>
          <w:szCs w:val="24"/>
          <w14:ligatures w14:val="standardContextual"/>
        </w:rPr>
        <w:t xml:space="preserve">Уровень убедительности рекомендаций – </w:t>
      </w:r>
      <w:r>
        <w:rPr>
          <w:rFonts w:cs="Times New Roman"/>
          <w:b/>
          <w:bCs/>
          <w:color w:val="000000"/>
          <w:szCs w:val="24"/>
          <w:lang w:val="en-US"/>
          <w14:ligatures w14:val="standardContextual"/>
        </w:rPr>
        <w:t>A</w:t>
      </w:r>
      <w:r>
        <w:rPr>
          <w:rFonts w:cs="Times New Roman"/>
          <w:b/>
          <w:bCs/>
          <w:color w:val="000000"/>
          <w:szCs w:val="24"/>
          <w14:ligatures w14:val="standardContextual"/>
        </w:rPr>
        <w:t xml:space="preserve"> </w:t>
      </w:r>
      <w:r>
        <w:rPr>
          <w:rFonts w:cs="Times New Roman"/>
          <w:color w:val="000000"/>
          <w:szCs w:val="24"/>
          <w14:ligatures w14:val="standardContextual"/>
        </w:rPr>
        <w:t xml:space="preserve">(уровень достоверности доказательств </w:t>
      </w:r>
      <w:r w:rsidRPr="00404893">
        <w:rPr>
          <w:rFonts w:cs="Times New Roman"/>
          <w:color w:val="000000"/>
          <w:szCs w:val="24"/>
          <w14:ligatures w14:val="standardContextual"/>
        </w:rPr>
        <w:t>2</w:t>
      </w:r>
      <w:r>
        <w:rPr>
          <w:rFonts w:cs="Times New Roman"/>
          <w:color w:val="000000"/>
          <w:szCs w:val="24"/>
          <w14:ligatures w14:val="standardContextual"/>
        </w:rPr>
        <w:t>)</w:t>
      </w:r>
    </w:p>
    <w:p w14:paraId="2F4B70C4" w14:textId="77777777" w:rsidR="006B30FE" w:rsidRDefault="006B30FE" w:rsidP="006B30FE">
      <w:pPr>
        <w:autoSpaceDE w:val="0"/>
        <w:autoSpaceDN w:val="0"/>
        <w:adjustRightInd w:val="0"/>
        <w:ind w:left="-426"/>
        <w:rPr>
          <w:rFonts w:cs="Times New Roman"/>
          <w:b/>
          <w:bCs/>
          <w:i/>
          <w:iCs/>
          <w:color w:val="0D0D0D" w:themeColor="text1" w:themeTint="F2"/>
          <w:kern w:val="1"/>
          <w:u w:color="000000"/>
        </w:rPr>
      </w:pPr>
    </w:p>
    <w:p w14:paraId="11B42EFC" w14:textId="74581203" w:rsidR="006B30FE" w:rsidRPr="00404893" w:rsidRDefault="006B30FE" w:rsidP="00AD3925">
      <w:pPr>
        <w:pStyle w:val="2"/>
        <w:rPr>
          <w:u w:color="000000"/>
        </w:rPr>
      </w:pPr>
      <w:bookmarkStart w:id="61" w:name="_Toc182398333"/>
      <w:r w:rsidRPr="006B30FE">
        <w:rPr>
          <w:u w:color="000000"/>
        </w:rPr>
        <w:t xml:space="preserve">3.1.7 </w:t>
      </w:r>
      <w:r w:rsidR="00404893">
        <w:rPr>
          <w:u w:color="000000"/>
        </w:rPr>
        <w:t>Аппаратурное лечение</w:t>
      </w:r>
      <w:bookmarkEnd w:id="61"/>
    </w:p>
    <w:p w14:paraId="487B321E" w14:textId="3630EC65" w:rsidR="006B30FE" w:rsidRPr="006B30FE" w:rsidRDefault="006B30FE" w:rsidP="006B30FE">
      <w:pPr>
        <w:autoSpaceDE w:val="0"/>
        <w:autoSpaceDN w:val="0"/>
        <w:adjustRightInd w:val="0"/>
        <w:ind w:left="-426"/>
        <w:rPr>
          <w:rFonts w:cs="Times New Roman"/>
          <w:color w:val="0D0D0D" w:themeColor="text1" w:themeTint="F2"/>
          <w:kern w:val="1"/>
          <w:u w:color="000000"/>
        </w:rPr>
      </w:pPr>
      <w:r w:rsidRPr="006B30FE">
        <w:rPr>
          <w:rFonts w:cs="Times New Roman"/>
          <w:b/>
          <w:bCs/>
          <w:color w:val="0D0D0D" w:themeColor="text1" w:themeTint="F2"/>
          <w:kern w:val="1"/>
          <w:u w:color="000000"/>
        </w:rPr>
        <w:t xml:space="preserve">Рекомендуется </w:t>
      </w:r>
      <w:r w:rsidRPr="006B30FE">
        <w:rPr>
          <w:rFonts w:cs="Times New Roman"/>
          <w:color w:val="0D0D0D" w:themeColor="text1" w:themeTint="F2"/>
          <w:kern w:val="1"/>
          <w:u w:color="000000"/>
        </w:rPr>
        <w:t xml:space="preserve">пациентам с артрозом ВНЧС проводить лечение </w:t>
      </w:r>
      <w:r w:rsidR="00404893">
        <w:rPr>
          <w:rFonts w:cs="Times New Roman"/>
          <w:color w:val="000000"/>
          <w:szCs w:val="24"/>
          <w14:ligatures w14:val="standardContextual"/>
        </w:rPr>
        <w:t>с помощью разобщающих зубные ряды аппаратов — капп</w:t>
      </w:r>
      <w:r w:rsidRPr="006B30FE">
        <w:rPr>
          <w:rFonts w:cs="Times New Roman"/>
          <w:color w:val="0D0D0D" w:themeColor="text1" w:themeTint="F2"/>
          <w:kern w:val="1"/>
          <w:u w:color="000000"/>
        </w:rPr>
        <w:t xml:space="preserve"> [4,</w:t>
      </w:r>
      <w:r w:rsidR="00976305">
        <w:rPr>
          <w:rFonts w:cs="Times New Roman"/>
          <w:color w:val="0D0D0D" w:themeColor="text1" w:themeTint="F2"/>
          <w:kern w:val="1"/>
          <w:u w:color="000000"/>
        </w:rPr>
        <w:t xml:space="preserve"> 6,</w:t>
      </w:r>
      <w:r w:rsidRPr="006B30FE">
        <w:rPr>
          <w:rFonts w:cs="Times New Roman"/>
          <w:color w:val="0D0D0D" w:themeColor="text1" w:themeTint="F2"/>
          <w:kern w:val="1"/>
          <w:u w:color="000000"/>
        </w:rPr>
        <w:t xml:space="preserve"> 3</w:t>
      </w:r>
      <w:r w:rsidR="00976305">
        <w:rPr>
          <w:rFonts w:cs="Times New Roman"/>
          <w:color w:val="0D0D0D" w:themeColor="text1" w:themeTint="F2"/>
          <w:kern w:val="1"/>
          <w:u w:color="000000"/>
        </w:rPr>
        <w:t>5</w:t>
      </w:r>
      <w:r w:rsidRPr="006B30FE">
        <w:rPr>
          <w:rFonts w:cs="Times New Roman"/>
          <w:color w:val="0D0D0D" w:themeColor="text1" w:themeTint="F2"/>
          <w:kern w:val="1"/>
          <w:u w:color="000000"/>
        </w:rPr>
        <w:t>, 5</w:t>
      </w:r>
      <w:r w:rsidR="00976305">
        <w:rPr>
          <w:rFonts w:cs="Times New Roman"/>
          <w:color w:val="0D0D0D" w:themeColor="text1" w:themeTint="F2"/>
          <w:kern w:val="1"/>
          <w:u w:color="000000"/>
        </w:rPr>
        <w:t>8</w:t>
      </w:r>
      <w:r w:rsidRPr="006B30FE">
        <w:rPr>
          <w:rFonts w:cs="Times New Roman"/>
          <w:color w:val="0D0D0D" w:themeColor="text1" w:themeTint="F2"/>
          <w:kern w:val="1"/>
          <w:u w:color="000000"/>
        </w:rPr>
        <w:t>, 5</w:t>
      </w:r>
      <w:r w:rsidR="00976305">
        <w:rPr>
          <w:rFonts w:cs="Times New Roman"/>
          <w:color w:val="0D0D0D" w:themeColor="text1" w:themeTint="F2"/>
          <w:kern w:val="1"/>
          <w:u w:color="000000"/>
        </w:rPr>
        <w:t>9</w:t>
      </w:r>
      <w:r w:rsidRPr="006B30FE">
        <w:rPr>
          <w:rFonts w:cs="Times New Roman"/>
          <w:color w:val="0D0D0D" w:themeColor="text1" w:themeTint="F2"/>
          <w:kern w:val="1"/>
          <w:u w:color="000000"/>
        </w:rPr>
        <w:t>].</w:t>
      </w:r>
      <w:r w:rsidRPr="006B30FE">
        <w:rPr>
          <w:rFonts w:cs="Times New Roman"/>
          <w:color w:val="0D0D0D" w:themeColor="text1" w:themeTint="F2"/>
          <w:kern w:val="1"/>
          <w:u w:color="000000"/>
        </w:rPr>
        <w:tab/>
      </w:r>
    </w:p>
    <w:p w14:paraId="63A227F7" w14:textId="72429FFF" w:rsidR="00404893" w:rsidRPr="00D92F95" w:rsidRDefault="00404893" w:rsidP="00404893">
      <w:pPr>
        <w:pStyle w:val="afe"/>
        <w:ind w:firstLine="0"/>
        <w:rPr>
          <w:rFonts w:eastAsia="Calibri" w:cs="Times New Roman"/>
          <w:i/>
          <w:iCs/>
          <w:color w:val="FF0000"/>
        </w:rPr>
      </w:pPr>
      <w:r>
        <w:rPr>
          <w:rFonts w:cs="Times New Roman"/>
          <w:b/>
          <w:bCs/>
          <w:color w:val="000000"/>
          <w:szCs w:val="24"/>
          <w14:ligatures w14:val="standardContextual"/>
        </w:rPr>
        <w:t xml:space="preserve">Уровень убедительности рекомендаций – </w:t>
      </w:r>
      <w:r>
        <w:rPr>
          <w:rFonts w:cs="Times New Roman"/>
          <w:b/>
          <w:bCs/>
          <w:color w:val="000000"/>
          <w:szCs w:val="24"/>
          <w:lang w:val="en-US"/>
          <w14:ligatures w14:val="standardContextual"/>
        </w:rPr>
        <w:t>A</w:t>
      </w:r>
      <w:r>
        <w:rPr>
          <w:rFonts w:cs="Times New Roman"/>
          <w:b/>
          <w:bCs/>
          <w:color w:val="000000"/>
          <w:szCs w:val="24"/>
          <w14:ligatures w14:val="standardContextual"/>
        </w:rPr>
        <w:t xml:space="preserve"> </w:t>
      </w:r>
      <w:r>
        <w:rPr>
          <w:rFonts w:cs="Times New Roman"/>
          <w:color w:val="000000"/>
          <w:szCs w:val="24"/>
          <w14:ligatures w14:val="standardContextual"/>
        </w:rPr>
        <w:t>(уровень достоверности доказательств 1)</w:t>
      </w:r>
    </w:p>
    <w:p w14:paraId="2EF67527" w14:textId="77777777" w:rsidR="006B30FE" w:rsidRPr="006B30FE" w:rsidRDefault="006B30FE" w:rsidP="006B30FE">
      <w:pPr>
        <w:autoSpaceDE w:val="0"/>
        <w:autoSpaceDN w:val="0"/>
        <w:adjustRightInd w:val="0"/>
        <w:ind w:left="-426"/>
        <w:rPr>
          <w:rFonts w:cs="Times New Roman"/>
          <w:color w:val="0D0D0D" w:themeColor="text1" w:themeTint="F2"/>
          <w:kern w:val="1"/>
          <w:u w:color="000000"/>
        </w:rPr>
      </w:pPr>
      <w:r w:rsidRPr="006B30FE">
        <w:rPr>
          <w:rFonts w:cs="Times New Roman"/>
          <w:b/>
          <w:bCs/>
          <w:i/>
          <w:iCs/>
          <w:color w:val="0D0D0D" w:themeColor="text1" w:themeTint="F2"/>
          <w:kern w:val="1"/>
          <w:u w:color="000000"/>
        </w:rPr>
        <w:t>Комментарий:</w:t>
      </w:r>
      <w:r w:rsidRPr="006B30FE">
        <w:rPr>
          <w:rFonts w:cs="Times New Roman"/>
          <w:color w:val="0D0D0D" w:themeColor="text1" w:themeTint="F2"/>
          <w:kern w:val="1"/>
          <w:u w:color="000000"/>
        </w:rPr>
        <w:t xml:space="preserve"> </w:t>
      </w:r>
      <w:r w:rsidRPr="006B30FE">
        <w:rPr>
          <w:rFonts w:cs="Times New Roman"/>
          <w:i/>
          <w:iCs/>
          <w:color w:val="0D0D0D" w:themeColor="text1" w:themeTint="F2"/>
          <w:kern w:val="1"/>
          <w:u w:color="000000"/>
        </w:rPr>
        <w:t>Каппы позволяют нормализовать тонус и создать функциональный покой жевательных мышц (благодаря обеспечению оптимального расстояния между местами их прикрепления), устранить блокирующие межзубные контакты, боль и щелканье в ВНЧС, оптимизировать соотношение элементов ВНЧС, нормализовать положение нижней челюсти, достичь нормальную степень открывания рта. Механизм действия капп основан на нормализации рефлекторной связи между ЦНС и жевательной мускулатурой. При артрозе ВНЧС используется каппа из жесткого полимерного материала.</w:t>
      </w:r>
    </w:p>
    <w:p w14:paraId="534824AF" w14:textId="77777777" w:rsidR="006B30FE" w:rsidRPr="006B30FE" w:rsidRDefault="006B30FE" w:rsidP="006B30FE">
      <w:pPr>
        <w:autoSpaceDE w:val="0"/>
        <w:autoSpaceDN w:val="0"/>
        <w:adjustRightInd w:val="0"/>
        <w:ind w:left="-426"/>
        <w:rPr>
          <w:rFonts w:cs="Times New Roman"/>
          <w:b/>
          <w:bCs/>
          <w:i/>
          <w:iCs/>
          <w:color w:val="0D0D0D" w:themeColor="text1" w:themeTint="F2"/>
          <w:kern w:val="1"/>
          <w:u w:color="000000"/>
        </w:rPr>
      </w:pPr>
    </w:p>
    <w:p w14:paraId="28022A33" w14:textId="77777777" w:rsidR="006B30FE" w:rsidRPr="006B30FE" w:rsidRDefault="006B30FE" w:rsidP="006B30FE">
      <w:pPr>
        <w:autoSpaceDE w:val="0"/>
        <w:autoSpaceDN w:val="0"/>
        <w:adjustRightInd w:val="0"/>
        <w:ind w:left="-426"/>
        <w:rPr>
          <w:rFonts w:cs="Times New Roman"/>
          <w:b/>
          <w:bCs/>
          <w:color w:val="0D0D0D" w:themeColor="text1" w:themeTint="F2"/>
          <w:kern w:val="1"/>
          <w:u w:val="single" w:color="000000"/>
        </w:rPr>
      </w:pPr>
    </w:p>
    <w:p w14:paraId="4FC54E78" w14:textId="77777777" w:rsidR="006B30FE" w:rsidRPr="00404893" w:rsidRDefault="006B30FE" w:rsidP="00E6447D">
      <w:pPr>
        <w:autoSpaceDE w:val="0"/>
        <w:autoSpaceDN w:val="0"/>
        <w:adjustRightInd w:val="0"/>
        <w:ind w:left="-426" w:firstLine="1134"/>
        <w:jc w:val="left"/>
        <w:rPr>
          <w:rFonts w:cs="Times New Roman"/>
          <w:b/>
          <w:bCs/>
          <w:color w:val="0D0D0D" w:themeColor="text1" w:themeTint="F2"/>
          <w:kern w:val="1"/>
          <w:u w:val="single" w:color="000000"/>
        </w:rPr>
      </w:pPr>
      <w:r w:rsidRPr="00404893">
        <w:rPr>
          <w:rFonts w:cs="Times New Roman"/>
          <w:b/>
          <w:bCs/>
          <w:color w:val="0D0D0D" w:themeColor="text1" w:themeTint="F2"/>
          <w:kern w:val="1"/>
          <w:u w:val="single" w:color="000000"/>
        </w:rPr>
        <w:t>3.2 Хирургическое лечение</w:t>
      </w:r>
    </w:p>
    <w:p w14:paraId="5F60248A" w14:textId="14FFB1CB" w:rsidR="006B30FE" w:rsidRPr="00404893" w:rsidRDefault="006B30FE" w:rsidP="006B3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26"/>
        <w:rPr>
          <w:rFonts w:cs="Times New Roman"/>
          <w:color w:val="0D0D0D" w:themeColor="text1" w:themeTint="F2"/>
          <w:kern w:val="1"/>
        </w:rPr>
      </w:pPr>
      <w:r w:rsidRPr="00404893">
        <w:rPr>
          <w:rFonts w:cs="Times New Roman"/>
          <w:color w:val="0D0D0D" w:themeColor="text1" w:themeTint="F2"/>
          <w:kern w:val="1"/>
          <w:u w:color="000000"/>
        </w:rPr>
        <w:tab/>
      </w:r>
      <w:r w:rsidRPr="00404893">
        <w:rPr>
          <w:rFonts w:cs="Times New Roman"/>
          <w:b/>
          <w:bCs/>
          <w:color w:val="0D0D0D" w:themeColor="text1" w:themeTint="F2"/>
          <w:kern w:val="1"/>
          <w:u w:color="000000"/>
        </w:rPr>
        <w:t>Рекомендуется</w:t>
      </w:r>
      <w:r w:rsidRPr="00404893">
        <w:rPr>
          <w:rFonts w:cs="Times New Roman"/>
          <w:color w:val="0D0D0D" w:themeColor="text1" w:themeTint="F2"/>
          <w:kern w:val="1"/>
          <w:u w:color="000000"/>
        </w:rPr>
        <w:t xml:space="preserve"> у пациентов с артрозом ВНЧС</w:t>
      </w:r>
      <w:r w:rsidRPr="00404893">
        <w:rPr>
          <w:rFonts w:cs="Times New Roman"/>
          <w:b/>
          <w:bCs/>
          <w:color w:val="0D0D0D" w:themeColor="text1" w:themeTint="F2"/>
          <w:kern w:val="1"/>
          <w:u w:color="000000"/>
        </w:rPr>
        <w:t xml:space="preserve"> </w:t>
      </w:r>
      <w:r w:rsidRPr="00404893">
        <w:rPr>
          <w:rFonts w:cs="Times New Roman"/>
          <w:color w:val="0D0D0D" w:themeColor="text1" w:themeTint="F2"/>
          <w:kern w:val="1"/>
          <w:u w:color="000000"/>
        </w:rPr>
        <w:t xml:space="preserve">выполнять хирургические манипуляции (малоинвазивные хирургические методики: пункция синовиальной сумки сустава, </w:t>
      </w:r>
      <w:r w:rsidRPr="00404893">
        <w:rPr>
          <w:rFonts w:cs="Times New Roman"/>
          <w:color w:val="0D0D0D" w:themeColor="text1" w:themeTint="F2"/>
          <w:kern w:val="1"/>
        </w:rPr>
        <w:t xml:space="preserve">промывание (ирригация) сустава), </w:t>
      </w:r>
      <w:proofErr w:type="spellStart"/>
      <w:r w:rsidRPr="00404893">
        <w:rPr>
          <w:rFonts w:cs="Times New Roman"/>
          <w:color w:val="0D0D0D" w:themeColor="text1" w:themeTint="F2"/>
          <w:kern w:val="1"/>
        </w:rPr>
        <w:t>артроскопическая</w:t>
      </w:r>
      <w:proofErr w:type="spellEnd"/>
      <w:r w:rsidRPr="00404893">
        <w:rPr>
          <w:rFonts w:cs="Times New Roman"/>
          <w:color w:val="0D0D0D" w:themeColor="text1" w:themeTint="F2"/>
          <w:kern w:val="1"/>
        </w:rPr>
        <w:t xml:space="preserve"> санация сустава) при совпадении триады признаков: боль, затрудненное открывание рта, значительное нарушение положения и строения элементов ВНЧС, выявленное с помощью МРТ [3</w:t>
      </w:r>
      <w:r w:rsidR="00976305">
        <w:rPr>
          <w:rFonts w:cs="Times New Roman"/>
          <w:color w:val="0D0D0D" w:themeColor="text1" w:themeTint="F2"/>
          <w:kern w:val="1"/>
        </w:rPr>
        <w:t>2</w:t>
      </w:r>
      <w:r w:rsidRPr="00404893">
        <w:rPr>
          <w:rFonts w:cs="Times New Roman"/>
          <w:color w:val="0D0D0D" w:themeColor="text1" w:themeTint="F2"/>
          <w:kern w:val="1"/>
        </w:rPr>
        <w:t>].</w:t>
      </w:r>
    </w:p>
    <w:p w14:paraId="7CC00634" w14:textId="1A0FC892" w:rsidR="00404893" w:rsidRPr="00D92F95" w:rsidRDefault="00404893" w:rsidP="00404893">
      <w:pPr>
        <w:pStyle w:val="afe"/>
        <w:ind w:firstLine="0"/>
        <w:rPr>
          <w:rFonts w:eastAsia="Calibri" w:cs="Times New Roman"/>
          <w:i/>
          <w:iCs/>
          <w:color w:val="FF0000"/>
        </w:rPr>
      </w:pPr>
      <w:r>
        <w:rPr>
          <w:rFonts w:cs="Times New Roman"/>
          <w:b/>
          <w:bCs/>
          <w:color w:val="000000"/>
          <w:szCs w:val="24"/>
          <w14:ligatures w14:val="standardContextual"/>
        </w:rPr>
        <w:t xml:space="preserve">Уровень убедительности рекомендаций – </w:t>
      </w:r>
      <w:r>
        <w:rPr>
          <w:rFonts w:cs="Times New Roman"/>
          <w:b/>
          <w:bCs/>
          <w:color w:val="000000"/>
          <w:szCs w:val="24"/>
          <w:lang w:val="en-US"/>
          <w14:ligatures w14:val="standardContextual"/>
        </w:rPr>
        <w:t>A</w:t>
      </w:r>
      <w:r>
        <w:rPr>
          <w:rFonts w:cs="Times New Roman"/>
          <w:b/>
          <w:bCs/>
          <w:color w:val="000000"/>
          <w:szCs w:val="24"/>
          <w14:ligatures w14:val="standardContextual"/>
        </w:rPr>
        <w:t xml:space="preserve"> </w:t>
      </w:r>
      <w:r>
        <w:rPr>
          <w:rFonts w:cs="Times New Roman"/>
          <w:color w:val="000000"/>
          <w:szCs w:val="24"/>
          <w14:ligatures w14:val="standardContextual"/>
        </w:rPr>
        <w:t>(уровень достоверности доказательств 1)</w:t>
      </w:r>
    </w:p>
    <w:p w14:paraId="29EA8C16" w14:textId="3518421A" w:rsidR="006B30FE" w:rsidRPr="00404893" w:rsidRDefault="006B30FE" w:rsidP="006B3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26"/>
        <w:rPr>
          <w:rFonts w:cs="Times New Roman"/>
          <w:color w:val="0D0D0D" w:themeColor="text1" w:themeTint="F2"/>
          <w:kern w:val="1"/>
        </w:rPr>
      </w:pPr>
      <w:r w:rsidRPr="00404893">
        <w:rPr>
          <w:rFonts w:cs="Times New Roman"/>
          <w:color w:val="0D0D0D" w:themeColor="text1" w:themeTint="F2"/>
          <w:kern w:val="1"/>
        </w:rPr>
        <w:tab/>
      </w:r>
      <w:r w:rsidRPr="00404893">
        <w:rPr>
          <w:rFonts w:cs="Times New Roman"/>
          <w:b/>
          <w:bCs/>
          <w:color w:val="0D0D0D" w:themeColor="text1" w:themeTint="F2"/>
          <w:kern w:val="1"/>
        </w:rPr>
        <w:t xml:space="preserve">Рекомендуется </w:t>
      </w:r>
      <w:r w:rsidRPr="00404893">
        <w:rPr>
          <w:rFonts w:cs="Times New Roman"/>
          <w:color w:val="0D0D0D" w:themeColor="text1" w:themeTint="F2"/>
          <w:kern w:val="1"/>
        </w:rPr>
        <w:t>у пациентов с артрозом ВНЧС выполнять открытую хирургию/артропластику при развитии явлений анкилоза ВНЧС [</w:t>
      </w:r>
      <w:r w:rsidR="00976305">
        <w:rPr>
          <w:rFonts w:cs="Times New Roman"/>
          <w:color w:val="0D0D0D" w:themeColor="text1" w:themeTint="F2"/>
          <w:kern w:val="1"/>
        </w:rPr>
        <w:t>7</w:t>
      </w:r>
      <w:r w:rsidRPr="00404893">
        <w:rPr>
          <w:rFonts w:cs="Times New Roman"/>
          <w:color w:val="0D0D0D" w:themeColor="text1" w:themeTint="F2"/>
          <w:kern w:val="1"/>
        </w:rPr>
        <w:t>, 1</w:t>
      </w:r>
      <w:r w:rsidR="00976305">
        <w:rPr>
          <w:rFonts w:cs="Times New Roman"/>
          <w:color w:val="0D0D0D" w:themeColor="text1" w:themeTint="F2"/>
          <w:kern w:val="1"/>
        </w:rPr>
        <w:t>3</w:t>
      </w:r>
      <w:r w:rsidRPr="00404893">
        <w:rPr>
          <w:rFonts w:cs="Times New Roman"/>
          <w:color w:val="0D0D0D" w:themeColor="text1" w:themeTint="F2"/>
          <w:kern w:val="1"/>
        </w:rPr>
        <w:t>, 2</w:t>
      </w:r>
      <w:r w:rsidR="00976305">
        <w:rPr>
          <w:rFonts w:cs="Times New Roman"/>
          <w:color w:val="0D0D0D" w:themeColor="text1" w:themeTint="F2"/>
          <w:kern w:val="1"/>
        </w:rPr>
        <w:t>4</w:t>
      </w:r>
      <w:r w:rsidRPr="00404893">
        <w:rPr>
          <w:rFonts w:cs="Times New Roman"/>
          <w:color w:val="0D0D0D" w:themeColor="text1" w:themeTint="F2"/>
          <w:kern w:val="1"/>
        </w:rPr>
        <w:t xml:space="preserve">, </w:t>
      </w:r>
      <w:r w:rsidR="00976305">
        <w:rPr>
          <w:rFonts w:cs="Times New Roman"/>
          <w:color w:val="0D0D0D" w:themeColor="text1" w:themeTint="F2"/>
          <w:kern w:val="1"/>
        </w:rPr>
        <w:t xml:space="preserve">25, </w:t>
      </w:r>
      <w:r w:rsidRPr="00404893">
        <w:rPr>
          <w:rFonts w:cs="Times New Roman"/>
          <w:color w:val="0D0D0D" w:themeColor="text1" w:themeTint="F2"/>
          <w:kern w:val="1"/>
        </w:rPr>
        <w:t>4</w:t>
      </w:r>
      <w:r w:rsidR="00976305">
        <w:rPr>
          <w:rFonts w:cs="Times New Roman"/>
          <w:color w:val="0D0D0D" w:themeColor="text1" w:themeTint="F2"/>
          <w:kern w:val="1"/>
        </w:rPr>
        <w:t>6</w:t>
      </w:r>
      <w:r w:rsidRPr="00404893">
        <w:rPr>
          <w:rFonts w:cs="Times New Roman"/>
          <w:color w:val="0D0D0D" w:themeColor="text1" w:themeTint="F2"/>
          <w:kern w:val="1"/>
        </w:rPr>
        <w:t>, 5</w:t>
      </w:r>
      <w:r w:rsidR="00976305">
        <w:rPr>
          <w:rFonts w:cs="Times New Roman"/>
          <w:color w:val="0D0D0D" w:themeColor="text1" w:themeTint="F2"/>
          <w:kern w:val="1"/>
        </w:rPr>
        <w:t>4</w:t>
      </w:r>
      <w:r w:rsidRPr="00404893">
        <w:rPr>
          <w:rFonts w:cs="Times New Roman"/>
          <w:color w:val="0D0D0D" w:themeColor="text1" w:themeTint="F2"/>
          <w:kern w:val="1"/>
        </w:rPr>
        <w:t>, 5</w:t>
      </w:r>
      <w:r w:rsidR="00976305">
        <w:rPr>
          <w:rFonts w:cs="Times New Roman"/>
          <w:color w:val="0D0D0D" w:themeColor="text1" w:themeTint="F2"/>
          <w:kern w:val="1"/>
        </w:rPr>
        <w:t>6</w:t>
      </w:r>
      <w:r w:rsidRPr="00404893">
        <w:rPr>
          <w:rFonts w:cs="Times New Roman"/>
          <w:color w:val="0D0D0D" w:themeColor="text1" w:themeTint="F2"/>
          <w:kern w:val="1"/>
        </w:rPr>
        <w:t>].</w:t>
      </w:r>
    </w:p>
    <w:p w14:paraId="6A8E3E89" w14:textId="77777777" w:rsidR="00404893" w:rsidRPr="00D92F95" w:rsidRDefault="00404893" w:rsidP="00404893">
      <w:pPr>
        <w:pStyle w:val="afe"/>
        <w:ind w:firstLine="0"/>
        <w:rPr>
          <w:rFonts w:eastAsia="Calibri" w:cs="Times New Roman"/>
          <w:i/>
          <w:iCs/>
          <w:color w:val="FF0000"/>
        </w:rPr>
      </w:pPr>
      <w:r>
        <w:rPr>
          <w:rFonts w:cs="Times New Roman"/>
          <w:b/>
          <w:bCs/>
          <w:color w:val="000000"/>
          <w:szCs w:val="24"/>
          <w14:ligatures w14:val="standardContextual"/>
        </w:rPr>
        <w:t xml:space="preserve">Уровень убедительности рекомендаций – </w:t>
      </w:r>
      <w:r>
        <w:rPr>
          <w:rFonts w:cs="Times New Roman"/>
          <w:b/>
          <w:bCs/>
          <w:color w:val="000000"/>
          <w:szCs w:val="24"/>
          <w:lang w:val="en-US"/>
          <w14:ligatures w14:val="standardContextual"/>
        </w:rPr>
        <w:t>A</w:t>
      </w:r>
      <w:r>
        <w:rPr>
          <w:rFonts w:cs="Times New Roman"/>
          <w:b/>
          <w:bCs/>
          <w:color w:val="000000"/>
          <w:szCs w:val="24"/>
          <w14:ligatures w14:val="standardContextual"/>
        </w:rPr>
        <w:t xml:space="preserve"> </w:t>
      </w:r>
      <w:r>
        <w:rPr>
          <w:rFonts w:cs="Times New Roman"/>
          <w:color w:val="000000"/>
          <w:szCs w:val="24"/>
          <w14:ligatures w14:val="standardContextual"/>
        </w:rPr>
        <w:t xml:space="preserve">(уровень достоверности доказательств </w:t>
      </w:r>
      <w:r w:rsidRPr="00404893">
        <w:rPr>
          <w:rFonts w:cs="Times New Roman"/>
          <w:color w:val="000000"/>
          <w:szCs w:val="24"/>
          <w14:ligatures w14:val="standardContextual"/>
        </w:rPr>
        <w:t>2</w:t>
      </w:r>
      <w:r>
        <w:rPr>
          <w:rFonts w:cs="Times New Roman"/>
          <w:color w:val="000000"/>
          <w:szCs w:val="24"/>
          <w14:ligatures w14:val="standardContextual"/>
        </w:rPr>
        <w:t>)</w:t>
      </w:r>
    </w:p>
    <w:p w14:paraId="76D4FCB9" w14:textId="1FEA8AB4" w:rsidR="00802F0D" w:rsidRPr="00984C8B" w:rsidRDefault="00802F0D" w:rsidP="00404893">
      <w:pPr>
        <w:pStyle w:val="afff2"/>
      </w:pPr>
      <w:bookmarkStart w:id="62" w:name="_Toc182398334"/>
      <w:r w:rsidRPr="00984C8B">
        <w:lastRenderedPageBreak/>
        <w:t>4. 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bookmarkEnd w:id="62"/>
    </w:p>
    <w:p w14:paraId="63F02E2E" w14:textId="77777777" w:rsidR="00802F0D" w:rsidRPr="00404893" w:rsidRDefault="00802F0D" w:rsidP="00802F0D">
      <w:pPr>
        <w:contextualSpacing/>
        <w:rPr>
          <w:rFonts w:eastAsia="Times New Roman" w:cs="Times New Roman"/>
          <w:color w:val="0D0D0D" w:themeColor="text1" w:themeTint="F2"/>
        </w:rPr>
      </w:pPr>
    </w:p>
    <w:p w14:paraId="66DE8546" w14:textId="6D73D628" w:rsidR="006B30FE" w:rsidRPr="00404893" w:rsidRDefault="006B30FE" w:rsidP="006B30FE">
      <w:pPr>
        <w:autoSpaceDE w:val="0"/>
        <w:autoSpaceDN w:val="0"/>
        <w:adjustRightInd w:val="0"/>
        <w:ind w:left="-426"/>
        <w:rPr>
          <w:rFonts w:cs="Times New Roman"/>
          <w:color w:val="0D0D0D" w:themeColor="text1" w:themeTint="F2"/>
          <w:kern w:val="1"/>
        </w:rPr>
      </w:pPr>
      <w:r w:rsidRPr="00404893">
        <w:rPr>
          <w:rFonts w:cs="Times New Roman"/>
          <w:color w:val="0D0D0D" w:themeColor="text1" w:themeTint="F2"/>
          <w:kern w:val="1"/>
        </w:rPr>
        <w:t xml:space="preserve">Для обеспечения полноценной реабилитации пациентов с артрозом ВНЧС </w:t>
      </w:r>
      <w:r w:rsidRPr="00404893">
        <w:rPr>
          <w:rFonts w:cs="Times New Roman"/>
          <w:b/>
          <w:bCs/>
          <w:color w:val="0D0D0D" w:themeColor="text1" w:themeTint="F2"/>
          <w:kern w:val="1"/>
        </w:rPr>
        <w:t>рекомендуется</w:t>
      </w:r>
      <w:r w:rsidRPr="00404893">
        <w:rPr>
          <w:rFonts w:cs="Times New Roman"/>
          <w:color w:val="0D0D0D" w:themeColor="text1" w:themeTint="F2"/>
          <w:kern w:val="1"/>
        </w:rPr>
        <w:t xml:space="preserve"> координированная работа медицинских специалистов: стоматологов-ортопедов, врачей-</w:t>
      </w:r>
      <w:proofErr w:type="spellStart"/>
      <w:r w:rsidRPr="00404893">
        <w:rPr>
          <w:rFonts w:cs="Times New Roman"/>
          <w:color w:val="0D0D0D" w:themeColor="text1" w:themeTint="F2"/>
          <w:kern w:val="1"/>
        </w:rPr>
        <w:t>ортодонтов</w:t>
      </w:r>
      <w:proofErr w:type="spellEnd"/>
      <w:r w:rsidRPr="00404893">
        <w:rPr>
          <w:rFonts w:cs="Times New Roman"/>
          <w:color w:val="0D0D0D" w:themeColor="text1" w:themeTint="F2"/>
          <w:kern w:val="1"/>
        </w:rPr>
        <w:t>, стоматологов-хирургов, челюстно-лицевых хирургов, психотерапевтов, остеопатов, физиотерапевтов, неврологов, врачей функциональной диагностики, рентгенологов [1, 7, 1</w:t>
      </w:r>
      <w:r w:rsidR="00B50996">
        <w:rPr>
          <w:rFonts w:cs="Times New Roman"/>
          <w:color w:val="0D0D0D" w:themeColor="text1" w:themeTint="F2"/>
          <w:kern w:val="1"/>
        </w:rPr>
        <w:t>1,</w:t>
      </w:r>
      <w:r w:rsidRPr="00404893">
        <w:rPr>
          <w:rFonts w:cs="Times New Roman"/>
          <w:color w:val="0D0D0D" w:themeColor="text1" w:themeTint="F2"/>
          <w:kern w:val="1"/>
        </w:rPr>
        <w:t xml:space="preserve"> 1</w:t>
      </w:r>
      <w:r w:rsidR="00B50996">
        <w:rPr>
          <w:rFonts w:cs="Times New Roman"/>
          <w:color w:val="0D0D0D" w:themeColor="text1" w:themeTint="F2"/>
          <w:kern w:val="1"/>
        </w:rPr>
        <w:t>8</w:t>
      </w:r>
      <w:r w:rsidRPr="00404893">
        <w:rPr>
          <w:rFonts w:cs="Times New Roman"/>
          <w:color w:val="0D0D0D" w:themeColor="text1" w:themeTint="F2"/>
          <w:kern w:val="1"/>
        </w:rPr>
        <w:t>, 4</w:t>
      </w:r>
      <w:r w:rsidR="00B50996">
        <w:rPr>
          <w:rFonts w:cs="Times New Roman"/>
          <w:color w:val="0D0D0D" w:themeColor="text1" w:themeTint="F2"/>
          <w:kern w:val="1"/>
        </w:rPr>
        <w:t>4</w:t>
      </w:r>
      <w:r w:rsidRPr="00404893">
        <w:rPr>
          <w:rFonts w:cs="Times New Roman"/>
          <w:color w:val="0D0D0D" w:themeColor="text1" w:themeTint="F2"/>
          <w:kern w:val="1"/>
        </w:rPr>
        <w:t>, 5</w:t>
      </w:r>
      <w:r w:rsidR="00B50996">
        <w:rPr>
          <w:rFonts w:cs="Times New Roman"/>
          <w:color w:val="0D0D0D" w:themeColor="text1" w:themeTint="F2"/>
          <w:kern w:val="1"/>
        </w:rPr>
        <w:t>5</w:t>
      </w:r>
      <w:r w:rsidRPr="00404893">
        <w:rPr>
          <w:rFonts w:cs="Times New Roman"/>
          <w:color w:val="0D0D0D" w:themeColor="text1" w:themeTint="F2"/>
          <w:kern w:val="1"/>
        </w:rPr>
        <w:t xml:space="preserve">]. </w:t>
      </w:r>
    </w:p>
    <w:p w14:paraId="5C491012" w14:textId="2C27FB28" w:rsidR="00404893" w:rsidRPr="00D92F95" w:rsidRDefault="00404893" w:rsidP="00404893">
      <w:pPr>
        <w:pStyle w:val="afe"/>
        <w:ind w:firstLine="0"/>
        <w:rPr>
          <w:rFonts w:eastAsia="Calibri" w:cs="Times New Roman"/>
          <w:i/>
          <w:iCs/>
          <w:color w:val="FF0000"/>
        </w:rPr>
      </w:pPr>
      <w:r>
        <w:rPr>
          <w:rFonts w:cs="Times New Roman"/>
          <w:b/>
          <w:bCs/>
          <w:color w:val="000000"/>
          <w:szCs w:val="24"/>
          <w14:ligatures w14:val="standardContextual"/>
        </w:rPr>
        <w:t xml:space="preserve">Уровень убедительности рекомендаций – </w:t>
      </w:r>
      <w:r>
        <w:rPr>
          <w:rFonts w:cs="Times New Roman"/>
          <w:b/>
          <w:bCs/>
          <w:color w:val="000000"/>
          <w:szCs w:val="24"/>
          <w:lang w:val="en-US"/>
          <w14:ligatures w14:val="standardContextual"/>
        </w:rPr>
        <w:t>C</w:t>
      </w:r>
      <w:r>
        <w:rPr>
          <w:rFonts w:cs="Times New Roman"/>
          <w:b/>
          <w:bCs/>
          <w:color w:val="000000"/>
          <w:szCs w:val="24"/>
          <w14:ligatures w14:val="standardContextual"/>
        </w:rPr>
        <w:t xml:space="preserve"> </w:t>
      </w:r>
      <w:r>
        <w:rPr>
          <w:rFonts w:cs="Times New Roman"/>
          <w:color w:val="000000"/>
          <w:szCs w:val="24"/>
          <w14:ligatures w14:val="standardContextual"/>
        </w:rPr>
        <w:t xml:space="preserve">(уровень достоверности доказательств </w:t>
      </w:r>
      <w:r w:rsidRPr="00404893">
        <w:rPr>
          <w:rFonts w:cs="Times New Roman"/>
          <w:color w:val="000000"/>
          <w:szCs w:val="24"/>
          <w14:ligatures w14:val="standardContextual"/>
        </w:rPr>
        <w:t>5</w:t>
      </w:r>
      <w:r>
        <w:rPr>
          <w:rFonts w:cs="Times New Roman"/>
          <w:color w:val="000000"/>
          <w:szCs w:val="24"/>
          <w14:ligatures w14:val="standardContextual"/>
        </w:rPr>
        <w:t>)</w:t>
      </w:r>
    </w:p>
    <w:p w14:paraId="36EF30DA" w14:textId="0F406271" w:rsidR="006B30FE" w:rsidRPr="00404893" w:rsidRDefault="006B30FE" w:rsidP="006B30FE">
      <w:pPr>
        <w:autoSpaceDE w:val="0"/>
        <w:autoSpaceDN w:val="0"/>
        <w:adjustRightInd w:val="0"/>
        <w:ind w:left="-426"/>
        <w:rPr>
          <w:rFonts w:cs="Times New Roman"/>
          <w:color w:val="0D0D0D" w:themeColor="text1" w:themeTint="F2"/>
          <w:kern w:val="1"/>
        </w:rPr>
      </w:pPr>
      <w:r w:rsidRPr="00404893">
        <w:rPr>
          <w:rFonts w:cs="Times New Roman"/>
          <w:b/>
          <w:bCs/>
          <w:color w:val="0D0D0D" w:themeColor="text1" w:themeTint="F2"/>
          <w:kern w:val="1"/>
        </w:rPr>
        <w:t xml:space="preserve">Рекомендуется </w:t>
      </w:r>
      <w:r w:rsidRPr="00404893">
        <w:rPr>
          <w:rFonts w:cs="Times New Roman"/>
          <w:color w:val="0D0D0D" w:themeColor="text1" w:themeTint="F2"/>
          <w:kern w:val="1"/>
        </w:rPr>
        <w:t xml:space="preserve">обучать пациентов с артрозом ВНЧС психотерапии, в том числе аутогенной тренировке с целью профилактики провоцирования приступов сжатия, стискивания зубов, а также </w:t>
      </w:r>
      <w:proofErr w:type="spellStart"/>
      <w:r w:rsidRPr="00404893">
        <w:rPr>
          <w:rFonts w:cs="Times New Roman"/>
          <w:color w:val="0D0D0D" w:themeColor="text1" w:themeTint="F2"/>
          <w:kern w:val="1"/>
        </w:rPr>
        <w:t>гипертонуса</w:t>
      </w:r>
      <w:proofErr w:type="spellEnd"/>
      <w:r w:rsidRPr="00404893">
        <w:rPr>
          <w:rFonts w:cs="Times New Roman"/>
          <w:color w:val="0D0D0D" w:themeColor="text1" w:themeTint="F2"/>
          <w:kern w:val="1"/>
        </w:rPr>
        <w:t xml:space="preserve"> жевательных мышц. Назначают также курсы лечебной физкультуры, массажа жевательных мышц [3</w:t>
      </w:r>
      <w:r w:rsidR="00B50996">
        <w:rPr>
          <w:rFonts w:cs="Times New Roman"/>
          <w:color w:val="0D0D0D" w:themeColor="text1" w:themeTint="F2"/>
          <w:kern w:val="1"/>
        </w:rPr>
        <w:t>,</w:t>
      </w:r>
      <w:r w:rsidRPr="00404893">
        <w:rPr>
          <w:rFonts w:cs="Times New Roman"/>
          <w:color w:val="0D0D0D" w:themeColor="text1" w:themeTint="F2"/>
          <w:kern w:val="1"/>
        </w:rPr>
        <w:t xml:space="preserve"> 1</w:t>
      </w:r>
      <w:r w:rsidR="00B50996">
        <w:rPr>
          <w:rFonts w:cs="Times New Roman"/>
          <w:color w:val="0D0D0D" w:themeColor="text1" w:themeTint="F2"/>
          <w:kern w:val="1"/>
        </w:rPr>
        <w:t>8</w:t>
      </w:r>
      <w:r w:rsidRPr="00404893">
        <w:rPr>
          <w:rFonts w:cs="Times New Roman"/>
          <w:color w:val="0D0D0D" w:themeColor="text1" w:themeTint="F2"/>
          <w:kern w:val="1"/>
        </w:rPr>
        <w:t xml:space="preserve">, </w:t>
      </w:r>
      <w:r w:rsidR="00B50996">
        <w:rPr>
          <w:rFonts w:cs="Times New Roman"/>
          <w:color w:val="0D0D0D" w:themeColor="text1" w:themeTint="F2"/>
          <w:kern w:val="1"/>
        </w:rPr>
        <w:t xml:space="preserve">23, </w:t>
      </w:r>
      <w:r w:rsidRPr="00404893">
        <w:rPr>
          <w:rFonts w:cs="Times New Roman"/>
          <w:color w:val="0D0D0D" w:themeColor="text1" w:themeTint="F2"/>
          <w:kern w:val="1"/>
        </w:rPr>
        <w:t>4</w:t>
      </w:r>
      <w:r w:rsidR="00B50996">
        <w:rPr>
          <w:rFonts w:cs="Times New Roman"/>
          <w:color w:val="0D0D0D" w:themeColor="text1" w:themeTint="F2"/>
          <w:kern w:val="1"/>
        </w:rPr>
        <w:t>4</w:t>
      </w:r>
      <w:r w:rsidRPr="00404893">
        <w:rPr>
          <w:rFonts w:cs="Times New Roman"/>
          <w:color w:val="0D0D0D" w:themeColor="text1" w:themeTint="F2"/>
          <w:kern w:val="1"/>
        </w:rPr>
        <w:t>, 5</w:t>
      </w:r>
      <w:r w:rsidR="00B50996">
        <w:rPr>
          <w:rFonts w:cs="Times New Roman"/>
          <w:color w:val="0D0D0D" w:themeColor="text1" w:themeTint="F2"/>
          <w:kern w:val="1"/>
        </w:rPr>
        <w:t>5</w:t>
      </w:r>
      <w:r w:rsidRPr="00404893">
        <w:rPr>
          <w:rFonts w:cs="Times New Roman"/>
          <w:color w:val="0D0D0D" w:themeColor="text1" w:themeTint="F2"/>
          <w:kern w:val="1"/>
        </w:rPr>
        <w:t>].</w:t>
      </w:r>
    </w:p>
    <w:p w14:paraId="2E0D8358" w14:textId="77777777" w:rsidR="00404893" w:rsidRPr="00D92F95" w:rsidRDefault="00404893" w:rsidP="00404893">
      <w:pPr>
        <w:pStyle w:val="afe"/>
        <w:ind w:firstLine="0"/>
        <w:rPr>
          <w:rFonts w:eastAsia="Calibri" w:cs="Times New Roman"/>
          <w:i/>
          <w:iCs/>
          <w:color w:val="FF0000"/>
        </w:rPr>
      </w:pPr>
      <w:r>
        <w:rPr>
          <w:rFonts w:cs="Times New Roman"/>
          <w:b/>
          <w:bCs/>
          <w:color w:val="000000"/>
          <w:szCs w:val="24"/>
          <w14:ligatures w14:val="standardContextual"/>
        </w:rPr>
        <w:t xml:space="preserve">Уровень убедительности рекомендаций – </w:t>
      </w:r>
      <w:r>
        <w:rPr>
          <w:rFonts w:cs="Times New Roman"/>
          <w:b/>
          <w:bCs/>
          <w:color w:val="000000"/>
          <w:szCs w:val="24"/>
          <w:lang w:val="en-US"/>
          <w14:ligatures w14:val="standardContextual"/>
        </w:rPr>
        <w:t>C</w:t>
      </w:r>
      <w:r>
        <w:rPr>
          <w:rFonts w:cs="Times New Roman"/>
          <w:b/>
          <w:bCs/>
          <w:color w:val="000000"/>
          <w:szCs w:val="24"/>
          <w14:ligatures w14:val="standardContextual"/>
        </w:rPr>
        <w:t xml:space="preserve"> </w:t>
      </w:r>
      <w:r>
        <w:rPr>
          <w:rFonts w:cs="Times New Roman"/>
          <w:color w:val="000000"/>
          <w:szCs w:val="24"/>
          <w14:ligatures w14:val="standardContextual"/>
        </w:rPr>
        <w:t xml:space="preserve">(уровень достоверности доказательств </w:t>
      </w:r>
      <w:r w:rsidRPr="00404893">
        <w:rPr>
          <w:rFonts w:cs="Times New Roman"/>
          <w:color w:val="000000"/>
          <w:szCs w:val="24"/>
          <w14:ligatures w14:val="standardContextual"/>
        </w:rPr>
        <w:t>5</w:t>
      </w:r>
      <w:r>
        <w:rPr>
          <w:rFonts w:cs="Times New Roman"/>
          <w:color w:val="000000"/>
          <w:szCs w:val="24"/>
          <w14:ligatures w14:val="standardContextual"/>
        </w:rPr>
        <w:t>)</w:t>
      </w:r>
    </w:p>
    <w:p w14:paraId="441F481E" w14:textId="77777777" w:rsidR="006B30FE" w:rsidRPr="00404893" w:rsidRDefault="006B30FE" w:rsidP="006B30FE">
      <w:pPr>
        <w:autoSpaceDE w:val="0"/>
        <w:autoSpaceDN w:val="0"/>
        <w:adjustRightInd w:val="0"/>
        <w:ind w:left="-426"/>
        <w:rPr>
          <w:rFonts w:cs="Times New Roman"/>
          <w:i/>
          <w:iCs/>
          <w:color w:val="0D0D0D" w:themeColor="text1" w:themeTint="F2"/>
          <w:kern w:val="1"/>
        </w:rPr>
      </w:pPr>
      <w:r w:rsidRPr="00404893">
        <w:rPr>
          <w:rFonts w:cs="Times New Roman"/>
          <w:b/>
          <w:bCs/>
          <w:i/>
          <w:iCs/>
          <w:color w:val="0D0D0D" w:themeColor="text1" w:themeTint="F2"/>
          <w:kern w:val="1"/>
        </w:rPr>
        <w:t xml:space="preserve">Комментарий: </w:t>
      </w:r>
      <w:r w:rsidRPr="00404893">
        <w:rPr>
          <w:rFonts w:cs="Times New Roman"/>
          <w:i/>
          <w:iCs/>
          <w:color w:val="0D0D0D" w:themeColor="text1" w:themeTint="F2"/>
          <w:kern w:val="1"/>
        </w:rPr>
        <w:t>Ранее выявление первых симптомов артроза ВНЧС облегчает последующее лечение заболевания. Последовательное устранение всех этиологических факторов, способствующих прогрессированию артроза ВНЧС, преемственность в комплексной работе различных специалистов ускоряют процесс диагностики, дифференциальной диагностики и реабилитации пациентов. Важную роль играет протезирование дефектов зубных рядов, при котором не только замещается дефект зуба или зубного ряда, но и существует реальная возможность предупредить дальнейшее разрушение ВНЧС.</w:t>
      </w:r>
    </w:p>
    <w:p w14:paraId="7F1E829B" w14:textId="77777777" w:rsidR="006B30FE" w:rsidRPr="00404893" w:rsidRDefault="006B30FE" w:rsidP="006B3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26"/>
        <w:rPr>
          <w:rFonts w:cs="Times New Roman"/>
          <w:color w:val="0D0D0D" w:themeColor="text1" w:themeTint="F2"/>
          <w:kern w:val="1"/>
          <w:u w:val="single"/>
        </w:rPr>
      </w:pPr>
    </w:p>
    <w:p w14:paraId="409643BF" w14:textId="77777777" w:rsidR="006B30FE" w:rsidRDefault="006B30FE" w:rsidP="00802F0D">
      <w:pPr>
        <w:pStyle w:val="aff2"/>
        <w:ind w:left="0"/>
        <w:jc w:val="center"/>
        <w:rPr>
          <w:sz w:val="28"/>
          <w:szCs w:val="28"/>
        </w:rPr>
      </w:pPr>
    </w:p>
    <w:p w14:paraId="43ADB152" w14:textId="77777777" w:rsidR="006B30FE" w:rsidRDefault="006B30FE" w:rsidP="00802F0D">
      <w:pPr>
        <w:pStyle w:val="aff2"/>
        <w:ind w:left="0"/>
        <w:jc w:val="center"/>
        <w:rPr>
          <w:sz w:val="28"/>
          <w:szCs w:val="28"/>
        </w:rPr>
      </w:pPr>
    </w:p>
    <w:p w14:paraId="6B4CF8DA" w14:textId="77777777" w:rsidR="00404893" w:rsidRDefault="00404893" w:rsidP="006B30FE">
      <w:pPr>
        <w:pStyle w:val="aff2"/>
        <w:ind w:left="0"/>
        <w:jc w:val="center"/>
        <w:rPr>
          <w:sz w:val="28"/>
          <w:szCs w:val="28"/>
        </w:rPr>
      </w:pPr>
    </w:p>
    <w:p w14:paraId="5A712AD6" w14:textId="77777777" w:rsidR="00404893" w:rsidRDefault="00404893" w:rsidP="006B30FE">
      <w:pPr>
        <w:pStyle w:val="aff2"/>
        <w:ind w:left="0"/>
        <w:jc w:val="center"/>
        <w:rPr>
          <w:sz w:val="28"/>
          <w:szCs w:val="28"/>
        </w:rPr>
      </w:pPr>
    </w:p>
    <w:p w14:paraId="0AAE303F" w14:textId="77777777" w:rsidR="00404893" w:rsidRDefault="00404893" w:rsidP="006B30FE">
      <w:pPr>
        <w:pStyle w:val="aff2"/>
        <w:ind w:left="0"/>
        <w:jc w:val="center"/>
        <w:rPr>
          <w:sz w:val="28"/>
          <w:szCs w:val="28"/>
        </w:rPr>
      </w:pPr>
    </w:p>
    <w:p w14:paraId="582D32A1" w14:textId="428530CE" w:rsidR="00802F0D" w:rsidRPr="006B30FE" w:rsidRDefault="00802F0D" w:rsidP="006B30FE">
      <w:pPr>
        <w:pStyle w:val="aff2"/>
        <w:ind w:left="0"/>
        <w:jc w:val="center"/>
        <w:rPr>
          <w:b w:val="0"/>
          <w:sz w:val="28"/>
          <w:szCs w:val="28"/>
        </w:rPr>
      </w:pPr>
      <w:r w:rsidRPr="00022C00">
        <w:rPr>
          <w:sz w:val="28"/>
          <w:szCs w:val="28"/>
        </w:rPr>
        <w:lastRenderedPageBreak/>
        <w:t>5. Профилактика</w:t>
      </w:r>
      <w:r>
        <w:rPr>
          <w:sz w:val="28"/>
          <w:szCs w:val="28"/>
        </w:rPr>
        <w:t xml:space="preserve"> и динамическое</w:t>
      </w:r>
      <w:r w:rsidRPr="00022C00">
        <w:rPr>
          <w:sz w:val="28"/>
          <w:szCs w:val="28"/>
        </w:rPr>
        <w:t xml:space="preserve"> наблюдение</w:t>
      </w:r>
      <w:r>
        <w:rPr>
          <w:sz w:val="28"/>
          <w:szCs w:val="28"/>
        </w:rPr>
        <w:t>, медицинские показания и противопоказания к применению методов профилактики</w:t>
      </w:r>
    </w:p>
    <w:p w14:paraId="5ACFE245" w14:textId="77777777" w:rsidR="00802F0D" w:rsidRDefault="00802F0D" w:rsidP="00802F0D">
      <w:pPr>
        <w:pStyle w:val="afffd"/>
        <w:ind w:left="0" w:firstLine="0"/>
        <w:rPr>
          <w:b w:val="0"/>
          <w:i/>
        </w:rPr>
      </w:pPr>
      <w:bookmarkStart w:id="63" w:name="_Toc6277976"/>
      <w:bookmarkStart w:id="64" w:name="__RefHeading___doc_criteria"/>
      <w:bookmarkStart w:id="65" w:name="_Toc5836027"/>
      <w:bookmarkStart w:id="66" w:name="_Toc18918604"/>
      <w:bookmarkStart w:id="67" w:name="__RefHeading___doc_a3"/>
      <w:bookmarkEnd w:id="41"/>
    </w:p>
    <w:p w14:paraId="2EEC1863" w14:textId="497B2B9C" w:rsidR="006B30FE" w:rsidRPr="006B30FE" w:rsidRDefault="006B30FE" w:rsidP="006B30FE">
      <w:pPr>
        <w:autoSpaceDE w:val="0"/>
        <w:autoSpaceDN w:val="0"/>
        <w:adjustRightInd w:val="0"/>
        <w:ind w:left="-426"/>
        <w:rPr>
          <w:rFonts w:cs="Times New Roman"/>
          <w:color w:val="0D0D0D" w:themeColor="text1" w:themeTint="F2"/>
          <w:kern w:val="1"/>
          <w:u w:color="000000"/>
        </w:rPr>
      </w:pPr>
      <w:r w:rsidRPr="006B30FE">
        <w:rPr>
          <w:rFonts w:cs="Times New Roman"/>
          <w:color w:val="0D0D0D" w:themeColor="text1" w:themeTint="F2"/>
          <w:kern w:val="1"/>
          <w:u w:color="000000"/>
        </w:rPr>
        <w:t xml:space="preserve">Пациентам, в анамнезе которых отмечен артроз ВНЧС, </w:t>
      </w:r>
      <w:r w:rsidRPr="006B30FE">
        <w:rPr>
          <w:rFonts w:cs="Times New Roman"/>
          <w:b/>
          <w:bCs/>
          <w:color w:val="0D0D0D" w:themeColor="text1" w:themeTint="F2"/>
          <w:kern w:val="1"/>
          <w:u w:color="000000"/>
        </w:rPr>
        <w:t xml:space="preserve">рекомендуется </w:t>
      </w:r>
      <w:r w:rsidRPr="006B30FE">
        <w:rPr>
          <w:rFonts w:cs="Times New Roman"/>
          <w:color w:val="0D0D0D" w:themeColor="text1" w:themeTint="F2"/>
          <w:kern w:val="1"/>
          <w:u w:color="000000"/>
        </w:rPr>
        <w:t xml:space="preserve">охранительный режим. Такие пациенты должны быть обучены приемам аутогенной тренировки, лечебной физкультуры и массажа жевательных мышц [3, </w:t>
      </w:r>
      <w:r w:rsidR="00B50996">
        <w:rPr>
          <w:rFonts w:cs="Times New Roman"/>
          <w:color w:val="0D0D0D" w:themeColor="text1" w:themeTint="F2"/>
          <w:kern w:val="1"/>
          <w:u w:color="000000"/>
        </w:rPr>
        <w:t xml:space="preserve">23, </w:t>
      </w:r>
      <w:r w:rsidRPr="006B30FE">
        <w:rPr>
          <w:rFonts w:cs="Times New Roman"/>
          <w:color w:val="0D0D0D" w:themeColor="text1" w:themeTint="F2"/>
          <w:kern w:val="1"/>
          <w:u w:color="000000"/>
        </w:rPr>
        <w:t>3</w:t>
      </w:r>
      <w:r w:rsidR="00B50996">
        <w:rPr>
          <w:rFonts w:cs="Times New Roman"/>
          <w:color w:val="0D0D0D" w:themeColor="text1" w:themeTint="F2"/>
          <w:kern w:val="1"/>
          <w:u w:color="000000"/>
        </w:rPr>
        <w:t>3</w:t>
      </w:r>
      <w:r w:rsidRPr="006B30FE">
        <w:rPr>
          <w:rFonts w:cs="Times New Roman"/>
          <w:color w:val="0D0D0D" w:themeColor="text1" w:themeTint="F2"/>
          <w:kern w:val="1"/>
          <w:u w:color="000000"/>
        </w:rPr>
        <w:t>, 3</w:t>
      </w:r>
      <w:r w:rsidR="00B50996">
        <w:rPr>
          <w:rFonts w:cs="Times New Roman"/>
          <w:color w:val="0D0D0D" w:themeColor="text1" w:themeTint="F2"/>
          <w:kern w:val="1"/>
          <w:u w:color="000000"/>
        </w:rPr>
        <w:t>9</w:t>
      </w:r>
      <w:r w:rsidRPr="006B30FE">
        <w:rPr>
          <w:rFonts w:cs="Times New Roman"/>
          <w:color w:val="0D0D0D" w:themeColor="text1" w:themeTint="F2"/>
          <w:kern w:val="1"/>
          <w:u w:color="000000"/>
        </w:rPr>
        <w:t xml:space="preserve">]. </w:t>
      </w:r>
    </w:p>
    <w:p w14:paraId="577D9975" w14:textId="77777777" w:rsidR="00404893" w:rsidRPr="00D92F95" w:rsidRDefault="00404893" w:rsidP="00404893">
      <w:pPr>
        <w:pStyle w:val="afe"/>
        <w:ind w:firstLine="0"/>
        <w:rPr>
          <w:rFonts w:eastAsia="Calibri" w:cs="Times New Roman"/>
          <w:i/>
          <w:iCs/>
          <w:color w:val="FF0000"/>
        </w:rPr>
      </w:pPr>
      <w:r>
        <w:rPr>
          <w:rFonts w:cs="Times New Roman"/>
          <w:b/>
          <w:bCs/>
          <w:color w:val="000000"/>
          <w:szCs w:val="24"/>
          <w14:ligatures w14:val="standardContextual"/>
        </w:rPr>
        <w:t xml:space="preserve">Уровень убедительности рекомендаций – </w:t>
      </w:r>
      <w:r>
        <w:rPr>
          <w:rFonts w:cs="Times New Roman"/>
          <w:b/>
          <w:bCs/>
          <w:color w:val="000000"/>
          <w:szCs w:val="24"/>
          <w:lang w:val="en-US"/>
          <w14:ligatures w14:val="standardContextual"/>
        </w:rPr>
        <w:t>C</w:t>
      </w:r>
      <w:r>
        <w:rPr>
          <w:rFonts w:cs="Times New Roman"/>
          <w:b/>
          <w:bCs/>
          <w:color w:val="000000"/>
          <w:szCs w:val="24"/>
          <w14:ligatures w14:val="standardContextual"/>
        </w:rPr>
        <w:t xml:space="preserve"> </w:t>
      </w:r>
      <w:r>
        <w:rPr>
          <w:rFonts w:cs="Times New Roman"/>
          <w:color w:val="000000"/>
          <w:szCs w:val="24"/>
          <w14:ligatures w14:val="standardContextual"/>
        </w:rPr>
        <w:t xml:space="preserve">(уровень достоверности доказательств </w:t>
      </w:r>
      <w:r w:rsidRPr="00404893">
        <w:rPr>
          <w:rFonts w:cs="Times New Roman"/>
          <w:color w:val="000000"/>
          <w:szCs w:val="24"/>
          <w14:ligatures w14:val="standardContextual"/>
        </w:rPr>
        <w:t>5</w:t>
      </w:r>
      <w:r>
        <w:rPr>
          <w:rFonts w:cs="Times New Roman"/>
          <w:color w:val="000000"/>
          <w:szCs w:val="24"/>
          <w14:ligatures w14:val="standardContextual"/>
        </w:rPr>
        <w:t>)</w:t>
      </w:r>
    </w:p>
    <w:p w14:paraId="1AB31962" w14:textId="20593B7B" w:rsidR="006B30FE" w:rsidRPr="006B30FE" w:rsidRDefault="006B30FE" w:rsidP="006B30FE">
      <w:pPr>
        <w:autoSpaceDE w:val="0"/>
        <w:autoSpaceDN w:val="0"/>
        <w:adjustRightInd w:val="0"/>
        <w:ind w:left="-426"/>
        <w:rPr>
          <w:rFonts w:cs="Times New Roman"/>
          <w:color w:val="0D0D0D" w:themeColor="text1" w:themeTint="F2"/>
          <w:kern w:val="1"/>
          <w:u w:color="000000"/>
        </w:rPr>
      </w:pPr>
      <w:r w:rsidRPr="006B30FE">
        <w:rPr>
          <w:rFonts w:cs="Times New Roman"/>
          <w:color w:val="0D0D0D" w:themeColor="text1" w:themeTint="F2"/>
          <w:kern w:val="1"/>
          <w:u w:color="000000"/>
        </w:rPr>
        <w:t xml:space="preserve">Для профилактики прогрессирования артроза ВНЧС </w:t>
      </w:r>
      <w:r w:rsidRPr="006B30FE">
        <w:rPr>
          <w:rFonts w:cs="Times New Roman"/>
          <w:b/>
          <w:bCs/>
          <w:color w:val="0D0D0D" w:themeColor="text1" w:themeTint="F2"/>
          <w:kern w:val="1"/>
          <w:u w:color="000000"/>
        </w:rPr>
        <w:t>рекомендуется</w:t>
      </w:r>
      <w:r w:rsidRPr="006B30FE">
        <w:rPr>
          <w:rFonts w:cs="Times New Roman"/>
          <w:color w:val="0D0D0D" w:themeColor="text1" w:themeTint="F2"/>
          <w:kern w:val="1"/>
          <w:u w:color="000000"/>
        </w:rPr>
        <w:t xml:space="preserve"> использование каппы. В частности, во время физических нагрузок (в спортивном зале) или лицам, занимающимся тяжелым трудом, также рекомендовано использование каппы [3</w:t>
      </w:r>
      <w:r w:rsidR="00B50996">
        <w:rPr>
          <w:rFonts w:cs="Times New Roman"/>
          <w:color w:val="0D0D0D" w:themeColor="text1" w:themeTint="F2"/>
          <w:kern w:val="1"/>
          <w:u w:color="000000"/>
        </w:rPr>
        <w:t>5</w:t>
      </w:r>
      <w:r w:rsidRPr="006B30FE">
        <w:rPr>
          <w:rFonts w:cs="Times New Roman"/>
          <w:color w:val="0D0D0D" w:themeColor="text1" w:themeTint="F2"/>
          <w:kern w:val="1"/>
          <w:u w:color="000000"/>
        </w:rPr>
        <w:t xml:space="preserve">, </w:t>
      </w:r>
      <w:r w:rsidR="00B50996">
        <w:rPr>
          <w:rFonts w:cs="Times New Roman"/>
          <w:color w:val="0D0D0D" w:themeColor="text1" w:themeTint="F2"/>
          <w:kern w:val="1"/>
          <w:u w:color="000000"/>
        </w:rPr>
        <w:t>41</w:t>
      </w:r>
      <w:r w:rsidRPr="006B30FE">
        <w:rPr>
          <w:rFonts w:cs="Times New Roman"/>
          <w:color w:val="0D0D0D" w:themeColor="text1" w:themeTint="F2"/>
          <w:kern w:val="1"/>
          <w:u w:color="000000"/>
        </w:rPr>
        <w:t>, 5</w:t>
      </w:r>
      <w:r w:rsidR="00B50996">
        <w:rPr>
          <w:rFonts w:cs="Times New Roman"/>
          <w:color w:val="0D0D0D" w:themeColor="text1" w:themeTint="F2"/>
          <w:kern w:val="1"/>
          <w:u w:color="000000"/>
        </w:rPr>
        <w:t>8</w:t>
      </w:r>
      <w:r w:rsidRPr="006B30FE">
        <w:rPr>
          <w:rFonts w:cs="Times New Roman"/>
          <w:color w:val="0D0D0D" w:themeColor="text1" w:themeTint="F2"/>
          <w:kern w:val="1"/>
          <w:u w:color="000000"/>
        </w:rPr>
        <w:t>, 5</w:t>
      </w:r>
      <w:r w:rsidR="00B50996">
        <w:rPr>
          <w:rFonts w:cs="Times New Roman"/>
          <w:color w:val="0D0D0D" w:themeColor="text1" w:themeTint="F2"/>
          <w:kern w:val="1"/>
          <w:u w:color="000000"/>
        </w:rPr>
        <w:t>9</w:t>
      </w:r>
      <w:r w:rsidRPr="006B30FE">
        <w:rPr>
          <w:rFonts w:cs="Times New Roman"/>
          <w:color w:val="0D0D0D" w:themeColor="text1" w:themeTint="F2"/>
          <w:kern w:val="1"/>
          <w:u w:color="000000"/>
        </w:rPr>
        <w:t>].</w:t>
      </w:r>
    </w:p>
    <w:p w14:paraId="0874FCAB" w14:textId="77777777" w:rsidR="00404893" w:rsidRPr="00D92F95" w:rsidRDefault="00404893" w:rsidP="00404893">
      <w:pPr>
        <w:pStyle w:val="afe"/>
        <w:ind w:firstLine="0"/>
        <w:rPr>
          <w:rFonts w:eastAsia="Calibri" w:cs="Times New Roman"/>
          <w:i/>
          <w:iCs/>
          <w:color w:val="FF0000"/>
        </w:rPr>
      </w:pPr>
      <w:r>
        <w:rPr>
          <w:rFonts w:cs="Times New Roman"/>
          <w:b/>
          <w:bCs/>
          <w:color w:val="000000"/>
          <w:szCs w:val="24"/>
          <w14:ligatures w14:val="standardContextual"/>
        </w:rPr>
        <w:t xml:space="preserve">Уровень убедительности рекомендаций – </w:t>
      </w:r>
      <w:r>
        <w:rPr>
          <w:rFonts w:cs="Times New Roman"/>
          <w:b/>
          <w:bCs/>
          <w:color w:val="000000"/>
          <w:szCs w:val="24"/>
          <w:lang w:val="en-US"/>
          <w14:ligatures w14:val="standardContextual"/>
        </w:rPr>
        <w:t>C</w:t>
      </w:r>
      <w:r>
        <w:rPr>
          <w:rFonts w:cs="Times New Roman"/>
          <w:b/>
          <w:bCs/>
          <w:color w:val="000000"/>
          <w:szCs w:val="24"/>
          <w14:ligatures w14:val="standardContextual"/>
        </w:rPr>
        <w:t xml:space="preserve"> </w:t>
      </w:r>
      <w:r>
        <w:rPr>
          <w:rFonts w:cs="Times New Roman"/>
          <w:color w:val="000000"/>
          <w:szCs w:val="24"/>
          <w14:ligatures w14:val="standardContextual"/>
        </w:rPr>
        <w:t xml:space="preserve">(уровень достоверности доказательств </w:t>
      </w:r>
      <w:r w:rsidRPr="00404893">
        <w:rPr>
          <w:rFonts w:cs="Times New Roman"/>
          <w:color w:val="000000"/>
          <w:szCs w:val="24"/>
          <w14:ligatures w14:val="standardContextual"/>
        </w:rPr>
        <w:t>5</w:t>
      </w:r>
      <w:r>
        <w:rPr>
          <w:rFonts w:cs="Times New Roman"/>
          <w:color w:val="000000"/>
          <w:szCs w:val="24"/>
          <w14:ligatures w14:val="standardContextual"/>
        </w:rPr>
        <w:t>)</w:t>
      </w:r>
    </w:p>
    <w:p w14:paraId="6065D3C8" w14:textId="5C9DC77E" w:rsidR="006B30FE" w:rsidRPr="006B30FE" w:rsidRDefault="006B30FE" w:rsidP="006B30FE">
      <w:pPr>
        <w:autoSpaceDE w:val="0"/>
        <w:autoSpaceDN w:val="0"/>
        <w:adjustRightInd w:val="0"/>
        <w:ind w:left="-426"/>
        <w:rPr>
          <w:rFonts w:cs="Times New Roman"/>
          <w:color w:val="0D0D0D" w:themeColor="text1" w:themeTint="F2"/>
          <w:kern w:val="1"/>
          <w:u w:color="000000"/>
        </w:rPr>
      </w:pPr>
      <w:r w:rsidRPr="006B30FE">
        <w:rPr>
          <w:rFonts w:cs="Times New Roman"/>
          <w:color w:val="0D0D0D" w:themeColor="text1" w:themeTint="F2"/>
          <w:kern w:val="1"/>
          <w:u w:color="000000"/>
        </w:rPr>
        <w:t>Пациентам, страдающим артрозом ВНЧС, следует избегать длительного широкого открывания рта (вне этапа проведения механотерапии по назначению врача), приема жесткой и вязкой пищи, использовать одновременно обе стороны челюсти при пережевывании пищи, не допускать частого сокращения жевательных мышц, сжатия челюстей, смещения нижней челюсти вперед и в сторону. Кроме того, необходимо устранять и другие вредные привычки, наблюдающиеся при психоэмоциональных и физических нагрузках [1, 3, 5, 1</w:t>
      </w:r>
      <w:r w:rsidR="00B50996">
        <w:rPr>
          <w:rFonts w:cs="Times New Roman"/>
          <w:color w:val="0D0D0D" w:themeColor="text1" w:themeTint="F2"/>
          <w:kern w:val="1"/>
          <w:u w:color="000000"/>
        </w:rPr>
        <w:t>8, 23</w:t>
      </w:r>
      <w:r w:rsidRPr="006B30FE">
        <w:rPr>
          <w:rFonts w:cs="Times New Roman"/>
          <w:color w:val="0D0D0D" w:themeColor="text1" w:themeTint="F2"/>
          <w:kern w:val="1"/>
          <w:u w:color="000000"/>
        </w:rPr>
        <w:t xml:space="preserve">]. </w:t>
      </w:r>
    </w:p>
    <w:p w14:paraId="0B0DD376" w14:textId="77777777" w:rsidR="00404893" w:rsidRPr="00D92F95" w:rsidRDefault="00404893" w:rsidP="00404893">
      <w:pPr>
        <w:pStyle w:val="afe"/>
        <w:ind w:firstLine="0"/>
        <w:rPr>
          <w:rFonts w:eastAsia="Calibri" w:cs="Times New Roman"/>
          <w:i/>
          <w:iCs/>
          <w:color w:val="FF0000"/>
        </w:rPr>
      </w:pPr>
      <w:r>
        <w:rPr>
          <w:rFonts w:cs="Times New Roman"/>
          <w:b/>
          <w:bCs/>
          <w:color w:val="000000"/>
          <w:szCs w:val="24"/>
          <w14:ligatures w14:val="standardContextual"/>
        </w:rPr>
        <w:t xml:space="preserve">Уровень убедительности рекомендаций – </w:t>
      </w:r>
      <w:r>
        <w:rPr>
          <w:rFonts w:cs="Times New Roman"/>
          <w:b/>
          <w:bCs/>
          <w:color w:val="000000"/>
          <w:szCs w:val="24"/>
          <w:lang w:val="en-US"/>
          <w14:ligatures w14:val="standardContextual"/>
        </w:rPr>
        <w:t>C</w:t>
      </w:r>
      <w:r>
        <w:rPr>
          <w:rFonts w:cs="Times New Roman"/>
          <w:b/>
          <w:bCs/>
          <w:color w:val="000000"/>
          <w:szCs w:val="24"/>
          <w14:ligatures w14:val="standardContextual"/>
        </w:rPr>
        <w:t xml:space="preserve"> </w:t>
      </w:r>
      <w:r>
        <w:rPr>
          <w:rFonts w:cs="Times New Roman"/>
          <w:color w:val="000000"/>
          <w:szCs w:val="24"/>
          <w14:ligatures w14:val="standardContextual"/>
        </w:rPr>
        <w:t xml:space="preserve">(уровень достоверности доказательств </w:t>
      </w:r>
      <w:r w:rsidRPr="00404893">
        <w:rPr>
          <w:rFonts w:cs="Times New Roman"/>
          <w:color w:val="000000"/>
          <w:szCs w:val="24"/>
          <w14:ligatures w14:val="standardContextual"/>
        </w:rPr>
        <w:t>5</w:t>
      </w:r>
      <w:r>
        <w:rPr>
          <w:rFonts w:cs="Times New Roman"/>
          <w:color w:val="000000"/>
          <w:szCs w:val="24"/>
          <w14:ligatures w14:val="standardContextual"/>
        </w:rPr>
        <w:t>)</w:t>
      </w:r>
    </w:p>
    <w:p w14:paraId="2364F754" w14:textId="4489DC37" w:rsidR="006B30FE" w:rsidRPr="006B30FE" w:rsidRDefault="006B30FE" w:rsidP="006B30FE">
      <w:pPr>
        <w:autoSpaceDE w:val="0"/>
        <w:autoSpaceDN w:val="0"/>
        <w:adjustRightInd w:val="0"/>
        <w:ind w:left="-426"/>
        <w:rPr>
          <w:rFonts w:cs="Times New Roman"/>
          <w:color w:val="0D0D0D" w:themeColor="text1" w:themeTint="F2"/>
          <w:kern w:val="1"/>
          <w:u w:color="000000"/>
        </w:rPr>
      </w:pPr>
      <w:r w:rsidRPr="006B30FE">
        <w:rPr>
          <w:rFonts w:cs="Times New Roman"/>
          <w:color w:val="0D0D0D" w:themeColor="text1" w:themeTint="F2"/>
          <w:kern w:val="1"/>
          <w:u w:color="000000"/>
        </w:rPr>
        <w:t xml:space="preserve">Врач-стоматолог должен быть информирован о наличии в прошлом симптомов артроза ВНЧС и проводить стоматологические манипуляции в щадящем режиме, перемежая их с паузами для отдыха. Стоматологическое лечение, подразумевающее восстановление анатомической формы клинических коронок зубов, должно проводиться с созданием оптимальных </w:t>
      </w:r>
      <w:proofErr w:type="spellStart"/>
      <w:r w:rsidRPr="006B30FE">
        <w:rPr>
          <w:rFonts w:cs="Times New Roman"/>
          <w:color w:val="0D0D0D" w:themeColor="text1" w:themeTint="F2"/>
          <w:kern w:val="1"/>
          <w:u w:color="000000"/>
        </w:rPr>
        <w:t>фиссурно</w:t>
      </w:r>
      <w:proofErr w:type="spellEnd"/>
      <w:r w:rsidRPr="006B30FE">
        <w:rPr>
          <w:rFonts w:cs="Times New Roman"/>
          <w:color w:val="0D0D0D" w:themeColor="text1" w:themeTint="F2"/>
          <w:kern w:val="1"/>
          <w:u w:color="000000"/>
        </w:rPr>
        <w:t xml:space="preserve">-бугорковых контактов. Кроме того, залогом нормального функционирования жевательных мышц и ВНЧС является ортопедическое, </w:t>
      </w:r>
      <w:proofErr w:type="spellStart"/>
      <w:r w:rsidRPr="006B30FE">
        <w:rPr>
          <w:rFonts w:cs="Times New Roman"/>
          <w:color w:val="0D0D0D" w:themeColor="text1" w:themeTint="F2"/>
          <w:kern w:val="1"/>
          <w:u w:color="000000"/>
        </w:rPr>
        <w:t>ортодонтическое</w:t>
      </w:r>
      <w:proofErr w:type="spellEnd"/>
      <w:r w:rsidRPr="006B30FE">
        <w:rPr>
          <w:rFonts w:cs="Times New Roman"/>
          <w:color w:val="0D0D0D" w:themeColor="text1" w:themeTint="F2"/>
          <w:kern w:val="1"/>
          <w:u w:color="000000"/>
        </w:rPr>
        <w:t xml:space="preserve"> лечение, своевременное устранение зубочелюстных аномалий и деформаций, воссоздание непрерывности и целостности зубного ряда [</w:t>
      </w:r>
      <w:r w:rsidR="00B50996">
        <w:rPr>
          <w:rFonts w:cs="Times New Roman"/>
          <w:color w:val="0D0D0D" w:themeColor="text1" w:themeTint="F2"/>
          <w:kern w:val="1"/>
          <w:u w:color="000000"/>
        </w:rPr>
        <w:t xml:space="preserve">6, 8, </w:t>
      </w:r>
      <w:r w:rsidRPr="006B30FE">
        <w:rPr>
          <w:rFonts w:cs="Times New Roman"/>
          <w:color w:val="0D0D0D" w:themeColor="text1" w:themeTint="F2"/>
          <w:kern w:val="1"/>
          <w:u w:color="000000"/>
        </w:rPr>
        <w:t>1</w:t>
      </w:r>
      <w:r w:rsidR="00B50996">
        <w:rPr>
          <w:rFonts w:cs="Times New Roman"/>
          <w:color w:val="0D0D0D" w:themeColor="text1" w:themeTint="F2"/>
          <w:kern w:val="1"/>
          <w:u w:color="000000"/>
        </w:rPr>
        <w:t>8</w:t>
      </w:r>
      <w:r w:rsidRPr="006B30FE">
        <w:rPr>
          <w:rFonts w:cs="Times New Roman"/>
          <w:color w:val="0D0D0D" w:themeColor="text1" w:themeTint="F2"/>
          <w:kern w:val="1"/>
          <w:u w:color="000000"/>
        </w:rPr>
        <w:t>].</w:t>
      </w:r>
    </w:p>
    <w:p w14:paraId="2C761735" w14:textId="77777777" w:rsidR="00404893" w:rsidRPr="00D92F95" w:rsidRDefault="00404893" w:rsidP="00404893">
      <w:pPr>
        <w:pStyle w:val="afe"/>
        <w:ind w:firstLine="0"/>
        <w:rPr>
          <w:rFonts w:eastAsia="Calibri" w:cs="Times New Roman"/>
          <w:i/>
          <w:iCs/>
          <w:color w:val="FF0000"/>
        </w:rPr>
      </w:pPr>
      <w:r>
        <w:rPr>
          <w:rFonts w:cs="Times New Roman"/>
          <w:b/>
          <w:bCs/>
          <w:color w:val="000000"/>
          <w:szCs w:val="24"/>
          <w14:ligatures w14:val="standardContextual"/>
        </w:rPr>
        <w:t xml:space="preserve">Уровень убедительности рекомендаций – </w:t>
      </w:r>
      <w:r>
        <w:rPr>
          <w:rFonts w:cs="Times New Roman"/>
          <w:b/>
          <w:bCs/>
          <w:color w:val="000000"/>
          <w:szCs w:val="24"/>
          <w:lang w:val="en-US"/>
          <w14:ligatures w14:val="standardContextual"/>
        </w:rPr>
        <w:t>C</w:t>
      </w:r>
      <w:r>
        <w:rPr>
          <w:rFonts w:cs="Times New Roman"/>
          <w:b/>
          <w:bCs/>
          <w:color w:val="000000"/>
          <w:szCs w:val="24"/>
          <w14:ligatures w14:val="standardContextual"/>
        </w:rPr>
        <w:t xml:space="preserve"> </w:t>
      </w:r>
      <w:r>
        <w:rPr>
          <w:rFonts w:cs="Times New Roman"/>
          <w:color w:val="000000"/>
          <w:szCs w:val="24"/>
          <w14:ligatures w14:val="standardContextual"/>
        </w:rPr>
        <w:t xml:space="preserve">(уровень достоверности доказательств </w:t>
      </w:r>
      <w:r w:rsidRPr="00404893">
        <w:rPr>
          <w:rFonts w:cs="Times New Roman"/>
          <w:color w:val="000000"/>
          <w:szCs w:val="24"/>
          <w14:ligatures w14:val="standardContextual"/>
        </w:rPr>
        <w:t>5</w:t>
      </w:r>
      <w:r>
        <w:rPr>
          <w:rFonts w:cs="Times New Roman"/>
          <w:color w:val="000000"/>
          <w:szCs w:val="24"/>
          <w14:ligatures w14:val="standardContextual"/>
        </w:rPr>
        <w:t>)</w:t>
      </w:r>
    </w:p>
    <w:p w14:paraId="570C3A11" w14:textId="29C6ECC9" w:rsidR="006B30FE" w:rsidRPr="006B30FE" w:rsidRDefault="006B30FE" w:rsidP="006B30FE">
      <w:pPr>
        <w:autoSpaceDE w:val="0"/>
        <w:autoSpaceDN w:val="0"/>
        <w:adjustRightInd w:val="0"/>
        <w:ind w:left="-426"/>
        <w:rPr>
          <w:rFonts w:cs="Times New Roman"/>
          <w:color w:val="0D0D0D" w:themeColor="text1" w:themeTint="F2"/>
          <w:kern w:val="1"/>
          <w:u w:color="000000"/>
        </w:rPr>
      </w:pPr>
      <w:r w:rsidRPr="006B30FE">
        <w:rPr>
          <w:rFonts w:cs="Times New Roman"/>
          <w:color w:val="0D0D0D" w:themeColor="text1" w:themeTint="F2"/>
          <w:kern w:val="1"/>
          <w:u w:color="000000"/>
        </w:rPr>
        <w:t xml:space="preserve">Диспансерное наблюдение пациентов, в анамнезе которых имеется артроз ВНЧС, рекомендуется проводить 1 раз в 6 месяцев с целью определения характера </w:t>
      </w:r>
      <w:proofErr w:type="spellStart"/>
      <w:r w:rsidRPr="006B30FE">
        <w:rPr>
          <w:rFonts w:cs="Times New Roman"/>
          <w:color w:val="0D0D0D" w:themeColor="text1" w:themeTint="F2"/>
          <w:kern w:val="1"/>
          <w:u w:color="000000"/>
        </w:rPr>
        <w:t>окклюзионных</w:t>
      </w:r>
      <w:proofErr w:type="spellEnd"/>
      <w:r w:rsidRPr="006B30FE">
        <w:rPr>
          <w:rFonts w:cs="Times New Roman"/>
          <w:color w:val="0D0D0D" w:themeColor="text1" w:themeTint="F2"/>
          <w:kern w:val="1"/>
          <w:u w:color="000000"/>
        </w:rPr>
        <w:t xml:space="preserve"> </w:t>
      </w:r>
      <w:r w:rsidRPr="006B30FE">
        <w:rPr>
          <w:rFonts w:cs="Times New Roman"/>
          <w:color w:val="0D0D0D" w:themeColor="text1" w:themeTint="F2"/>
          <w:kern w:val="1"/>
          <w:u w:color="000000"/>
        </w:rPr>
        <w:lastRenderedPageBreak/>
        <w:t>взаимоотношений зубных рядов, эффективности функции жевания, амплитуды биопотенциалов покоя и активности жевательных мышц [</w:t>
      </w:r>
      <w:r w:rsidR="00B50996">
        <w:rPr>
          <w:rFonts w:cs="Times New Roman"/>
          <w:color w:val="0D0D0D" w:themeColor="text1" w:themeTint="F2"/>
          <w:kern w:val="1"/>
          <w:u w:color="000000"/>
        </w:rPr>
        <w:t>8</w:t>
      </w:r>
      <w:r w:rsidRPr="006B30FE">
        <w:rPr>
          <w:rFonts w:cs="Times New Roman"/>
          <w:color w:val="0D0D0D" w:themeColor="text1" w:themeTint="F2"/>
          <w:kern w:val="1"/>
          <w:u w:color="000000"/>
        </w:rPr>
        <w:t>, 1</w:t>
      </w:r>
      <w:r w:rsidR="00B50996">
        <w:rPr>
          <w:rFonts w:cs="Times New Roman"/>
          <w:color w:val="0D0D0D" w:themeColor="text1" w:themeTint="F2"/>
          <w:kern w:val="1"/>
          <w:u w:color="000000"/>
        </w:rPr>
        <w:t>1</w:t>
      </w:r>
      <w:r w:rsidRPr="006B30FE">
        <w:rPr>
          <w:rFonts w:cs="Times New Roman"/>
          <w:color w:val="0D0D0D" w:themeColor="text1" w:themeTint="F2"/>
          <w:kern w:val="1"/>
          <w:u w:color="000000"/>
        </w:rPr>
        <w:t>, 1</w:t>
      </w:r>
      <w:r w:rsidR="00B50996">
        <w:rPr>
          <w:rFonts w:cs="Times New Roman"/>
          <w:color w:val="0D0D0D" w:themeColor="text1" w:themeTint="F2"/>
          <w:kern w:val="1"/>
          <w:u w:color="000000"/>
        </w:rPr>
        <w:t>8</w:t>
      </w:r>
      <w:r w:rsidRPr="006B30FE">
        <w:rPr>
          <w:rFonts w:cs="Times New Roman"/>
          <w:color w:val="0D0D0D" w:themeColor="text1" w:themeTint="F2"/>
          <w:kern w:val="1"/>
          <w:u w:color="000000"/>
        </w:rPr>
        <w:t xml:space="preserve">]. </w:t>
      </w:r>
    </w:p>
    <w:p w14:paraId="49650EB7" w14:textId="77777777" w:rsidR="00404893" w:rsidRPr="00D92F95" w:rsidRDefault="00404893" w:rsidP="00404893">
      <w:pPr>
        <w:pStyle w:val="afe"/>
        <w:ind w:firstLine="0"/>
        <w:rPr>
          <w:rFonts w:eastAsia="Calibri" w:cs="Times New Roman"/>
          <w:i/>
          <w:iCs/>
          <w:color w:val="FF0000"/>
        </w:rPr>
      </w:pPr>
      <w:r>
        <w:rPr>
          <w:rFonts w:cs="Times New Roman"/>
          <w:b/>
          <w:bCs/>
          <w:color w:val="000000"/>
          <w:szCs w:val="24"/>
          <w14:ligatures w14:val="standardContextual"/>
        </w:rPr>
        <w:t xml:space="preserve">Уровень убедительности рекомендаций – </w:t>
      </w:r>
      <w:r>
        <w:rPr>
          <w:rFonts w:cs="Times New Roman"/>
          <w:b/>
          <w:bCs/>
          <w:color w:val="000000"/>
          <w:szCs w:val="24"/>
          <w:lang w:val="en-US"/>
          <w14:ligatures w14:val="standardContextual"/>
        </w:rPr>
        <w:t>C</w:t>
      </w:r>
      <w:r>
        <w:rPr>
          <w:rFonts w:cs="Times New Roman"/>
          <w:b/>
          <w:bCs/>
          <w:color w:val="000000"/>
          <w:szCs w:val="24"/>
          <w14:ligatures w14:val="standardContextual"/>
        </w:rPr>
        <w:t xml:space="preserve"> </w:t>
      </w:r>
      <w:r>
        <w:rPr>
          <w:rFonts w:cs="Times New Roman"/>
          <w:color w:val="000000"/>
          <w:szCs w:val="24"/>
          <w14:ligatures w14:val="standardContextual"/>
        </w:rPr>
        <w:t xml:space="preserve">(уровень достоверности доказательств </w:t>
      </w:r>
      <w:r w:rsidRPr="00404893">
        <w:rPr>
          <w:rFonts w:cs="Times New Roman"/>
          <w:color w:val="000000"/>
          <w:szCs w:val="24"/>
          <w14:ligatures w14:val="standardContextual"/>
        </w:rPr>
        <w:t>5</w:t>
      </w:r>
      <w:r>
        <w:rPr>
          <w:rFonts w:cs="Times New Roman"/>
          <w:color w:val="000000"/>
          <w:szCs w:val="24"/>
          <w14:ligatures w14:val="standardContextual"/>
        </w:rPr>
        <w:t>)</w:t>
      </w:r>
    </w:p>
    <w:p w14:paraId="5FAAB250" w14:textId="77777777" w:rsidR="006B30FE" w:rsidRPr="00253733" w:rsidRDefault="006B30FE" w:rsidP="006B30FE">
      <w:pPr>
        <w:autoSpaceDE w:val="0"/>
        <w:autoSpaceDN w:val="0"/>
        <w:adjustRightInd w:val="0"/>
        <w:spacing w:after="240"/>
        <w:ind w:left="-426"/>
        <w:rPr>
          <w:rFonts w:cs="Times New Roman"/>
          <w:color w:val="3B3838" w:themeColor="background2" w:themeShade="40"/>
          <w:kern w:val="1"/>
          <w:u w:color="000000"/>
        </w:rPr>
      </w:pPr>
    </w:p>
    <w:p w14:paraId="74285BB0" w14:textId="77777777" w:rsidR="00802F0D" w:rsidRPr="008102B7" w:rsidRDefault="00802F0D" w:rsidP="006B30FE">
      <w:pPr>
        <w:pStyle w:val="afff2"/>
        <w:spacing w:before="0"/>
      </w:pPr>
      <w:bookmarkStart w:id="68" w:name="_Toc5836022"/>
      <w:bookmarkStart w:id="69" w:name="_Toc182398335"/>
      <w:r>
        <w:t>6</w:t>
      </w:r>
      <w:r w:rsidRPr="008102B7">
        <w:t>. Организация медицинской помощи</w:t>
      </w:r>
      <w:bookmarkEnd w:id="68"/>
      <w:bookmarkEnd w:id="69"/>
    </w:p>
    <w:p w14:paraId="70C612F2" w14:textId="77777777" w:rsidR="006B30FE" w:rsidRPr="006B30FE" w:rsidRDefault="006B30FE" w:rsidP="006B30FE">
      <w:pPr>
        <w:autoSpaceDE w:val="0"/>
        <w:autoSpaceDN w:val="0"/>
        <w:adjustRightInd w:val="0"/>
        <w:ind w:left="-426"/>
        <w:rPr>
          <w:rFonts w:cs="Times New Roman"/>
          <w:color w:val="0D0D0D" w:themeColor="text1" w:themeTint="F2"/>
          <w:kern w:val="1"/>
          <w:u w:color="000000"/>
        </w:rPr>
      </w:pPr>
      <w:r w:rsidRPr="006B30FE">
        <w:rPr>
          <w:rFonts w:cs="Times New Roman"/>
          <w:color w:val="0D0D0D" w:themeColor="text1" w:themeTint="F2"/>
          <w:kern w:val="1"/>
          <w:u w:color="000000"/>
        </w:rPr>
        <w:t xml:space="preserve">Вид медицинской помощи: специализированная медицинская помощь. </w:t>
      </w:r>
    </w:p>
    <w:p w14:paraId="79D1B816" w14:textId="77777777" w:rsidR="006B30FE" w:rsidRPr="006B30FE" w:rsidRDefault="006B30FE" w:rsidP="006B30FE">
      <w:pPr>
        <w:autoSpaceDE w:val="0"/>
        <w:autoSpaceDN w:val="0"/>
        <w:adjustRightInd w:val="0"/>
        <w:ind w:left="-426"/>
        <w:rPr>
          <w:rFonts w:cs="Times New Roman"/>
          <w:color w:val="0D0D0D" w:themeColor="text1" w:themeTint="F2"/>
          <w:kern w:val="1"/>
          <w:u w:color="000000"/>
        </w:rPr>
      </w:pPr>
      <w:r w:rsidRPr="006B30FE">
        <w:rPr>
          <w:rFonts w:cs="Times New Roman"/>
          <w:color w:val="0D0D0D" w:themeColor="text1" w:themeTint="F2"/>
          <w:kern w:val="1"/>
          <w:u w:color="000000"/>
        </w:rPr>
        <w:t>Показания для плановой госпитализации возникают в случае планирования хирургического вмешательства. Показаний для экстренной госпитализации у данного контингента нет.</w:t>
      </w:r>
    </w:p>
    <w:p w14:paraId="7D900CAA" w14:textId="77777777" w:rsidR="006B30FE" w:rsidRPr="006B30FE" w:rsidRDefault="006B30FE" w:rsidP="006B30FE">
      <w:pPr>
        <w:autoSpaceDE w:val="0"/>
        <w:autoSpaceDN w:val="0"/>
        <w:adjustRightInd w:val="0"/>
        <w:ind w:left="-426"/>
        <w:rPr>
          <w:rFonts w:cs="Times New Roman"/>
          <w:color w:val="0D0D0D" w:themeColor="text1" w:themeTint="F2"/>
          <w:kern w:val="1"/>
          <w:u w:color="000000"/>
        </w:rPr>
      </w:pPr>
      <w:r w:rsidRPr="006B30FE">
        <w:rPr>
          <w:rFonts w:cs="Times New Roman"/>
          <w:color w:val="0D0D0D" w:themeColor="text1" w:themeTint="F2"/>
          <w:kern w:val="1"/>
          <w:u w:color="000000"/>
        </w:rPr>
        <w:t>Условия оказания медицинской помощи: чаще она проводится амбулаторно и лишь изредка — в стационаре (при хирургическом лечении).</w:t>
      </w:r>
    </w:p>
    <w:p w14:paraId="1A42CC86" w14:textId="77777777" w:rsidR="006B30FE" w:rsidRPr="006B30FE" w:rsidRDefault="006B30FE" w:rsidP="006B30FE">
      <w:pPr>
        <w:tabs>
          <w:tab w:val="left" w:pos="1985"/>
        </w:tabs>
        <w:autoSpaceDE w:val="0"/>
        <w:autoSpaceDN w:val="0"/>
        <w:adjustRightInd w:val="0"/>
        <w:ind w:left="-426"/>
        <w:rPr>
          <w:rFonts w:cs="Times New Roman"/>
          <w:color w:val="0D0D0D" w:themeColor="text1" w:themeTint="F2"/>
          <w:kern w:val="1"/>
          <w:u w:color="000000"/>
        </w:rPr>
      </w:pPr>
      <w:r w:rsidRPr="006B30FE">
        <w:rPr>
          <w:rFonts w:cs="Times New Roman"/>
          <w:color w:val="0D0D0D" w:themeColor="text1" w:themeTint="F2"/>
          <w:kern w:val="1"/>
          <w:u w:color="000000"/>
        </w:rPr>
        <w:t xml:space="preserve">Лечение пациентов с артрозом ВНЧС проводится в лечебно-профилактических учреждениях стоматологического профиля, в отделениях и кабинетах многопрофильных лечебно-профилактических учреждений. </w:t>
      </w:r>
    </w:p>
    <w:p w14:paraId="0FACE06A" w14:textId="77777777" w:rsidR="006B30FE" w:rsidRPr="006B30FE" w:rsidRDefault="006B30FE" w:rsidP="006B30FE">
      <w:pPr>
        <w:tabs>
          <w:tab w:val="left" w:pos="1985"/>
        </w:tabs>
        <w:autoSpaceDE w:val="0"/>
        <w:autoSpaceDN w:val="0"/>
        <w:adjustRightInd w:val="0"/>
        <w:ind w:left="-426"/>
        <w:rPr>
          <w:rFonts w:cs="Times New Roman"/>
          <w:color w:val="0D0D0D" w:themeColor="text1" w:themeTint="F2"/>
          <w:kern w:val="1"/>
          <w:u w:color="000000"/>
        </w:rPr>
      </w:pPr>
      <w:r w:rsidRPr="006B30FE">
        <w:rPr>
          <w:rFonts w:cs="Times New Roman"/>
          <w:color w:val="0D0D0D" w:themeColor="text1" w:themeTint="F2"/>
          <w:kern w:val="1"/>
          <w:u w:color="000000"/>
        </w:rPr>
        <w:t xml:space="preserve">Оказание помощи пациентам с артрозом ВНЧС осуществляется в основном врачами-стоматологами-ортопедами, </w:t>
      </w:r>
      <w:proofErr w:type="spellStart"/>
      <w:r w:rsidRPr="006B30FE">
        <w:rPr>
          <w:rFonts w:cs="Times New Roman"/>
          <w:color w:val="0D0D0D" w:themeColor="text1" w:themeTint="F2"/>
          <w:kern w:val="1"/>
          <w:u w:color="000000"/>
        </w:rPr>
        <w:t>ортодонтами</w:t>
      </w:r>
      <w:proofErr w:type="spellEnd"/>
      <w:r w:rsidRPr="006B30FE">
        <w:rPr>
          <w:rFonts w:cs="Times New Roman"/>
          <w:color w:val="0D0D0D" w:themeColor="text1" w:themeTint="F2"/>
          <w:kern w:val="1"/>
          <w:u w:color="000000"/>
        </w:rPr>
        <w:t xml:space="preserve">, стоматологами-хирургами, челюстно-лицевыми хирургами при участии врачей-психотерапевтов, врачей по лечебной физкультуре, физиотерапевтов, неврологов, остеопатов, врачей функциональной диагностики при пособии рентгенологов. </w:t>
      </w:r>
    </w:p>
    <w:p w14:paraId="7629EAAB" w14:textId="77777777" w:rsidR="006B30FE" w:rsidRPr="006B30FE" w:rsidRDefault="006B30FE" w:rsidP="006B30FE">
      <w:pPr>
        <w:tabs>
          <w:tab w:val="left" w:pos="1985"/>
        </w:tabs>
        <w:autoSpaceDE w:val="0"/>
        <w:autoSpaceDN w:val="0"/>
        <w:adjustRightInd w:val="0"/>
        <w:ind w:left="-426"/>
        <w:rPr>
          <w:rFonts w:cs="Times New Roman"/>
          <w:color w:val="0D0D0D" w:themeColor="text1" w:themeTint="F2"/>
          <w:kern w:val="1"/>
          <w:u w:color="000000"/>
        </w:rPr>
      </w:pPr>
    </w:p>
    <w:p w14:paraId="411C89BF" w14:textId="77777777" w:rsidR="006B30FE" w:rsidRPr="00253733" w:rsidRDefault="006B30FE" w:rsidP="006B30FE">
      <w:pPr>
        <w:autoSpaceDE w:val="0"/>
        <w:autoSpaceDN w:val="0"/>
        <w:adjustRightInd w:val="0"/>
        <w:ind w:left="-426"/>
        <w:rPr>
          <w:rFonts w:cs="Times New Roman"/>
          <w:color w:val="3B3838" w:themeColor="background2" w:themeShade="40"/>
          <w:kern w:val="1"/>
          <w:u w:color="000000"/>
        </w:rPr>
      </w:pPr>
    </w:p>
    <w:p w14:paraId="65A6148A" w14:textId="77777777" w:rsidR="00802F0D" w:rsidRDefault="00802F0D" w:rsidP="00802F0D">
      <w:pPr>
        <w:pStyle w:val="afff2"/>
      </w:pPr>
      <w:bookmarkStart w:id="70" w:name="_Toc182398336"/>
      <w:r w:rsidRPr="00C06F08">
        <w:t>7. Дополнительная информация (в том числе факторы, влияющие на исход заболевания или состояния)</w:t>
      </w:r>
      <w:bookmarkEnd w:id="70"/>
      <w:r w:rsidRPr="00C06F08">
        <w:t xml:space="preserve"> </w:t>
      </w:r>
    </w:p>
    <w:bookmarkEnd w:id="63"/>
    <w:p w14:paraId="04EE218A" w14:textId="77777777" w:rsidR="006B30FE" w:rsidRPr="006B30FE" w:rsidRDefault="006B30FE" w:rsidP="006B30FE">
      <w:pPr>
        <w:autoSpaceDE w:val="0"/>
        <w:autoSpaceDN w:val="0"/>
        <w:adjustRightInd w:val="0"/>
        <w:ind w:left="-426"/>
        <w:rPr>
          <w:rFonts w:cs="Times New Roman"/>
          <w:color w:val="0D0D0D" w:themeColor="text1" w:themeTint="F2"/>
          <w:kern w:val="1"/>
          <w:u w:color="000000"/>
        </w:rPr>
      </w:pPr>
      <w:r w:rsidRPr="006B30FE">
        <w:rPr>
          <w:rFonts w:cs="Times New Roman"/>
          <w:color w:val="0D0D0D" w:themeColor="text1" w:themeTint="F2"/>
          <w:kern w:val="1"/>
          <w:u w:color="000000"/>
        </w:rPr>
        <w:t>Артроз височно-нижнечелюстного сустава не оказывает влияния на общую продолжительность жизни.</w:t>
      </w:r>
    </w:p>
    <w:p w14:paraId="3E89570B" w14:textId="1724F7AF" w:rsidR="006B30FE" w:rsidRPr="006B30FE" w:rsidRDefault="006B30FE" w:rsidP="006B30FE">
      <w:pPr>
        <w:autoSpaceDE w:val="0"/>
        <w:autoSpaceDN w:val="0"/>
        <w:adjustRightInd w:val="0"/>
        <w:ind w:left="-426"/>
        <w:rPr>
          <w:rFonts w:cs="Times New Roman"/>
          <w:color w:val="0D0D0D" w:themeColor="text1" w:themeTint="F2"/>
          <w:kern w:val="1"/>
          <w:u w:color="000000"/>
        </w:rPr>
      </w:pPr>
      <w:r w:rsidRPr="006B30FE">
        <w:rPr>
          <w:rFonts w:cs="Times New Roman"/>
          <w:color w:val="0D0D0D" w:themeColor="text1" w:themeTint="F2"/>
          <w:kern w:val="1"/>
          <w:u w:color="000000"/>
        </w:rPr>
        <w:t>Полное восстановление функции сочленения у пациентов с артрозом ВНЧС невозможно в связи с необратимостью морфологических изменений [2, 1</w:t>
      </w:r>
      <w:r w:rsidR="00B50996">
        <w:rPr>
          <w:rFonts w:cs="Times New Roman"/>
          <w:color w:val="0D0D0D" w:themeColor="text1" w:themeTint="F2"/>
          <w:kern w:val="1"/>
          <w:u w:color="000000"/>
        </w:rPr>
        <w:t>8</w:t>
      </w:r>
      <w:r w:rsidRPr="006B30FE">
        <w:rPr>
          <w:rFonts w:cs="Times New Roman"/>
          <w:color w:val="0D0D0D" w:themeColor="text1" w:themeTint="F2"/>
          <w:kern w:val="1"/>
          <w:u w:color="000000"/>
        </w:rPr>
        <w:t>, 22].</w:t>
      </w:r>
    </w:p>
    <w:p w14:paraId="35DD0568" w14:textId="77777777" w:rsidR="006B30FE" w:rsidRPr="006B30FE" w:rsidRDefault="006B30FE" w:rsidP="006B30FE">
      <w:pPr>
        <w:autoSpaceDE w:val="0"/>
        <w:autoSpaceDN w:val="0"/>
        <w:adjustRightInd w:val="0"/>
        <w:ind w:left="-426"/>
        <w:rPr>
          <w:rFonts w:cs="Times New Roman"/>
          <w:color w:val="0D0D0D" w:themeColor="text1" w:themeTint="F2"/>
          <w:kern w:val="1"/>
          <w:u w:color="000000"/>
        </w:rPr>
      </w:pPr>
    </w:p>
    <w:p w14:paraId="7B253A66" w14:textId="77777777" w:rsidR="006B30FE" w:rsidRPr="00253733" w:rsidRDefault="006B30FE" w:rsidP="006B30FE">
      <w:pPr>
        <w:autoSpaceDE w:val="0"/>
        <w:autoSpaceDN w:val="0"/>
        <w:adjustRightInd w:val="0"/>
        <w:ind w:left="-426"/>
        <w:rPr>
          <w:rFonts w:cs="Times New Roman"/>
          <w:color w:val="3B3838" w:themeColor="background2" w:themeShade="40"/>
          <w:kern w:val="1"/>
          <w:u w:color="000000"/>
        </w:rPr>
      </w:pPr>
    </w:p>
    <w:p w14:paraId="5E3E502B" w14:textId="77777777" w:rsidR="006B30FE" w:rsidRPr="00253733" w:rsidRDefault="006B30FE" w:rsidP="006B30FE">
      <w:pPr>
        <w:autoSpaceDE w:val="0"/>
        <w:autoSpaceDN w:val="0"/>
        <w:adjustRightInd w:val="0"/>
        <w:ind w:left="-426"/>
        <w:rPr>
          <w:rFonts w:cs="Times New Roman"/>
          <w:color w:val="3B3838" w:themeColor="background2" w:themeShade="40"/>
          <w:kern w:val="1"/>
          <w:u w:color="000000"/>
        </w:rPr>
      </w:pPr>
    </w:p>
    <w:p w14:paraId="6535B27E" w14:textId="77777777" w:rsidR="00802F0D" w:rsidRDefault="00802F0D" w:rsidP="00802F0D">
      <w:pPr>
        <w:contextualSpacing/>
        <w:rPr>
          <w:i/>
          <w:iCs/>
          <w:szCs w:val="24"/>
        </w:rPr>
      </w:pPr>
    </w:p>
    <w:p w14:paraId="580D85C1" w14:textId="77777777" w:rsidR="00802F0D" w:rsidRDefault="00802F0D" w:rsidP="00802F0D">
      <w:pPr>
        <w:contextualSpacing/>
        <w:rPr>
          <w:i/>
          <w:iCs/>
          <w:szCs w:val="24"/>
        </w:rPr>
      </w:pPr>
    </w:p>
    <w:p w14:paraId="0980B13E" w14:textId="7D79CED4" w:rsidR="00802F0D" w:rsidRPr="0017531C" w:rsidRDefault="00802F0D" w:rsidP="009D1700">
      <w:pPr>
        <w:pStyle w:val="CustomContentNormal"/>
        <w:spacing w:before="0"/>
      </w:pPr>
      <w:bookmarkStart w:id="71" w:name="_Toc182398337"/>
      <w:r>
        <w:lastRenderedPageBreak/>
        <w:t>Критерии оценки качества медицинской помощи</w:t>
      </w:r>
      <w:bookmarkEnd w:id="71"/>
    </w:p>
    <w:bookmarkEnd w:id="64"/>
    <w:p w14:paraId="01C05C44" w14:textId="77777777" w:rsidR="006B30FE" w:rsidRDefault="006B30FE" w:rsidP="009D1700">
      <w:pPr>
        <w:pStyle w:val="1f"/>
        <w:jc w:val="center"/>
      </w:pPr>
    </w:p>
    <w:tbl>
      <w:tblPr>
        <w:tblW w:w="9687"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242"/>
        <w:gridCol w:w="4488"/>
        <w:gridCol w:w="1630"/>
        <w:gridCol w:w="1047"/>
        <w:gridCol w:w="1280"/>
      </w:tblGrid>
      <w:tr w:rsidR="006B30FE" w:rsidRPr="00253733" w14:paraId="11C20ECF" w14:textId="77777777" w:rsidTr="00E6447D">
        <w:trPr>
          <w:trHeight w:val="907"/>
        </w:trPr>
        <w:tc>
          <w:tcPr>
            <w:tcW w:w="12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5496E54" w14:textId="77777777" w:rsidR="006B30FE" w:rsidRPr="009D1700" w:rsidRDefault="006B30FE" w:rsidP="0029036B">
            <w:pPr>
              <w:rPr>
                <w:u w:color="000000"/>
              </w:rPr>
            </w:pPr>
            <w:r w:rsidRPr="009D1700">
              <w:rPr>
                <w:u w:color="000000"/>
              </w:rPr>
              <w:t>№</w:t>
            </w:r>
          </w:p>
        </w:tc>
        <w:tc>
          <w:tcPr>
            <w:tcW w:w="44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D1A7079" w14:textId="77777777" w:rsidR="006B30FE" w:rsidRPr="0029036B" w:rsidRDefault="006B30FE" w:rsidP="0029036B">
            <w:pPr>
              <w:jc w:val="center"/>
              <w:rPr>
                <w:b/>
                <w:u w:color="000000"/>
              </w:rPr>
            </w:pPr>
            <w:r w:rsidRPr="0029036B">
              <w:rPr>
                <w:b/>
                <w:u w:color="000000"/>
              </w:rPr>
              <w:t>Критерии качества</w:t>
            </w:r>
          </w:p>
        </w:tc>
        <w:tc>
          <w:tcPr>
            <w:tcW w:w="16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ADD7F10" w14:textId="486B694E" w:rsidR="006B30FE" w:rsidRPr="0029036B" w:rsidRDefault="006B30FE" w:rsidP="0029036B">
            <w:pPr>
              <w:ind w:firstLine="0"/>
              <w:jc w:val="center"/>
              <w:rPr>
                <w:b/>
                <w:u w:color="000000"/>
              </w:rPr>
            </w:pPr>
            <w:r w:rsidRPr="0029036B">
              <w:rPr>
                <w:b/>
                <w:u w:color="000000"/>
              </w:rPr>
              <w:t>Оценка</w:t>
            </w:r>
          </w:p>
          <w:p w14:paraId="6A599145" w14:textId="303785D5" w:rsidR="006B30FE" w:rsidRPr="0029036B" w:rsidRDefault="006B30FE" w:rsidP="0029036B">
            <w:pPr>
              <w:ind w:firstLine="0"/>
              <w:jc w:val="center"/>
              <w:rPr>
                <w:b/>
                <w:u w:color="000000"/>
              </w:rPr>
            </w:pPr>
            <w:r w:rsidRPr="0029036B">
              <w:rPr>
                <w:b/>
                <w:u w:color="000000"/>
              </w:rPr>
              <w:t>выполнения</w:t>
            </w:r>
          </w:p>
        </w:tc>
        <w:tc>
          <w:tcPr>
            <w:tcW w:w="104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926F091" w14:textId="77777777" w:rsidR="006B30FE" w:rsidRPr="0029036B" w:rsidRDefault="006B30FE" w:rsidP="0029036B">
            <w:pPr>
              <w:ind w:firstLine="0"/>
              <w:jc w:val="center"/>
              <w:rPr>
                <w:b/>
                <w:u w:color="000000"/>
              </w:rPr>
            </w:pPr>
            <w:r w:rsidRPr="0029036B">
              <w:rPr>
                <w:b/>
                <w:u w:color="000000"/>
              </w:rPr>
              <w:t>УДД</w:t>
            </w:r>
          </w:p>
        </w:tc>
        <w:tc>
          <w:tcPr>
            <w:tcW w:w="12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5E79EC0" w14:textId="77777777" w:rsidR="006B30FE" w:rsidRPr="0029036B" w:rsidRDefault="006B30FE" w:rsidP="0029036B">
            <w:pPr>
              <w:ind w:firstLine="0"/>
              <w:jc w:val="center"/>
              <w:rPr>
                <w:b/>
                <w:u w:color="000000"/>
              </w:rPr>
            </w:pPr>
            <w:r w:rsidRPr="0029036B">
              <w:rPr>
                <w:b/>
                <w:u w:color="000000"/>
              </w:rPr>
              <w:t>УУР</w:t>
            </w:r>
          </w:p>
        </w:tc>
      </w:tr>
      <w:tr w:rsidR="006B30FE" w:rsidRPr="00253733" w14:paraId="6ABB96FD" w14:textId="77777777" w:rsidTr="00E6447D">
        <w:tblPrEx>
          <w:tblBorders>
            <w:top w:val="none" w:sz="0" w:space="0" w:color="auto"/>
          </w:tblBorders>
        </w:tblPrEx>
        <w:trPr>
          <w:trHeight w:val="705"/>
        </w:trPr>
        <w:tc>
          <w:tcPr>
            <w:tcW w:w="12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CBED39E" w14:textId="3AA36815" w:rsidR="006B30FE" w:rsidRPr="009D1700" w:rsidRDefault="00E6447D" w:rsidP="0029036B">
            <w:pPr>
              <w:rPr>
                <w:u w:color="000000"/>
              </w:rPr>
            </w:pPr>
            <w:r>
              <w:rPr>
                <w:u w:color="000000"/>
              </w:rPr>
              <w:t>1</w:t>
            </w:r>
          </w:p>
        </w:tc>
        <w:tc>
          <w:tcPr>
            <w:tcW w:w="44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FC94BFC" w14:textId="77777777" w:rsidR="006B30FE" w:rsidRPr="009D1700" w:rsidRDefault="006B30FE" w:rsidP="0029036B">
            <w:pPr>
              <w:ind w:firstLine="0"/>
              <w:rPr>
                <w:u w:color="000000"/>
              </w:rPr>
            </w:pPr>
            <w:r w:rsidRPr="009D1700">
              <w:rPr>
                <w:u w:color="000000"/>
              </w:rPr>
              <w:t>Выяснены жалобы, проведен сбор анамнеза</w:t>
            </w:r>
          </w:p>
        </w:tc>
        <w:tc>
          <w:tcPr>
            <w:tcW w:w="16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874D87E" w14:textId="77777777" w:rsidR="006B30FE" w:rsidRPr="009D1700" w:rsidRDefault="006B30FE" w:rsidP="0029036B">
            <w:pPr>
              <w:ind w:firstLine="0"/>
              <w:jc w:val="center"/>
              <w:rPr>
                <w:u w:color="000000"/>
              </w:rPr>
            </w:pPr>
            <w:r w:rsidRPr="009D1700">
              <w:rPr>
                <w:u w:color="000000"/>
              </w:rPr>
              <w:t>Да □ Нет □</w:t>
            </w:r>
          </w:p>
        </w:tc>
        <w:tc>
          <w:tcPr>
            <w:tcW w:w="104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A21A5E" w14:textId="77777777" w:rsidR="006B30FE" w:rsidRPr="009D1700" w:rsidRDefault="006B30FE" w:rsidP="0029036B">
            <w:pPr>
              <w:ind w:firstLine="295"/>
              <w:jc w:val="left"/>
              <w:rPr>
                <w:u w:color="000000"/>
              </w:rPr>
            </w:pPr>
            <w:r w:rsidRPr="009D1700">
              <w:rPr>
                <w:u w:color="000000"/>
              </w:rPr>
              <w:t>5</w:t>
            </w:r>
          </w:p>
        </w:tc>
        <w:tc>
          <w:tcPr>
            <w:tcW w:w="12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6DA2B4A" w14:textId="4E520260" w:rsidR="006B30FE" w:rsidRPr="009D1700" w:rsidRDefault="006B30FE" w:rsidP="0029036B">
            <w:pPr>
              <w:ind w:firstLine="98"/>
              <w:jc w:val="center"/>
              <w:rPr>
                <w:u w:color="000000"/>
              </w:rPr>
            </w:pPr>
            <w:r w:rsidRPr="009D1700">
              <w:rPr>
                <w:u w:color="000000"/>
              </w:rPr>
              <w:t>С</w:t>
            </w:r>
          </w:p>
        </w:tc>
      </w:tr>
      <w:tr w:rsidR="006B30FE" w:rsidRPr="00253733" w14:paraId="36E4304C" w14:textId="77777777" w:rsidTr="00E6447D">
        <w:tblPrEx>
          <w:tblBorders>
            <w:top w:val="none" w:sz="0" w:space="0" w:color="auto"/>
          </w:tblBorders>
        </w:tblPrEx>
        <w:trPr>
          <w:trHeight w:val="1033"/>
        </w:trPr>
        <w:tc>
          <w:tcPr>
            <w:tcW w:w="12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99C5156" w14:textId="77777777" w:rsidR="006B30FE" w:rsidRPr="009D1700" w:rsidRDefault="006B30FE" w:rsidP="0029036B">
            <w:pPr>
              <w:rPr>
                <w:u w:color="000000"/>
              </w:rPr>
            </w:pPr>
            <w:r w:rsidRPr="009D1700">
              <w:rPr>
                <w:u w:color="000000"/>
              </w:rPr>
              <w:t>2</w:t>
            </w:r>
          </w:p>
        </w:tc>
        <w:tc>
          <w:tcPr>
            <w:tcW w:w="44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CE91986" w14:textId="77777777" w:rsidR="006B30FE" w:rsidRPr="009D1700" w:rsidRDefault="006B30FE" w:rsidP="0029036B">
            <w:pPr>
              <w:ind w:firstLine="0"/>
              <w:rPr>
                <w:u w:color="000000"/>
              </w:rPr>
            </w:pPr>
            <w:r w:rsidRPr="009D1700">
              <w:rPr>
                <w:u w:color="000000"/>
              </w:rPr>
              <w:t>Проведен внешний осмотр, в том числе пальпация ВНЧС и жевательных мышц, аускультация ВНЧС</w:t>
            </w:r>
          </w:p>
        </w:tc>
        <w:tc>
          <w:tcPr>
            <w:tcW w:w="16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584F5E1" w14:textId="77777777" w:rsidR="006B30FE" w:rsidRPr="009D1700" w:rsidRDefault="006B30FE" w:rsidP="0029036B">
            <w:pPr>
              <w:ind w:firstLine="0"/>
              <w:jc w:val="center"/>
              <w:rPr>
                <w:u w:color="000000"/>
              </w:rPr>
            </w:pPr>
            <w:r w:rsidRPr="009D1700">
              <w:rPr>
                <w:u w:color="000000"/>
              </w:rPr>
              <w:t>Да □ Нет □</w:t>
            </w:r>
          </w:p>
        </w:tc>
        <w:tc>
          <w:tcPr>
            <w:tcW w:w="104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8D9AE86" w14:textId="77777777" w:rsidR="006B30FE" w:rsidRPr="009D1700" w:rsidRDefault="006B30FE" w:rsidP="0029036B">
            <w:pPr>
              <w:ind w:firstLine="295"/>
              <w:jc w:val="left"/>
              <w:rPr>
                <w:u w:color="000000"/>
              </w:rPr>
            </w:pPr>
            <w:r w:rsidRPr="009D1700">
              <w:rPr>
                <w:u w:color="000000"/>
              </w:rPr>
              <w:t>5</w:t>
            </w:r>
          </w:p>
        </w:tc>
        <w:tc>
          <w:tcPr>
            <w:tcW w:w="12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2093934" w14:textId="4E332321" w:rsidR="006B30FE" w:rsidRPr="009D1700" w:rsidRDefault="006B30FE" w:rsidP="0029036B">
            <w:pPr>
              <w:ind w:firstLine="98"/>
              <w:jc w:val="center"/>
              <w:rPr>
                <w:u w:color="000000"/>
              </w:rPr>
            </w:pPr>
            <w:r w:rsidRPr="009D1700">
              <w:rPr>
                <w:u w:color="000000"/>
              </w:rPr>
              <w:t>С</w:t>
            </w:r>
          </w:p>
        </w:tc>
      </w:tr>
      <w:tr w:rsidR="006B30FE" w:rsidRPr="00253733" w14:paraId="498FFC51" w14:textId="77777777" w:rsidTr="00E6447D">
        <w:tblPrEx>
          <w:tblBorders>
            <w:top w:val="none" w:sz="0" w:space="0" w:color="auto"/>
          </w:tblBorders>
        </w:tblPrEx>
        <w:trPr>
          <w:trHeight w:val="1336"/>
        </w:trPr>
        <w:tc>
          <w:tcPr>
            <w:tcW w:w="12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B1D941F" w14:textId="77777777" w:rsidR="006B30FE" w:rsidRPr="009D1700" w:rsidRDefault="006B30FE" w:rsidP="0029036B">
            <w:pPr>
              <w:rPr>
                <w:u w:color="000000"/>
              </w:rPr>
            </w:pPr>
            <w:r w:rsidRPr="009D1700">
              <w:rPr>
                <w:u w:color="000000"/>
              </w:rPr>
              <w:t>3</w:t>
            </w:r>
          </w:p>
        </w:tc>
        <w:tc>
          <w:tcPr>
            <w:tcW w:w="44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8C8692A" w14:textId="77777777" w:rsidR="006B30FE" w:rsidRPr="009D1700" w:rsidRDefault="006B30FE" w:rsidP="0029036B">
            <w:pPr>
              <w:ind w:firstLine="0"/>
              <w:rPr>
                <w:u w:color="000000"/>
              </w:rPr>
            </w:pPr>
            <w:r w:rsidRPr="009D1700">
              <w:rPr>
                <w:u w:color="000000"/>
              </w:rPr>
              <w:t xml:space="preserve">Проведен осмотр слизистой оболочки полости рта, зубов и зубных рядов, изучены </w:t>
            </w:r>
            <w:proofErr w:type="spellStart"/>
            <w:r w:rsidRPr="009D1700">
              <w:rPr>
                <w:u w:color="000000"/>
              </w:rPr>
              <w:t>окклюзионные</w:t>
            </w:r>
            <w:proofErr w:type="spellEnd"/>
            <w:r w:rsidRPr="009D1700">
              <w:rPr>
                <w:u w:color="000000"/>
              </w:rPr>
              <w:t xml:space="preserve"> взаимоотношения зубных рядов в полости рта</w:t>
            </w:r>
          </w:p>
        </w:tc>
        <w:tc>
          <w:tcPr>
            <w:tcW w:w="16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B774C7E" w14:textId="77777777" w:rsidR="006B30FE" w:rsidRPr="009D1700" w:rsidRDefault="006B30FE" w:rsidP="0029036B">
            <w:pPr>
              <w:ind w:firstLine="0"/>
              <w:jc w:val="center"/>
              <w:rPr>
                <w:u w:color="000000"/>
              </w:rPr>
            </w:pPr>
            <w:r w:rsidRPr="009D1700">
              <w:rPr>
                <w:u w:color="000000"/>
              </w:rPr>
              <w:t>Да □ Нет □</w:t>
            </w:r>
          </w:p>
        </w:tc>
        <w:tc>
          <w:tcPr>
            <w:tcW w:w="104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ABE6E9D" w14:textId="77777777" w:rsidR="006B30FE" w:rsidRPr="009D1700" w:rsidRDefault="006B30FE" w:rsidP="0029036B">
            <w:pPr>
              <w:ind w:firstLine="295"/>
              <w:jc w:val="left"/>
              <w:rPr>
                <w:u w:color="000000"/>
              </w:rPr>
            </w:pPr>
            <w:r w:rsidRPr="009D1700">
              <w:rPr>
                <w:u w:color="000000"/>
              </w:rPr>
              <w:t>5</w:t>
            </w:r>
          </w:p>
        </w:tc>
        <w:tc>
          <w:tcPr>
            <w:tcW w:w="12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6A66C27" w14:textId="70A9C1B1" w:rsidR="006B30FE" w:rsidRPr="009D1700" w:rsidRDefault="006B30FE" w:rsidP="0029036B">
            <w:pPr>
              <w:ind w:firstLine="98"/>
              <w:jc w:val="center"/>
              <w:rPr>
                <w:u w:color="000000"/>
              </w:rPr>
            </w:pPr>
            <w:r w:rsidRPr="009D1700">
              <w:rPr>
                <w:u w:color="000000"/>
              </w:rPr>
              <w:t>С</w:t>
            </w:r>
          </w:p>
        </w:tc>
      </w:tr>
      <w:tr w:rsidR="006B30FE" w:rsidRPr="00253733" w14:paraId="5FCE03C2" w14:textId="77777777" w:rsidTr="00E6447D">
        <w:tblPrEx>
          <w:tblBorders>
            <w:top w:val="none" w:sz="0" w:space="0" w:color="auto"/>
          </w:tblBorders>
        </w:tblPrEx>
        <w:trPr>
          <w:trHeight w:val="1613"/>
        </w:trPr>
        <w:tc>
          <w:tcPr>
            <w:tcW w:w="12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3CF9BB3" w14:textId="77777777" w:rsidR="006B30FE" w:rsidRPr="009D1700" w:rsidRDefault="006B30FE" w:rsidP="0029036B">
            <w:pPr>
              <w:rPr>
                <w:u w:color="000000"/>
              </w:rPr>
            </w:pPr>
            <w:r w:rsidRPr="009D1700">
              <w:rPr>
                <w:u w:color="000000"/>
              </w:rPr>
              <w:t>4</w:t>
            </w:r>
          </w:p>
        </w:tc>
        <w:tc>
          <w:tcPr>
            <w:tcW w:w="44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E94E790" w14:textId="77777777" w:rsidR="006B30FE" w:rsidRPr="009D1700" w:rsidRDefault="006B30FE" w:rsidP="0029036B">
            <w:pPr>
              <w:ind w:firstLine="0"/>
              <w:rPr>
                <w:u w:color="000000"/>
              </w:rPr>
            </w:pPr>
            <w:r w:rsidRPr="009D1700">
              <w:rPr>
                <w:u w:color="000000"/>
              </w:rPr>
              <w:t xml:space="preserve">Выполнено </w:t>
            </w:r>
            <w:proofErr w:type="spellStart"/>
            <w:r w:rsidRPr="009D1700">
              <w:rPr>
                <w:u w:color="000000"/>
              </w:rPr>
              <w:t>антропоморфометрическое</w:t>
            </w:r>
            <w:proofErr w:type="spellEnd"/>
            <w:r w:rsidRPr="009D1700">
              <w:rPr>
                <w:u w:color="000000"/>
              </w:rPr>
              <w:t xml:space="preserve"> изучение диагностических моделей челюстей и их анализ в </w:t>
            </w:r>
            <w:proofErr w:type="spellStart"/>
            <w:r w:rsidRPr="009D1700">
              <w:rPr>
                <w:u w:color="000000"/>
              </w:rPr>
              <w:t>артикуляторе</w:t>
            </w:r>
            <w:proofErr w:type="spellEnd"/>
            <w:r w:rsidRPr="009D1700">
              <w:rPr>
                <w:u w:color="000000"/>
              </w:rPr>
              <w:t xml:space="preserve">, </w:t>
            </w:r>
            <w:proofErr w:type="spellStart"/>
            <w:r w:rsidRPr="009D1700">
              <w:rPr>
                <w:u w:color="000000"/>
              </w:rPr>
              <w:t>аксиография</w:t>
            </w:r>
            <w:proofErr w:type="spellEnd"/>
            <w:r w:rsidRPr="009D1700">
              <w:rPr>
                <w:u w:color="000000"/>
              </w:rPr>
              <w:t xml:space="preserve"> височно-нижнечелюстного сустава, электромиография накожная</w:t>
            </w:r>
          </w:p>
        </w:tc>
        <w:tc>
          <w:tcPr>
            <w:tcW w:w="16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184485D" w14:textId="77777777" w:rsidR="006B30FE" w:rsidRPr="009D1700" w:rsidRDefault="006B30FE" w:rsidP="0029036B">
            <w:pPr>
              <w:ind w:firstLine="0"/>
              <w:jc w:val="center"/>
              <w:rPr>
                <w:u w:color="000000"/>
              </w:rPr>
            </w:pPr>
            <w:r w:rsidRPr="009D1700">
              <w:rPr>
                <w:u w:color="000000"/>
              </w:rPr>
              <w:t>Да □ Нет □</w:t>
            </w:r>
          </w:p>
        </w:tc>
        <w:tc>
          <w:tcPr>
            <w:tcW w:w="104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AD91BCE" w14:textId="77777777" w:rsidR="006B30FE" w:rsidRPr="009D1700" w:rsidRDefault="006B30FE" w:rsidP="0029036B">
            <w:pPr>
              <w:ind w:firstLine="295"/>
              <w:jc w:val="left"/>
              <w:rPr>
                <w:u w:color="000000"/>
              </w:rPr>
            </w:pPr>
            <w:r w:rsidRPr="009D1700">
              <w:rPr>
                <w:u w:color="000000"/>
              </w:rPr>
              <w:t>5</w:t>
            </w:r>
          </w:p>
        </w:tc>
        <w:tc>
          <w:tcPr>
            <w:tcW w:w="12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60CB022" w14:textId="57F6F4DF" w:rsidR="006B30FE" w:rsidRPr="009D1700" w:rsidRDefault="006B30FE" w:rsidP="0029036B">
            <w:pPr>
              <w:ind w:firstLine="98"/>
              <w:jc w:val="center"/>
              <w:rPr>
                <w:u w:color="000000"/>
              </w:rPr>
            </w:pPr>
            <w:r w:rsidRPr="009D1700">
              <w:rPr>
                <w:u w:color="000000"/>
              </w:rPr>
              <w:t>С</w:t>
            </w:r>
          </w:p>
        </w:tc>
      </w:tr>
      <w:tr w:rsidR="006B30FE" w:rsidRPr="00253733" w14:paraId="117FD749" w14:textId="77777777" w:rsidTr="00E6447D">
        <w:tblPrEx>
          <w:tblBorders>
            <w:top w:val="none" w:sz="0" w:space="0" w:color="auto"/>
          </w:tblBorders>
        </w:tblPrEx>
        <w:trPr>
          <w:trHeight w:val="731"/>
        </w:trPr>
        <w:tc>
          <w:tcPr>
            <w:tcW w:w="12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D73099B" w14:textId="77777777" w:rsidR="006B30FE" w:rsidRPr="009D1700" w:rsidRDefault="006B30FE" w:rsidP="0029036B">
            <w:pPr>
              <w:rPr>
                <w:u w:color="000000"/>
              </w:rPr>
            </w:pPr>
            <w:r w:rsidRPr="009D1700">
              <w:rPr>
                <w:u w:color="000000"/>
              </w:rPr>
              <w:t>5</w:t>
            </w:r>
          </w:p>
        </w:tc>
        <w:tc>
          <w:tcPr>
            <w:tcW w:w="44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144813C" w14:textId="77777777" w:rsidR="006B30FE" w:rsidRPr="009D1700" w:rsidRDefault="006B30FE" w:rsidP="0029036B">
            <w:pPr>
              <w:ind w:firstLine="0"/>
              <w:rPr>
                <w:u w:color="000000"/>
              </w:rPr>
            </w:pPr>
            <w:r w:rsidRPr="009D1700">
              <w:rPr>
                <w:u w:color="000000"/>
              </w:rPr>
              <w:t>Выполнена компьютерная томография ВНЧС</w:t>
            </w:r>
          </w:p>
        </w:tc>
        <w:tc>
          <w:tcPr>
            <w:tcW w:w="16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C1EB36F" w14:textId="77777777" w:rsidR="006B30FE" w:rsidRPr="009D1700" w:rsidRDefault="006B30FE" w:rsidP="0029036B">
            <w:pPr>
              <w:ind w:firstLine="0"/>
              <w:jc w:val="center"/>
              <w:rPr>
                <w:u w:color="000000"/>
              </w:rPr>
            </w:pPr>
            <w:r w:rsidRPr="009D1700">
              <w:rPr>
                <w:u w:color="000000"/>
              </w:rPr>
              <w:t>Да □ Нет □</w:t>
            </w:r>
          </w:p>
        </w:tc>
        <w:tc>
          <w:tcPr>
            <w:tcW w:w="104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0D6A4F5" w14:textId="77777777" w:rsidR="006B30FE" w:rsidRPr="009D1700" w:rsidRDefault="006B30FE" w:rsidP="0029036B">
            <w:pPr>
              <w:ind w:firstLine="295"/>
              <w:jc w:val="left"/>
              <w:rPr>
                <w:u w:color="000000"/>
              </w:rPr>
            </w:pPr>
            <w:r w:rsidRPr="009D1700">
              <w:rPr>
                <w:u w:color="000000"/>
              </w:rPr>
              <w:t>5</w:t>
            </w:r>
          </w:p>
        </w:tc>
        <w:tc>
          <w:tcPr>
            <w:tcW w:w="12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8319C2" w14:textId="30CF5FFD" w:rsidR="006B30FE" w:rsidRPr="009D1700" w:rsidRDefault="006B30FE" w:rsidP="0029036B">
            <w:pPr>
              <w:ind w:firstLine="98"/>
              <w:jc w:val="center"/>
              <w:rPr>
                <w:u w:color="000000"/>
              </w:rPr>
            </w:pPr>
            <w:r w:rsidRPr="009D1700">
              <w:rPr>
                <w:u w:color="000000"/>
              </w:rPr>
              <w:t>С</w:t>
            </w:r>
          </w:p>
        </w:tc>
      </w:tr>
      <w:tr w:rsidR="006B30FE" w:rsidRPr="00253733" w14:paraId="53474C65" w14:textId="77777777" w:rsidTr="00E6447D">
        <w:tblPrEx>
          <w:tblBorders>
            <w:top w:val="none" w:sz="0" w:space="0" w:color="auto"/>
          </w:tblBorders>
        </w:tblPrEx>
        <w:trPr>
          <w:trHeight w:val="395"/>
        </w:trPr>
        <w:tc>
          <w:tcPr>
            <w:tcW w:w="12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072BAA6" w14:textId="77777777" w:rsidR="006B30FE" w:rsidRPr="009D1700" w:rsidRDefault="006B30FE" w:rsidP="0029036B">
            <w:pPr>
              <w:rPr>
                <w:u w:color="000000"/>
              </w:rPr>
            </w:pPr>
            <w:r w:rsidRPr="009D1700">
              <w:rPr>
                <w:u w:color="000000"/>
              </w:rPr>
              <w:t>6</w:t>
            </w:r>
          </w:p>
        </w:tc>
        <w:tc>
          <w:tcPr>
            <w:tcW w:w="44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C6F55CE" w14:textId="77777777" w:rsidR="006B30FE" w:rsidRPr="009D1700" w:rsidRDefault="006B30FE" w:rsidP="0029036B">
            <w:pPr>
              <w:ind w:firstLine="0"/>
              <w:rPr>
                <w:u w:color="000000"/>
              </w:rPr>
            </w:pPr>
            <w:r w:rsidRPr="009D1700">
              <w:rPr>
                <w:u w:color="000000"/>
              </w:rPr>
              <w:t>Выполнена МРТ ВНЧС</w:t>
            </w:r>
          </w:p>
        </w:tc>
        <w:tc>
          <w:tcPr>
            <w:tcW w:w="16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63BC86E" w14:textId="77777777" w:rsidR="006B30FE" w:rsidRPr="009D1700" w:rsidRDefault="006B30FE" w:rsidP="0029036B">
            <w:pPr>
              <w:ind w:firstLine="0"/>
              <w:jc w:val="center"/>
              <w:rPr>
                <w:u w:color="000000"/>
              </w:rPr>
            </w:pPr>
            <w:r w:rsidRPr="009D1700">
              <w:rPr>
                <w:u w:color="000000"/>
              </w:rPr>
              <w:t>Да □ Нет □</w:t>
            </w:r>
          </w:p>
        </w:tc>
        <w:tc>
          <w:tcPr>
            <w:tcW w:w="104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E8502E5" w14:textId="77777777" w:rsidR="006B30FE" w:rsidRPr="009D1700" w:rsidRDefault="006B30FE" w:rsidP="0029036B">
            <w:pPr>
              <w:ind w:firstLine="295"/>
              <w:jc w:val="left"/>
              <w:rPr>
                <w:u w:color="000000"/>
              </w:rPr>
            </w:pPr>
            <w:r w:rsidRPr="009D1700">
              <w:rPr>
                <w:u w:color="000000"/>
              </w:rPr>
              <w:t>4</w:t>
            </w:r>
          </w:p>
        </w:tc>
        <w:tc>
          <w:tcPr>
            <w:tcW w:w="12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FCCEA59" w14:textId="1EC03F58" w:rsidR="006B30FE" w:rsidRPr="009D1700" w:rsidRDefault="006B30FE" w:rsidP="0029036B">
            <w:pPr>
              <w:ind w:firstLine="98"/>
              <w:jc w:val="center"/>
              <w:rPr>
                <w:u w:color="000000"/>
              </w:rPr>
            </w:pPr>
            <w:r w:rsidRPr="009D1700">
              <w:rPr>
                <w:u w:color="000000"/>
              </w:rPr>
              <w:t>С</w:t>
            </w:r>
          </w:p>
        </w:tc>
      </w:tr>
      <w:tr w:rsidR="006B30FE" w:rsidRPr="00253733" w14:paraId="1111CBD0" w14:textId="77777777" w:rsidTr="00E6447D">
        <w:trPr>
          <w:trHeight w:val="403"/>
        </w:trPr>
        <w:tc>
          <w:tcPr>
            <w:tcW w:w="124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14AA664" w14:textId="77777777" w:rsidR="006B30FE" w:rsidRPr="009D1700" w:rsidRDefault="006B30FE" w:rsidP="0029036B">
            <w:pPr>
              <w:rPr>
                <w:u w:color="000000"/>
              </w:rPr>
            </w:pPr>
            <w:r w:rsidRPr="009D1700">
              <w:rPr>
                <w:u w:color="000000"/>
              </w:rPr>
              <w:t>7</w:t>
            </w:r>
          </w:p>
        </w:tc>
        <w:tc>
          <w:tcPr>
            <w:tcW w:w="448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7DE3327" w14:textId="77777777" w:rsidR="006B30FE" w:rsidRPr="009D1700" w:rsidRDefault="006B30FE" w:rsidP="0029036B">
            <w:pPr>
              <w:ind w:firstLine="0"/>
              <w:rPr>
                <w:u w:color="000000"/>
              </w:rPr>
            </w:pPr>
            <w:r w:rsidRPr="009D1700">
              <w:rPr>
                <w:u w:color="000000"/>
              </w:rPr>
              <w:t>Диспансерное наблюдение</w:t>
            </w:r>
          </w:p>
        </w:tc>
        <w:tc>
          <w:tcPr>
            <w:tcW w:w="163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25D3D82" w14:textId="77777777" w:rsidR="006B30FE" w:rsidRPr="009D1700" w:rsidRDefault="006B30FE" w:rsidP="0029036B">
            <w:pPr>
              <w:ind w:firstLine="0"/>
              <w:jc w:val="center"/>
              <w:rPr>
                <w:u w:color="000000"/>
              </w:rPr>
            </w:pPr>
            <w:r w:rsidRPr="009D1700">
              <w:rPr>
                <w:u w:color="000000"/>
              </w:rPr>
              <w:t>Да □ Нет □</w:t>
            </w:r>
          </w:p>
        </w:tc>
        <w:tc>
          <w:tcPr>
            <w:tcW w:w="104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E0D4BA3" w14:textId="77777777" w:rsidR="006B30FE" w:rsidRPr="009D1700" w:rsidRDefault="006B30FE" w:rsidP="0029036B">
            <w:pPr>
              <w:ind w:firstLine="295"/>
              <w:jc w:val="left"/>
              <w:rPr>
                <w:u w:color="000000"/>
              </w:rPr>
            </w:pPr>
            <w:r w:rsidRPr="009D1700">
              <w:rPr>
                <w:u w:color="000000"/>
              </w:rPr>
              <w:t>5</w:t>
            </w:r>
          </w:p>
        </w:tc>
        <w:tc>
          <w:tcPr>
            <w:tcW w:w="12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F1B9AE2" w14:textId="77777777" w:rsidR="006B30FE" w:rsidRPr="009D1700" w:rsidRDefault="006B30FE" w:rsidP="0029036B">
            <w:pPr>
              <w:ind w:firstLine="98"/>
              <w:jc w:val="center"/>
              <w:rPr>
                <w:u w:color="000000"/>
              </w:rPr>
            </w:pPr>
            <w:r w:rsidRPr="009D1700">
              <w:rPr>
                <w:u w:color="000000"/>
              </w:rPr>
              <w:t>С</w:t>
            </w:r>
          </w:p>
        </w:tc>
      </w:tr>
    </w:tbl>
    <w:p w14:paraId="6127FB43" w14:textId="77777777" w:rsidR="006B30FE" w:rsidRDefault="006B30FE" w:rsidP="00AD3925">
      <w:pPr>
        <w:pStyle w:val="2"/>
      </w:pPr>
    </w:p>
    <w:p w14:paraId="6BF2263B" w14:textId="77777777" w:rsidR="006B30FE" w:rsidRDefault="006B30FE" w:rsidP="00AD3925">
      <w:pPr>
        <w:pStyle w:val="2"/>
      </w:pPr>
    </w:p>
    <w:p w14:paraId="0784D21E" w14:textId="77777777" w:rsidR="00BC580F" w:rsidRDefault="00BC580F" w:rsidP="00AD3925">
      <w:pPr>
        <w:pStyle w:val="2"/>
      </w:pPr>
    </w:p>
    <w:p w14:paraId="22417EBD" w14:textId="77777777" w:rsidR="00BC580F" w:rsidRDefault="00BC580F" w:rsidP="00AD3925">
      <w:pPr>
        <w:pStyle w:val="2"/>
      </w:pPr>
    </w:p>
    <w:p w14:paraId="54180C50" w14:textId="77777777" w:rsidR="00BC580F" w:rsidRDefault="00BC580F" w:rsidP="00AD3925">
      <w:pPr>
        <w:pStyle w:val="2"/>
      </w:pPr>
    </w:p>
    <w:p w14:paraId="60B64291" w14:textId="77777777" w:rsidR="00BC580F" w:rsidRDefault="00BC580F" w:rsidP="00AD3925">
      <w:pPr>
        <w:pStyle w:val="2"/>
      </w:pPr>
    </w:p>
    <w:p w14:paraId="59787634" w14:textId="77777777" w:rsidR="00BC580F" w:rsidRDefault="00BC580F" w:rsidP="00AD3925">
      <w:pPr>
        <w:pStyle w:val="2"/>
      </w:pPr>
    </w:p>
    <w:p w14:paraId="3C623E35" w14:textId="77777777" w:rsidR="00BC580F" w:rsidRDefault="00BC580F" w:rsidP="00AD3925">
      <w:pPr>
        <w:pStyle w:val="2"/>
      </w:pPr>
    </w:p>
    <w:p w14:paraId="7C25A5EB" w14:textId="1C16B9C7" w:rsidR="00802F0D" w:rsidRPr="00AD3925" w:rsidRDefault="00802F0D" w:rsidP="0029036B">
      <w:pPr>
        <w:pStyle w:val="CustomContentNormal"/>
        <w:spacing w:before="0"/>
      </w:pPr>
      <w:bookmarkStart w:id="72" w:name="_Toc182398338"/>
      <w:r w:rsidRPr="00AD3925">
        <w:t>Список литературы</w:t>
      </w:r>
      <w:bookmarkEnd w:id="72"/>
    </w:p>
    <w:p w14:paraId="4AF88C2B" w14:textId="77777777" w:rsidR="00802F0D" w:rsidRPr="006B30FE" w:rsidRDefault="00802F0D" w:rsidP="00BC580F">
      <w:pPr>
        <w:tabs>
          <w:tab w:val="left" w:pos="567"/>
        </w:tabs>
        <w:suppressAutoHyphens/>
        <w:ind w:firstLine="0"/>
        <w:outlineLvl w:val="3"/>
        <w:rPr>
          <w:b/>
          <w:sz w:val="28"/>
          <w:szCs w:val="28"/>
        </w:rPr>
      </w:pPr>
      <w:bookmarkStart w:id="73" w:name="__RefHeading___doc_a1"/>
      <w:bookmarkStart w:id="74" w:name="_Toc5836025"/>
    </w:p>
    <w:p w14:paraId="1FF94C4D"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rPr>
      </w:pPr>
      <w:proofErr w:type="spellStart"/>
      <w:r w:rsidRPr="00BC580F">
        <w:rPr>
          <w:rFonts w:cs="Times New Roman"/>
          <w:color w:val="0D0D0D" w:themeColor="text1" w:themeTint="F2"/>
          <w:kern w:val="1"/>
          <w:u w:color="000000"/>
        </w:rPr>
        <w:t>Аболмасов</w:t>
      </w:r>
      <w:proofErr w:type="spellEnd"/>
      <w:r w:rsidRPr="00BC580F">
        <w:rPr>
          <w:rFonts w:cs="Times New Roman"/>
          <w:color w:val="0D0D0D" w:themeColor="text1" w:themeTint="F2"/>
          <w:kern w:val="1"/>
          <w:u w:color="000000"/>
        </w:rPr>
        <w:t xml:space="preserve"> Н.Г., </w:t>
      </w:r>
      <w:proofErr w:type="spellStart"/>
      <w:r w:rsidRPr="00BC580F">
        <w:rPr>
          <w:rFonts w:cs="Times New Roman"/>
          <w:color w:val="0D0D0D" w:themeColor="text1" w:themeTint="F2"/>
          <w:kern w:val="1"/>
          <w:u w:color="000000"/>
        </w:rPr>
        <w:t>Аболмасов</w:t>
      </w:r>
      <w:proofErr w:type="spellEnd"/>
      <w:r w:rsidRPr="00BC580F">
        <w:rPr>
          <w:rFonts w:cs="Times New Roman"/>
          <w:color w:val="0D0D0D" w:themeColor="text1" w:themeTint="F2"/>
          <w:kern w:val="1"/>
          <w:u w:color="000000"/>
        </w:rPr>
        <w:t xml:space="preserve"> Н.Н., Сердюков М.С., Булычева Е.А. Ортопедическая </w:t>
      </w:r>
      <w:proofErr w:type="gramStart"/>
      <w:r w:rsidRPr="00BC580F">
        <w:rPr>
          <w:rFonts w:cs="Times New Roman"/>
          <w:color w:val="0D0D0D" w:themeColor="text1" w:themeTint="F2"/>
          <w:kern w:val="1"/>
          <w:u w:color="000000"/>
        </w:rPr>
        <w:t>стоматология :</w:t>
      </w:r>
      <w:proofErr w:type="gramEnd"/>
      <w:r w:rsidRPr="00BC580F">
        <w:rPr>
          <w:rFonts w:cs="Times New Roman"/>
          <w:color w:val="0D0D0D" w:themeColor="text1" w:themeTint="F2"/>
          <w:kern w:val="1"/>
          <w:u w:color="000000"/>
        </w:rPr>
        <w:t xml:space="preserve"> учебник. 10-е изд., </w:t>
      </w:r>
      <w:proofErr w:type="spellStart"/>
      <w:r w:rsidRPr="00BC580F">
        <w:rPr>
          <w:rFonts w:cs="Times New Roman"/>
          <w:color w:val="0D0D0D" w:themeColor="text1" w:themeTint="F2"/>
          <w:kern w:val="1"/>
          <w:u w:color="000000"/>
        </w:rPr>
        <w:t>перераб</w:t>
      </w:r>
      <w:proofErr w:type="spellEnd"/>
      <w:r w:rsidRPr="00BC580F">
        <w:rPr>
          <w:rFonts w:cs="Times New Roman"/>
          <w:color w:val="0D0D0D" w:themeColor="text1" w:themeTint="F2"/>
          <w:kern w:val="1"/>
          <w:u w:color="000000"/>
        </w:rPr>
        <w:t xml:space="preserve">. и доп. </w:t>
      </w:r>
      <w:proofErr w:type="gramStart"/>
      <w:r w:rsidRPr="00BC580F">
        <w:rPr>
          <w:rFonts w:cs="Times New Roman"/>
          <w:color w:val="0D0D0D" w:themeColor="text1" w:themeTint="F2"/>
          <w:kern w:val="1"/>
          <w:u w:color="000000"/>
        </w:rPr>
        <w:t>Москва :</w:t>
      </w:r>
      <w:proofErr w:type="gramEnd"/>
      <w:r w:rsidRPr="00BC580F">
        <w:rPr>
          <w:rFonts w:cs="Times New Roman"/>
          <w:color w:val="0D0D0D" w:themeColor="text1" w:themeTint="F2"/>
          <w:kern w:val="1"/>
          <w:u w:color="000000"/>
        </w:rPr>
        <w:t xml:space="preserve"> </w:t>
      </w:r>
      <w:proofErr w:type="spellStart"/>
      <w:r w:rsidRPr="00BC580F">
        <w:rPr>
          <w:rFonts w:cs="Times New Roman"/>
          <w:color w:val="0D0D0D" w:themeColor="text1" w:themeTint="F2"/>
          <w:kern w:val="1"/>
          <w:u w:color="000000"/>
        </w:rPr>
        <w:t>МЕДпресс-информ</w:t>
      </w:r>
      <w:proofErr w:type="spellEnd"/>
      <w:r w:rsidRPr="00BC580F">
        <w:rPr>
          <w:rFonts w:cs="Times New Roman"/>
          <w:color w:val="0D0D0D" w:themeColor="text1" w:themeTint="F2"/>
          <w:kern w:val="1"/>
          <w:u w:color="000000"/>
        </w:rPr>
        <w:t>, 2018. 556 с.</w:t>
      </w:r>
    </w:p>
    <w:p w14:paraId="39F0DFAB"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rPr>
      </w:pPr>
      <w:r w:rsidRPr="00BC580F">
        <w:rPr>
          <w:rFonts w:cs="Times New Roman"/>
          <w:color w:val="0D0D0D" w:themeColor="text1" w:themeTint="F2"/>
          <w:kern w:val="1"/>
          <w:u w:color="000000"/>
        </w:rPr>
        <w:t xml:space="preserve">Булычева Е.А., Булычева Д.С. </w:t>
      </w:r>
      <w:proofErr w:type="spellStart"/>
      <w:proofErr w:type="gramStart"/>
      <w:r w:rsidRPr="00BC580F">
        <w:rPr>
          <w:rFonts w:cs="Times New Roman"/>
          <w:color w:val="0D0D0D" w:themeColor="text1" w:themeTint="F2"/>
          <w:kern w:val="1"/>
          <w:u w:color="000000"/>
        </w:rPr>
        <w:t>Рентгено</w:t>
      </w:r>
      <w:proofErr w:type="spellEnd"/>
      <w:r w:rsidRPr="00BC580F">
        <w:rPr>
          <w:rFonts w:cs="Times New Roman"/>
          <w:color w:val="0D0D0D" w:themeColor="text1" w:themeTint="F2"/>
          <w:kern w:val="1"/>
          <w:u w:color="000000"/>
        </w:rPr>
        <w:t>-анатомические</w:t>
      </w:r>
      <w:proofErr w:type="gramEnd"/>
      <w:r w:rsidRPr="00BC580F">
        <w:rPr>
          <w:rFonts w:cs="Times New Roman"/>
          <w:color w:val="0D0D0D" w:themeColor="text1" w:themeTint="F2"/>
          <w:kern w:val="1"/>
          <w:u w:color="000000"/>
        </w:rPr>
        <w:t xml:space="preserve"> особенности при заболеваниях височно-нижнечелюстного сустава (ВНЧС). – Клиническая стоматология. – 2023. – Т. 26. – № 2. – С. 66-74.</w:t>
      </w:r>
    </w:p>
    <w:p w14:paraId="68C177B7"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rPr>
      </w:pPr>
      <w:r w:rsidRPr="00BC580F">
        <w:rPr>
          <w:rFonts w:cs="Times New Roman"/>
          <w:color w:val="0D0D0D" w:themeColor="text1" w:themeTint="F2"/>
          <w:kern w:val="1"/>
          <w:u w:color="000000"/>
        </w:rPr>
        <w:t xml:space="preserve">Булычева Е.А., </w:t>
      </w:r>
      <w:proofErr w:type="spellStart"/>
      <w:r w:rsidRPr="00BC580F">
        <w:rPr>
          <w:rFonts w:cs="Times New Roman"/>
          <w:color w:val="0D0D0D" w:themeColor="text1" w:themeTint="F2"/>
          <w:kern w:val="1"/>
          <w:u w:color="000000"/>
        </w:rPr>
        <w:t>Чикунов</w:t>
      </w:r>
      <w:proofErr w:type="spellEnd"/>
      <w:r w:rsidRPr="00BC580F">
        <w:rPr>
          <w:rFonts w:cs="Times New Roman"/>
          <w:color w:val="0D0D0D" w:themeColor="text1" w:themeTint="F2"/>
          <w:kern w:val="1"/>
          <w:u w:color="000000"/>
        </w:rPr>
        <w:t xml:space="preserve"> С.О., Трезубов В.Н., </w:t>
      </w:r>
      <w:proofErr w:type="spellStart"/>
      <w:r w:rsidRPr="00BC580F">
        <w:rPr>
          <w:rFonts w:cs="Times New Roman"/>
          <w:color w:val="0D0D0D" w:themeColor="text1" w:themeTint="F2"/>
          <w:kern w:val="1"/>
          <w:u w:color="000000"/>
        </w:rPr>
        <w:t>Грищенков</w:t>
      </w:r>
      <w:proofErr w:type="spellEnd"/>
      <w:r w:rsidRPr="00BC580F">
        <w:rPr>
          <w:rFonts w:cs="Times New Roman"/>
          <w:color w:val="0D0D0D" w:themeColor="text1" w:themeTint="F2"/>
          <w:kern w:val="1"/>
          <w:u w:color="000000"/>
        </w:rPr>
        <w:t xml:space="preserve"> А.С. Доказательства психического генеза гипертонии жевательных мышц. Часть I. – Институт стоматологии. – 2011. –  №4. – С.40-43.</w:t>
      </w:r>
    </w:p>
    <w:p w14:paraId="611A8417"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rPr>
      </w:pPr>
      <w:r w:rsidRPr="00BC580F">
        <w:rPr>
          <w:rFonts w:cs="Times New Roman"/>
          <w:color w:val="0D0D0D" w:themeColor="text1" w:themeTint="F2"/>
          <w:kern w:val="1"/>
          <w:u w:color="000000"/>
        </w:rPr>
        <w:t xml:space="preserve">Булычева Е.А., </w:t>
      </w:r>
      <w:proofErr w:type="spellStart"/>
      <w:r w:rsidRPr="00BC580F">
        <w:rPr>
          <w:rFonts w:cs="Times New Roman"/>
          <w:color w:val="0D0D0D" w:themeColor="text1" w:themeTint="F2"/>
          <w:kern w:val="1"/>
          <w:u w:color="000000"/>
        </w:rPr>
        <w:t>Чикунов</w:t>
      </w:r>
      <w:proofErr w:type="spellEnd"/>
      <w:r w:rsidRPr="00BC580F">
        <w:rPr>
          <w:rFonts w:cs="Times New Roman"/>
          <w:color w:val="0D0D0D" w:themeColor="text1" w:themeTint="F2"/>
          <w:kern w:val="1"/>
          <w:u w:color="000000"/>
        </w:rPr>
        <w:t xml:space="preserve"> С.О., </w:t>
      </w:r>
      <w:proofErr w:type="spellStart"/>
      <w:r w:rsidRPr="00BC580F">
        <w:rPr>
          <w:rFonts w:cs="Times New Roman"/>
          <w:color w:val="0D0D0D" w:themeColor="text1" w:themeTint="F2"/>
          <w:kern w:val="1"/>
          <w:u w:color="000000"/>
        </w:rPr>
        <w:t>Шпынова</w:t>
      </w:r>
      <w:proofErr w:type="spellEnd"/>
      <w:r w:rsidRPr="00BC580F">
        <w:rPr>
          <w:rFonts w:cs="Times New Roman"/>
          <w:color w:val="0D0D0D" w:themeColor="text1" w:themeTint="F2"/>
          <w:kern w:val="1"/>
          <w:u w:color="000000"/>
        </w:rPr>
        <w:t xml:space="preserve"> А.М., </w:t>
      </w:r>
      <w:proofErr w:type="spellStart"/>
      <w:r w:rsidRPr="00BC580F">
        <w:rPr>
          <w:rFonts w:cs="Times New Roman"/>
          <w:color w:val="0D0D0D" w:themeColor="text1" w:themeTint="F2"/>
          <w:kern w:val="1"/>
          <w:u w:color="000000"/>
        </w:rPr>
        <w:t>Алпатьева</w:t>
      </w:r>
      <w:proofErr w:type="spellEnd"/>
      <w:r w:rsidRPr="00BC580F">
        <w:rPr>
          <w:rFonts w:cs="Times New Roman"/>
          <w:color w:val="0D0D0D" w:themeColor="text1" w:themeTint="F2"/>
          <w:kern w:val="1"/>
          <w:u w:color="000000"/>
        </w:rPr>
        <w:t xml:space="preserve"> Ю.В. Использование ультразвукового </w:t>
      </w:r>
      <w:proofErr w:type="spellStart"/>
      <w:r w:rsidRPr="00BC580F">
        <w:rPr>
          <w:rFonts w:cs="Times New Roman"/>
          <w:color w:val="0D0D0D" w:themeColor="text1" w:themeTint="F2"/>
          <w:kern w:val="1"/>
          <w:u w:color="000000"/>
        </w:rPr>
        <w:t>аксиографа</w:t>
      </w:r>
      <w:proofErr w:type="spellEnd"/>
      <w:r w:rsidRPr="00BC580F">
        <w:rPr>
          <w:rFonts w:cs="Times New Roman"/>
          <w:color w:val="0D0D0D" w:themeColor="text1" w:themeTint="F2"/>
          <w:kern w:val="1"/>
          <w:u w:color="000000"/>
        </w:rPr>
        <w:t xml:space="preserve"> у больных с расстройствами </w:t>
      </w:r>
      <w:proofErr w:type="spellStart"/>
      <w:r w:rsidRPr="00BC580F">
        <w:rPr>
          <w:rFonts w:cs="Times New Roman"/>
          <w:color w:val="0D0D0D" w:themeColor="text1" w:themeTint="F2"/>
          <w:kern w:val="1"/>
          <w:u w:color="000000"/>
        </w:rPr>
        <w:t>жевательно</w:t>
      </w:r>
      <w:proofErr w:type="spellEnd"/>
      <w:r w:rsidRPr="00BC580F">
        <w:rPr>
          <w:rFonts w:cs="Times New Roman"/>
          <w:color w:val="0D0D0D" w:themeColor="text1" w:themeTint="F2"/>
          <w:kern w:val="1"/>
          <w:u w:color="000000"/>
        </w:rPr>
        <w:t>-речевого аппарата // Вестник Смоленской государственной медицинской академии. 2013. Т. 12, № 1. С. 33–41.</w:t>
      </w:r>
    </w:p>
    <w:p w14:paraId="514A53AD" w14:textId="77777777" w:rsid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rPr>
      </w:pPr>
      <w:r w:rsidRPr="00BC580F">
        <w:rPr>
          <w:rFonts w:cs="Times New Roman"/>
          <w:color w:val="0D0D0D" w:themeColor="text1" w:themeTint="F2"/>
          <w:kern w:val="1"/>
          <w:u w:color="000000"/>
        </w:rPr>
        <w:t xml:space="preserve">Булычева Е.А., Булычева Д.С. Современные подходы к устранению последствий повышенной </w:t>
      </w:r>
      <w:proofErr w:type="spellStart"/>
      <w:r w:rsidRPr="00BC580F">
        <w:rPr>
          <w:rFonts w:cs="Times New Roman"/>
          <w:color w:val="0D0D0D" w:themeColor="text1" w:themeTint="F2"/>
          <w:kern w:val="1"/>
          <w:u w:color="000000"/>
        </w:rPr>
        <w:t>стираемости</w:t>
      </w:r>
      <w:proofErr w:type="spellEnd"/>
      <w:r w:rsidRPr="00BC580F">
        <w:rPr>
          <w:rFonts w:cs="Times New Roman"/>
          <w:color w:val="0D0D0D" w:themeColor="text1" w:themeTint="F2"/>
          <w:kern w:val="1"/>
          <w:u w:color="000000"/>
        </w:rPr>
        <w:t xml:space="preserve"> зубов. – Клиническая стоматология. – 2023. – Т. 26. – № 4. – С. 51-63.</w:t>
      </w:r>
    </w:p>
    <w:p w14:paraId="27C42822" w14:textId="2994852F" w:rsidR="00810885" w:rsidRPr="00810885" w:rsidRDefault="00810885"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szCs w:val="24"/>
          <w:u w:color="000000"/>
        </w:rPr>
      </w:pPr>
      <w:r w:rsidRPr="00810885">
        <w:rPr>
          <w:rFonts w:cs="Times New Roman"/>
          <w:color w:val="0D0D0D" w:themeColor="text1" w:themeTint="F2"/>
          <w:kern w:val="1"/>
          <w:szCs w:val="24"/>
          <w:u w:color="000000"/>
        </w:rPr>
        <w:t>Б</w:t>
      </w:r>
      <w:r w:rsidRPr="00810885">
        <w:rPr>
          <w:rFonts w:cs="Times New Roman"/>
          <w:color w:val="000000"/>
          <w:szCs w:val="24"/>
          <w14:ligatures w14:val="standardContextual"/>
        </w:rPr>
        <w:t xml:space="preserve">улычева Е.А., Булычева Д.С. Лечение функциональных расстройств </w:t>
      </w:r>
      <w:proofErr w:type="spellStart"/>
      <w:r w:rsidRPr="00810885">
        <w:rPr>
          <w:rFonts w:cs="Times New Roman"/>
          <w:color w:val="000000"/>
          <w:szCs w:val="24"/>
          <w14:ligatures w14:val="standardContextual"/>
        </w:rPr>
        <w:t>жевательно</w:t>
      </w:r>
      <w:proofErr w:type="spellEnd"/>
      <w:r w:rsidRPr="00810885">
        <w:rPr>
          <w:rFonts w:cs="Times New Roman"/>
          <w:color w:val="000000"/>
          <w:szCs w:val="24"/>
          <w14:ligatures w14:val="standardContextual"/>
        </w:rPr>
        <w:t>-речевого аппарата с применением цифровых технологий: клинический случай — Клиническая стоматология. — 2024. — №2. — С. 150-156.</w:t>
      </w:r>
    </w:p>
    <w:p w14:paraId="2B78EE36"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rPr>
      </w:pPr>
      <w:r w:rsidRPr="00BC580F">
        <w:rPr>
          <w:rFonts w:cs="Times New Roman"/>
          <w:color w:val="0D0D0D" w:themeColor="text1" w:themeTint="F2"/>
          <w:kern w:val="1"/>
          <w:u w:color="000000"/>
        </w:rPr>
        <w:t xml:space="preserve">Ерошенко Н.А., </w:t>
      </w:r>
      <w:proofErr w:type="spellStart"/>
      <w:r w:rsidRPr="00BC580F">
        <w:rPr>
          <w:rFonts w:cs="Times New Roman"/>
          <w:color w:val="0D0D0D" w:themeColor="text1" w:themeTint="F2"/>
          <w:kern w:val="1"/>
          <w:u w:color="000000"/>
        </w:rPr>
        <w:t>Митерев</w:t>
      </w:r>
      <w:proofErr w:type="spellEnd"/>
      <w:r w:rsidRPr="00BC580F">
        <w:rPr>
          <w:rFonts w:cs="Times New Roman"/>
          <w:color w:val="0D0D0D" w:themeColor="text1" w:themeTint="F2"/>
          <w:kern w:val="1"/>
          <w:u w:color="000000"/>
        </w:rPr>
        <w:t xml:space="preserve"> А.А., </w:t>
      </w:r>
      <w:proofErr w:type="spellStart"/>
      <w:r w:rsidRPr="00BC580F">
        <w:rPr>
          <w:rFonts w:cs="Times New Roman"/>
          <w:color w:val="0D0D0D" w:themeColor="text1" w:themeTint="F2"/>
          <w:kern w:val="1"/>
          <w:u w:color="000000"/>
        </w:rPr>
        <w:t>Шипика</w:t>
      </w:r>
      <w:proofErr w:type="spellEnd"/>
      <w:r w:rsidRPr="00BC580F">
        <w:rPr>
          <w:rFonts w:cs="Times New Roman"/>
          <w:color w:val="0D0D0D" w:themeColor="text1" w:themeTint="F2"/>
          <w:kern w:val="1"/>
          <w:u w:color="000000"/>
        </w:rPr>
        <w:t xml:space="preserve"> Д.В., Дробышев А.Ю. Совершенствование </w:t>
      </w:r>
      <w:proofErr w:type="spellStart"/>
      <w:r w:rsidRPr="00BC580F">
        <w:rPr>
          <w:rFonts w:cs="Times New Roman"/>
          <w:color w:val="0D0D0D" w:themeColor="text1" w:themeTint="F2"/>
          <w:kern w:val="1"/>
          <w:u w:color="000000"/>
        </w:rPr>
        <w:t>артроскопического</w:t>
      </w:r>
      <w:proofErr w:type="spellEnd"/>
      <w:r w:rsidRPr="00BC580F">
        <w:rPr>
          <w:rFonts w:cs="Times New Roman"/>
          <w:color w:val="0D0D0D" w:themeColor="text1" w:themeTint="F2"/>
          <w:kern w:val="1"/>
          <w:u w:color="000000"/>
        </w:rPr>
        <w:t xml:space="preserve"> доступа для лечения пациентов с внутренними нарушениями височно-нижнечелюстного сустава // Российская стоматология. 2022. — Т. 15. — №4. — С. 42-43.</w:t>
      </w:r>
    </w:p>
    <w:p w14:paraId="595769B4"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rPr>
      </w:pPr>
      <w:proofErr w:type="spellStart"/>
      <w:r w:rsidRPr="00BC580F">
        <w:rPr>
          <w:rFonts w:cs="Times New Roman"/>
          <w:color w:val="0D0D0D" w:themeColor="text1" w:themeTint="F2"/>
          <w:kern w:val="1"/>
          <w:u w:color="000000"/>
        </w:rPr>
        <w:t>Жулев</w:t>
      </w:r>
      <w:proofErr w:type="spellEnd"/>
      <w:r w:rsidRPr="00BC580F">
        <w:rPr>
          <w:rFonts w:cs="Times New Roman"/>
          <w:color w:val="0D0D0D" w:themeColor="text1" w:themeTint="F2"/>
          <w:kern w:val="1"/>
          <w:u w:color="000000"/>
        </w:rPr>
        <w:t xml:space="preserve"> Е.Н. Ортопедическая </w:t>
      </w:r>
      <w:proofErr w:type="gramStart"/>
      <w:r w:rsidRPr="00BC580F">
        <w:rPr>
          <w:rFonts w:cs="Times New Roman"/>
          <w:color w:val="0D0D0D" w:themeColor="text1" w:themeTint="F2"/>
          <w:kern w:val="1"/>
          <w:u w:color="000000"/>
        </w:rPr>
        <w:t>стоматология :</w:t>
      </w:r>
      <w:proofErr w:type="gramEnd"/>
      <w:r w:rsidRPr="00BC580F">
        <w:rPr>
          <w:rFonts w:cs="Times New Roman"/>
          <w:color w:val="0D0D0D" w:themeColor="text1" w:themeTint="F2"/>
          <w:kern w:val="1"/>
          <w:u w:color="000000"/>
        </w:rPr>
        <w:t xml:space="preserve"> учебник. </w:t>
      </w:r>
      <w:proofErr w:type="gramStart"/>
      <w:r w:rsidRPr="00BC580F">
        <w:rPr>
          <w:rFonts w:cs="Times New Roman"/>
          <w:color w:val="0D0D0D" w:themeColor="text1" w:themeTint="F2"/>
          <w:kern w:val="1"/>
          <w:u w:color="000000"/>
        </w:rPr>
        <w:t>Москва :</w:t>
      </w:r>
      <w:proofErr w:type="gramEnd"/>
      <w:r w:rsidRPr="00BC580F">
        <w:rPr>
          <w:rFonts w:cs="Times New Roman"/>
          <w:color w:val="0D0D0D" w:themeColor="text1" w:themeTint="F2"/>
          <w:kern w:val="1"/>
          <w:u w:color="000000"/>
        </w:rPr>
        <w:t xml:space="preserve"> МИА; 2012. С. 797−816.</w:t>
      </w:r>
    </w:p>
    <w:p w14:paraId="097F014D"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rPr>
      </w:pPr>
      <w:proofErr w:type="spellStart"/>
      <w:r w:rsidRPr="00BC580F">
        <w:rPr>
          <w:rFonts w:cs="Times New Roman"/>
          <w:color w:val="0D0D0D" w:themeColor="text1" w:themeTint="F2"/>
          <w:kern w:val="1"/>
          <w:u w:color="000000"/>
        </w:rPr>
        <w:t>Запруднов</w:t>
      </w:r>
      <w:proofErr w:type="spellEnd"/>
      <w:r w:rsidRPr="00BC580F">
        <w:rPr>
          <w:rFonts w:cs="Times New Roman"/>
          <w:color w:val="0D0D0D" w:themeColor="text1" w:themeTint="F2"/>
          <w:kern w:val="1"/>
          <w:u w:color="000000"/>
        </w:rPr>
        <w:t xml:space="preserve"> А.М. Педиатрия с детскими инфекциями. </w:t>
      </w:r>
      <w:proofErr w:type="gramStart"/>
      <w:r w:rsidRPr="00BC580F">
        <w:rPr>
          <w:rFonts w:cs="Times New Roman"/>
          <w:color w:val="0D0D0D" w:themeColor="text1" w:themeTint="F2"/>
          <w:kern w:val="1"/>
          <w:u w:color="000000"/>
        </w:rPr>
        <w:t>Москва :</w:t>
      </w:r>
      <w:proofErr w:type="gramEnd"/>
      <w:r w:rsidRPr="00BC580F">
        <w:rPr>
          <w:rFonts w:cs="Times New Roman"/>
          <w:color w:val="0D0D0D" w:themeColor="text1" w:themeTint="F2"/>
          <w:kern w:val="1"/>
          <w:u w:color="000000"/>
        </w:rPr>
        <w:t xml:space="preserve"> ГЭОТАР-Медиа, 2011. 560 с.</w:t>
      </w:r>
    </w:p>
    <w:p w14:paraId="68619174"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rPr>
      </w:pPr>
      <w:r w:rsidRPr="00BC580F">
        <w:rPr>
          <w:rFonts w:cs="Times New Roman"/>
          <w:color w:val="0D0D0D" w:themeColor="text1" w:themeTint="F2"/>
          <w:kern w:val="1"/>
          <w:u w:color="000000"/>
        </w:rPr>
        <w:t xml:space="preserve">Клинические рекомендации (протоколы лечения) при диагнозе перикоронит. [Электронный ресурс] URL: http://www.e-stomatology.ru/director/ </w:t>
      </w:r>
      <w:proofErr w:type="spellStart"/>
      <w:r w:rsidRPr="00BC580F">
        <w:rPr>
          <w:rFonts w:cs="Times New Roman"/>
          <w:color w:val="0D0D0D" w:themeColor="text1" w:themeTint="F2"/>
          <w:kern w:val="1"/>
          <w:u w:color="000000"/>
        </w:rPr>
        <w:t>protokols</w:t>
      </w:r>
      <w:proofErr w:type="spellEnd"/>
      <w:r w:rsidRPr="00BC580F">
        <w:rPr>
          <w:rFonts w:cs="Times New Roman"/>
          <w:color w:val="0D0D0D" w:themeColor="text1" w:themeTint="F2"/>
          <w:kern w:val="1"/>
          <w:u w:color="000000"/>
        </w:rPr>
        <w:t>/</w:t>
      </w:r>
      <w:proofErr w:type="spellStart"/>
      <w:r w:rsidRPr="00BC580F">
        <w:rPr>
          <w:rFonts w:cs="Times New Roman"/>
          <w:color w:val="0D0D0D" w:themeColor="text1" w:themeTint="F2"/>
          <w:kern w:val="1"/>
          <w:u w:color="000000"/>
        </w:rPr>
        <w:t>protokol_perikoronit.php</w:t>
      </w:r>
      <w:proofErr w:type="spellEnd"/>
      <w:r w:rsidRPr="00BC580F">
        <w:rPr>
          <w:rFonts w:cs="Times New Roman"/>
          <w:color w:val="0D0D0D" w:themeColor="text1" w:themeTint="F2"/>
          <w:kern w:val="1"/>
          <w:u w:color="000000"/>
        </w:rPr>
        <w:t xml:space="preserve"> (дата обращения: 27.07.2020).</w:t>
      </w:r>
    </w:p>
    <w:p w14:paraId="02160EF9"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rPr>
      </w:pPr>
      <w:r w:rsidRPr="00BC580F">
        <w:rPr>
          <w:rFonts w:cs="Times New Roman"/>
          <w:color w:val="0D0D0D" w:themeColor="text1" w:themeTint="F2"/>
          <w:kern w:val="1"/>
          <w:u w:color="000000"/>
        </w:rPr>
        <w:t xml:space="preserve">Лебеденко, И. Ю. Ортопедическая стоматология / под ред. И. Ю. Лебеденко, С. Д. Арутюнова, А. Н. </w:t>
      </w:r>
      <w:proofErr w:type="spellStart"/>
      <w:r w:rsidRPr="00BC580F">
        <w:rPr>
          <w:rFonts w:cs="Times New Roman"/>
          <w:color w:val="0D0D0D" w:themeColor="text1" w:themeTint="F2"/>
          <w:kern w:val="1"/>
          <w:u w:color="000000"/>
        </w:rPr>
        <w:t>Ряховского</w:t>
      </w:r>
      <w:proofErr w:type="spellEnd"/>
      <w:r w:rsidRPr="00BC580F">
        <w:rPr>
          <w:rFonts w:cs="Times New Roman"/>
          <w:color w:val="0D0D0D" w:themeColor="text1" w:themeTint="F2"/>
          <w:kern w:val="1"/>
          <w:u w:color="000000"/>
        </w:rPr>
        <w:t xml:space="preserve"> - </w:t>
      </w:r>
      <w:proofErr w:type="gramStart"/>
      <w:r w:rsidRPr="00BC580F">
        <w:rPr>
          <w:rFonts w:cs="Times New Roman"/>
          <w:color w:val="0D0D0D" w:themeColor="text1" w:themeTint="F2"/>
          <w:kern w:val="1"/>
          <w:u w:color="000000"/>
        </w:rPr>
        <w:t>Москва :</w:t>
      </w:r>
      <w:proofErr w:type="gramEnd"/>
      <w:r w:rsidRPr="00BC580F">
        <w:rPr>
          <w:rFonts w:cs="Times New Roman"/>
          <w:color w:val="0D0D0D" w:themeColor="text1" w:themeTint="F2"/>
          <w:kern w:val="1"/>
          <w:u w:color="000000"/>
        </w:rPr>
        <w:t xml:space="preserve"> ГЭОТАР-Медиа, 2019. − 824 с.</w:t>
      </w:r>
    </w:p>
    <w:p w14:paraId="2349154A"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rPr>
      </w:pPr>
      <w:r w:rsidRPr="00BC580F">
        <w:rPr>
          <w:rFonts w:cs="Times New Roman"/>
          <w:color w:val="0D0D0D" w:themeColor="text1" w:themeTint="F2"/>
          <w:kern w:val="1"/>
          <w:u w:color="000000"/>
        </w:rPr>
        <w:lastRenderedPageBreak/>
        <w:t xml:space="preserve">Лебеденко И.Ю., Ибрагимов Т.И., </w:t>
      </w:r>
      <w:proofErr w:type="spellStart"/>
      <w:r w:rsidRPr="00BC580F">
        <w:rPr>
          <w:rFonts w:cs="Times New Roman"/>
          <w:color w:val="0D0D0D" w:themeColor="text1" w:themeTint="F2"/>
          <w:kern w:val="1"/>
          <w:u w:color="000000"/>
        </w:rPr>
        <w:t>Ряховский</w:t>
      </w:r>
      <w:proofErr w:type="spellEnd"/>
      <w:r w:rsidRPr="00BC580F">
        <w:rPr>
          <w:rFonts w:cs="Times New Roman"/>
          <w:color w:val="0D0D0D" w:themeColor="text1" w:themeTint="F2"/>
          <w:kern w:val="1"/>
          <w:u w:color="000000"/>
        </w:rPr>
        <w:t xml:space="preserve"> А.Н. Функциональные и аппаратурные методы исследования в ортопедической стоматологии. - М.: Медицинское информационное </w:t>
      </w:r>
      <w:proofErr w:type="spellStart"/>
      <w:r w:rsidRPr="00BC580F">
        <w:rPr>
          <w:rFonts w:cs="Times New Roman"/>
          <w:color w:val="0D0D0D" w:themeColor="text1" w:themeTint="F2"/>
          <w:kern w:val="1"/>
          <w:u w:color="000000"/>
        </w:rPr>
        <w:t>агенство</w:t>
      </w:r>
      <w:proofErr w:type="spellEnd"/>
      <w:r w:rsidRPr="00BC580F">
        <w:rPr>
          <w:rFonts w:cs="Times New Roman"/>
          <w:color w:val="0D0D0D" w:themeColor="text1" w:themeTint="F2"/>
          <w:kern w:val="1"/>
          <w:u w:color="000000"/>
        </w:rPr>
        <w:t>, 2003. − 127 с.</w:t>
      </w:r>
    </w:p>
    <w:p w14:paraId="45C27F84"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rPr>
      </w:pPr>
      <w:proofErr w:type="spellStart"/>
      <w:r w:rsidRPr="00BC580F">
        <w:rPr>
          <w:rFonts w:cs="Times New Roman"/>
          <w:color w:val="0D0D0D" w:themeColor="text1" w:themeTint="F2"/>
          <w:kern w:val="1"/>
          <w:u w:color="000000"/>
        </w:rPr>
        <w:t>Мелиев</w:t>
      </w:r>
      <w:proofErr w:type="spellEnd"/>
      <w:r w:rsidRPr="00BC580F">
        <w:rPr>
          <w:rFonts w:cs="Times New Roman"/>
          <w:color w:val="0D0D0D" w:themeColor="text1" w:themeTint="F2"/>
          <w:kern w:val="1"/>
          <w:u w:color="000000"/>
        </w:rPr>
        <w:t xml:space="preserve"> Д.И., Дробышев А.Ю., Редько Н.А., Султанов Ш.Р. Анализ методов реконструктивно-восстановительных операций на височно-нижнечелюстном суставе // Российская стоматология. 2022. — Т. 15. — №4. — С. 49-50.</w:t>
      </w:r>
    </w:p>
    <w:p w14:paraId="51A2CE4F"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rPr>
      </w:pPr>
      <w:r w:rsidRPr="00BC580F">
        <w:rPr>
          <w:rFonts w:cs="Times New Roman"/>
          <w:color w:val="0D0D0D" w:themeColor="text1" w:themeTint="F2"/>
          <w:kern w:val="1"/>
          <w:u w:color="000000"/>
        </w:rPr>
        <w:t>Острый синусит. Клинические рекомендации. Год утверждения 2016. ID: КР313.</w:t>
      </w:r>
    </w:p>
    <w:p w14:paraId="6DD180FE"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rPr>
      </w:pPr>
      <w:r w:rsidRPr="00BC580F">
        <w:rPr>
          <w:rFonts w:cs="Times New Roman"/>
          <w:color w:val="0D0D0D" w:themeColor="text1" w:themeTint="F2"/>
          <w:kern w:val="1"/>
          <w:u w:color="000000"/>
        </w:rPr>
        <w:t>Отит острый средний. Клинические рекомендации. Год утверждения 2016. ID: КР314.</w:t>
      </w:r>
    </w:p>
    <w:p w14:paraId="194E7761"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rPr>
      </w:pPr>
      <w:r w:rsidRPr="00BC580F">
        <w:rPr>
          <w:rFonts w:cs="Times New Roman"/>
          <w:color w:val="0D0D0D" w:themeColor="text1" w:themeTint="F2"/>
          <w:kern w:val="1"/>
          <w:u w:color="000000"/>
        </w:rPr>
        <w:t>Ревматоидный артрит. Клинические рекомендации. Год утверждения 2018. ID: КР250.</w:t>
      </w:r>
    </w:p>
    <w:p w14:paraId="72467550"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rPr>
      </w:pPr>
      <w:proofErr w:type="spellStart"/>
      <w:r w:rsidRPr="00BC580F">
        <w:rPr>
          <w:rFonts w:cs="Times New Roman"/>
          <w:color w:val="0D0D0D" w:themeColor="text1" w:themeTint="F2"/>
          <w:kern w:val="1"/>
          <w:u w:color="000000"/>
        </w:rPr>
        <w:t>Семкин</w:t>
      </w:r>
      <w:proofErr w:type="spellEnd"/>
      <w:r w:rsidRPr="00BC580F">
        <w:rPr>
          <w:rFonts w:cs="Times New Roman"/>
          <w:color w:val="0D0D0D" w:themeColor="text1" w:themeTint="F2"/>
          <w:kern w:val="1"/>
          <w:u w:color="000000"/>
        </w:rPr>
        <w:t xml:space="preserve"> В.А., </w:t>
      </w:r>
      <w:proofErr w:type="spellStart"/>
      <w:r w:rsidRPr="00BC580F">
        <w:rPr>
          <w:rFonts w:cs="Times New Roman"/>
          <w:color w:val="0D0D0D" w:themeColor="text1" w:themeTint="F2"/>
          <w:kern w:val="1"/>
          <w:u w:color="000000"/>
        </w:rPr>
        <w:t>Рабухина</w:t>
      </w:r>
      <w:proofErr w:type="spellEnd"/>
      <w:r w:rsidRPr="00BC580F">
        <w:rPr>
          <w:rFonts w:cs="Times New Roman"/>
          <w:color w:val="0D0D0D" w:themeColor="text1" w:themeTint="F2"/>
          <w:kern w:val="1"/>
          <w:u w:color="000000"/>
        </w:rPr>
        <w:t xml:space="preserve"> Н.А., Волков С.И. Патология височно-нижнечелюстных суставов. </w:t>
      </w:r>
      <w:proofErr w:type="gramStart"/>
      <w:r w:rsidRPr="00BC580F">
        <w:rPr>
          <w:rFonts w:cs="Times New Roman"/>
          <w:color w:val="0D0D0D" w:themeColor="text1" w:themeTint="F2"/>
          <w:kern w:val="1"/>
          <w:u w:color="000000"/>
        </w:rPr>
        <w:t>Москва :</w:t>
      </w:r>
      <w:proofErr w:type="gramEnd"/>
      <w:r w:rsidRPr="00BC580F">
        <w:rPr>
          <w:rFonts w:cs="Times New Roman"/>
          <w:color w:val="0D0D0D" w:themeColor="text1" w:themeTint="F2"/>
          <w:kern w:val="1"/>
          <w:u w:color="000000"/>
        </w:rPr>
        <w:t xml:space="preserve"> Практическая медицина, 2011. С. 51–53.</w:t>
      </w:r>
    </w:p>
    <w:p w14:paraId="140F7D4B"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rPr>
      </w:pPr>
      <w:r w:rsidRPr="00BC580F">
        <w:rPr>
          <w:rFonts w:cs="Times New Roman"/>
          <w:color w:val="0D0D0D" w:themeColor="text1" w:themeTint="F2"/>
          <w:kern w:val="1"/>
          <w:u w:color="000000"/>
        </w:rPr>
        <w:t xml:space="preserve">Трезубов В.Н., Щербаков А.С., </w:t>
      </w:r>
      <w:proofErr w:type="spellStart"/>
      <w:r w:rsidRPr="00BC580F">
        <w:rPr>
          <w:rFonts w:cs="Times New Roman"/>
          <w:color w:val="0D0D0D" w:themeColor="text1" w:themeTint="F2"/>
          <w:kern w:val="1"/>
          <w:u w:color="000000"/>
        </w:rPr>
        <w:t>Мишнев</w:t>
      </w:r>
      <w:proofErr w:type="spellEnd"/>
      <w:r w:rsidRPr="00BC580F">
        <w:rPr>
          <w:rFonts w:cs="Times New Roman"/>
          <w:color w:val="0D0D0D" w:themeColor="text1" w:themeTint="F2"/>
          <w:kern w:val="1"/>
          <w:u w:color="000000"/>
        </w:rPr>
        <w:t xml:space="preserve"> Л.М. Ортопедическая стоматология (факультетский курс</w:t>
      </w:r>
      <w:proofErr w:type="gramStart"/>
      <w:r w:rsidRPr="00BC580F">
        <w:rPr>
          <w:rFonts w:cs="Times New Roman"/>
          <w:color w:val="0D0D0D" w:themeColor="text1" w:themeTint="F2"/>
          <w:kern w:val="1"/>
          <w:u w:color="000000"/>
        </w:rPr>
        <w:t>) :</w:t>
      </w:r>
      <w:proofErr w:type="gramEnd"/>
      <w:r w:rsidRPr="00BC580F">
        <w:rPr>
          <w:rFonts w:cs="Times New Roman"/>
          <w:color w:val="0D0D0D" w:themeColor="text1" w:themeTint="F2"/>
          <w:kern w:val="1"/>
          <w:u w:color="000000"/>
        </w:rPr>
        <w:t xml:space="preserve"> учебник. 9-е изд., </w:t>
      </w:r>
      <w:proofErr w:type="spellStart"/>
      <w:r w:rsidRPr="00BC580F">
        <w:rPr>
          <w:rFonts w:cs="Times New Roman"/>
          <w:color w:val="0D0D0D" w:themeColor="text1" w:themeTint="F2"/>
          <w:kern w:val="1"/>
          <w:u w:color="000000"/>
        </w:rPr>
        <w:t>перераб</w:t>
      </w:r>
      <w:proofErr w:type="spellEnd"/>
      <w:r w:rsidRPr="00BC580F">
        <w:rPr>
          <w:rFonts w:cs="Times New Roman"/>
          <w:color w:val="0D0D0D" w:themeColor="text1" w:themeTint="F2"/>
          <w:kern w:val="1"/>
          <w:u w:color="000000"/>
        </w:rPr>
        <w:t xml:space="preserve">. и доп. </w:t>
      </w:r>
      <w:proofErr w:type="gramStart"/>
      <w:r w:rsidRPr="00BC580F">
        <w:rPr>
          <w:rFonts w:cs="Times New Roman"/>
          <w:color w:val="0D0D0D" w:themeColor="text1" w:themeTint="F2"/>
          <w:kern w:val="1"/>
          <w:u w:color="000000"/>
        </w:rPr>
        <w:t>Москва :</w:t>
      </w:r>
      <w:proofErr w:type="gramEnd"/>
      <w:r w:rsidRPr="00BC580F">
        <w:rPr>
          <w:rFonts w:cs="Times New Roman"/>
          <w:color w:val="0D0D0D" w:themeColor="text1" w:themeTint="F2"/>
          <w:kern w:val="1"/>
          <w:u w:color="000000"/>
        </w:rPr>
        <w:t xml:space="preserve"> ГЭОТАР-Медиа, 2019. 688 с.</w:t>
      </w:r>
    </w:p>
    <w:p w14:paraId="31466A35"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rPr>
      </w:pPr>
      <w:r w:rsidRPr="00BC580F">
        <w:rPr>
          <w:rFonts w:cs="Times New Roman"/>
          <w:color w:val="0D0D0D" w:themeColor="text1" w:themeTint="F2"/>
          <w:kern w:val="1"/>
          <w:u w:color="000000"/>
        </w:rPr>
        <w:t xml:space="preserve">Трезубов </w:t>
      </w:r>
      <w:proofErr w:type="gramStart"/>
      <w:r w:rsidRPr="00BC580F">
        <w:rPr>
          <w:rFonts w:cs="Times New Roman"/>
          <w:color w:val="0D0D0D" w:themeColor="text1" w:themeTint="F2"/>
          <w:kern w:val="1"/>
          <w:u w:color="000000"/>
        </w:rPr>
        <w:t>В.Н.,.</w:t>
      </w:r>
      <w:proofErr w:type="gramEnd"/>
      <w:r w:rsidRPr="00BC580F">
        <w:rPr>
          <w:rFonts w:cs="Times New Roman"/>
          <w:color w:val="0D0D0D" w:themeColor="text1" w:themeTint="F2"/>
          <w:kern w:val="1"/>
          <w:u w:color="000000"/>
        </w:rPr>
        <w:t xml:space="preserve"> </w:t>
      </w:r>
      <w:proofErr w:type="spellStart"/>
      <w:r w:rsidRPr="00BC580F">
        <w:rPr>
          <w:rFonts w:cs="Times New Roman"/>
          <w:color w:val="0D0D0D" w:themeColor="text1" w:themeTint="F2"/>
          <w:kern w:val="1"/>
          <w:u w:color="000000"/>
        </w:rPr>
        <w:t>Лопотко</w:t>
      </w:r>
      <w:proofErr w:type="spellEnd"/>
      <w:r w:rsidRPr="00BC580F">
        <w:rPr>
          <w:rFonts w:cs="Times New Roman"/>
          <w:color w:val="0D0D0D" w:themeColor="text1" w:themeTint="F2"/>
          <w:kern w:val="1"/>
          <w:u w:color="000000"/>
        </w:rPr>
        <w:t xml:space="preserve"> А.И, Булычева Е.А. Анализ суставного шума при расстройствах в височно-нижнечелюстных суставах. – Функциональная диагностика и лечение в стоматологии. – М., 2007. – С. 85–93.</w:t>
      </w:r>
    </w:p>
    <w:p w14:paraId="7565436D"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rPr>
      </w:pPr>
      <w:r w:rsidRPr="00BC580F">
        <w:rPr>
          <w:rFonts w:cs="Times New Roman"/>
          <w:color w:val="0D0D0D" w:themeColor="text1" w:themeTint="F2"/>
          <w:kern w:val="1"/>
          <w:u w:color="000000"/>
        </w:rPr>
        <w:t xml:space="preserve">Трезубов В.Н., Булычева Е.А. Клиническая картина, диагностика и лечение заболеваний височно-нижнечелюстного сустава (ВНЧС), осложненных </w:t>
      </w:r>
      <w:proofErr w:type="spellStart"/>
      <w:r w:rsidRPr="00BC580F">
        <w:rPr>
          <w:rFonts w:cs="Times New Roman"/>
          <w:color w:val="0D0D0D" w:themeColor="text1" w:themeTint="F2"/>
          <w:kern w:val="1"/>
          <w:u w:color="000000"/>
        </w:rPr>
        <w:t>парафункциями</w:t>
      </w:r>
      <w:proofErr w:type="spellEnd"/>
      <w:r w:rsidRPr="00BC580F">
        <w:rPr>
          <w:rFonts w:cs="Times New Roman"/>
          <w:color w:val="0D0D0D" w:themeColor="text1" w:themeTint="F2"/>
          <w:kern w:val="1"/>
          <w:u w:color="000000"/>
        </w:rPr>
        <w:t xml:space="preserve"> жевательных мышц. – Стоматология. – 2007. – Т. 86, № 6. – С. 79-83.</w:t>
      </w:r>
    </w:p>
    <w:p w14:paraId="37B570E6"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rPr>
      </w:pPr>
      <w:r w:rsidRPr="00BC580F">
        <w:rPr>
          <w:rFonts w:cs="Times New Roman"/>
          <w:color w:val="0D0D0D" w:themeColor="text1" w:themeTint="F2"/>
          <w:kern w:val="1"/>
          <w:u w:color="000000"/>
        </w:rPr>
        <w:t xml:space="preserve">Цимбалистов А.В., Калмыкова Э.А., Синицкий А.А., </w:t>
      </w:r>
      <w:proofErr w:type="spellStart"/>
      <w:r w:rsidRPr="00BC580F">
        <w:rPr>
          <w:rFonts w:cs="Times New Roman"/>
          <w:color w:val="0D0D0D" w:themeColor="text1" w:themeTint="F2"/>
          <w:kern w:val="1"/>
          <w:u w:color="000000"/>
        </w:rPr>
        <w:t>Лопушанская</w:t>
      </w:r>
      <w:proofErr w:type="spellEnd"/>
      <w:r w:rsidRPr="00BC580F">
        <w:rPr>
          <w:rFonts w:cs="Times New Roman"/>
          <w:color w:val="0D0D0D" w:themeColor="text1" w:themeTint="F2"/>
          <w:kern w:val="1"/>
          <w:u w:color="000000"/>
        </w:rPr>
        <w:t xml:space="preserve"> Т.А., </w:t>
      </w:r>
      <w:proofErr w:type="spellStart"/>
      <w:r w:rsidRPr="00BC580F">
        <w:rPr>
          <w:rFonts w:cs="Times New Roman"/>
          <w:color w:val="0D0D0D" w:themeColor="text1" w:themeTint="F2"/>
          <w:kern w:val="1"/>
          <w:u w:color="000000"/>
        </w:rPr>
        <w:t>Войтяцкая</w:t>
      </w:r>
      <w:proofErr w:type="spellEnd"/>
      <w:r w:rsidRPr="00BC580F">
        <w:rPr>
          <w:rFonts w:cs="Times New Roman"/>
          <w:color w:val="0D0D0D" w:themeColor="text1" w:themeTint="F2"/>
          <w:kern w:val="1"/>
          <w:u w:color="000000"/>
        </w:rPr>
        <w:t xml:space="preserve"> И.В. Диагностика дисфункции жевательной мускулатуры у стоматологических больных // Вестник СЗГМУ им. И.И. Мечникова. 2011. Т. 3, № 3. С. 14–18.</w:t>
      </w:r>
    </w:p>
    <w:p w14:paraId="46B8F2C8" w14:textId="77777777" w:rsid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rPr>
      </w:pPr>
      <w:r w:rsidRPr="00BC580F">
        <w:rPr>
          <w:rFonts w:cs="Times New Roman"/>
          <w:color w:val="0D0D0D" w:themeColor="text1" w:themeTint="F2"/>
          <w:kern w:val="1"/>
          <w:u w:color="000000"/>
        </w:rPr>
        <w:t xml:space="preserve">Челюстно-лицевая хирургия: Учебник /под ред. А.Ю. Дробышева, О.О. </w:t>
      </w:r>
      <w:proofErr w:type="spellStart"/>
      <w:r w:rsidRPr="00BC580F">
        <w:rPr>
          <w:rFonts w:cs="Times New Roman"/>
          <w:color w:val="0D0D0D" w:themeColor="text1" w:themeTint="F2"/>
          <w:kern w:val="1"/>
          <w:u w:color="000000"/>
        </w:rPr>
        <w:t>Янушевича</w:t>
      </w:r>
      <w:proofErr w:type="spellEnd"/>
      <w:r w:rsidRPr="00BC580F">
        <w:rPr>
          <w:rFonts w:cs="Times New Roman"/>
          <w:color w:val="0D0D0D" w:themeColor="text1" w:themeTint="F2"/>
          <w:kern w:val="1"/>
          <w:u w:color="000000"/>
        </w:rPr>
        <w:t>. – М.: ГЭОТАР – Медиа, 2018. – 876 с.: ил.</w:t>
      </w:r>
    </w:p>
    <w:p w14:paraId="1378AA8D" w14:textId="3B4C7E4A" w:rsidR="00810885" w:rsidRPr="00810885" w:rsidRDefault="00810885"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szCs w:val="24"/>
          <w:u w:color="000000"/>
        </w:rPr>
      </w:pPr>
      <w:proofErr w:type="spellStart"/>
      <w:r w:rsidRPr="00810885">
        <w:rPr>
          <w:rFonts w:cs="Times New Roman"/>
          <w:color w:val="0D0D0D" w:themeColor="text1" w:themeTint="F2"/>
          <w:kern w:val="1"/>
          <w:szCs w:val="24"/>
          <w:u w:color="000000"/>
        </w:rPr>
        <w:t>Ч</w:t>
      </w:r>
      <w:r w:rsidRPr="00810885">
        <w:rPr>
          <w:rFonts w:cs="Times New Roman"/>
          <w:color w:val="000000"/>
          <w:szCs w:val="24"/>
          <w14:ligatures w14:val="standardContextual"/>
        </w:rPr>
        <w:t>икунов</w:t>
      </w:r>
      <w:proofErr w:type="spellEnd"/>
      <w:r w:rsidRPr="00810885">
        <w:rPr>
          <w:rFonts w:cs="Times New Roman"/>
          <w:color w:val="000000"/>
          <w:szCs w:val="24"/>
          <w14:ligatures w14:val="standardContextual"/>
        </w:rPr>
        <w:t xml:space="preserve"> С.О., Булычева Е.А, Фирсова Л.Д., Булычева Д.С. Психологическое сопровождение пациентов при повторном протезировании зубов после предыдущего неудачного лечения: учебное пособие. — Москва: ГЭОТАР-Медиа, 2022. — 64 с.</w:t>
      </w:r>
    </w:p>
    <w:p w14:paraId="76D68D7E" w14:textId="52F1BF7E" w:rsidR="00BC580F" w:rsidRPr="00810885" w:rsidRDefault="00810885"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szCs w:val="24"/>
          <w:u w:color="000000"/>
        </w:rPr>
      </w:pPr>
      <w:proofErr w:type="spellStart"/>
      <w:r>
        <w:rPr>
          <w:rFonts w:cs="Times New Roman"/>
          <w:color w:val="000000"/>
          <w:szCs w:val="24"/>
          <w14:ligatures w14:val="standardContextual"/>
        </w:rPr>
        <w:t>Ш</w:t>
      </w:r>
      <w:r w:rsidR="00BC580F" w:rsidRPr="00810885">
        <w:rPr>
          <w:rFonts w:cs="Times New Roman"/>
          <w:color w:val="0D0D0D" w:themeColor="text1" w:themeTint="F2"/>
        </w:rPr>
        <w:t>ипика</w:t>
      </w:r>
      <w:proofErr w:type="spellEnd"/>
      <w:r w:rsidR="00BC580F" w:rsidRPr="00810885">
        <w:rPr>
          <w:rFonts w:cs="Times New Roman"/>
          <w:color w:val="0D0D0D" w:themeColor="text1" w:themeTint="F2"/>
        </w:rPr>
        <w:t xml:space="preserve"> Д.В., Осташко А.А., Егорова Е.А., Лежнев Д.А., Дробышев А.Ю. Совершенствование методики </w:t>
      </w:r>
      <w:proofErr w:type="spellStart"/>
      <w:r w:rsidR="00BC580F" w:rsidRPr="00810885">
        <w:rPr>
          <w:rFonts w:cs="Times New Roman"/>
          <w:color w:val="0D0D0D" w:themeColor="text1" w:themeTint="F2"/>
        </w:rPr>
        <w:t>артроскопической</w:t>
      </w:r>
      <w:proofErr w:type="spellEnd"/>
      <w:r w:rsidR="00BC580F" w:rsidRPr="00810885">
        <w:rPr>
          <w:rFonts w:cs="Times New Roman"/>
          <w:color w:val="0D0D0D" w:themeColor="text1" w:themeTint="F2"/>
        </w:rPr>
        <w:t xml:space="preserve"> хирургии в лечении пациентов с заболеваниями ВНЧС на основе применения PRGF-</w:t>
      </w:r>
      <w:proofErr w:type="spellStart"/>
      <w:r w:rsidR="00BC580F" w:rsidRPr="00810885">
        <w:rPr>
          <w:rFonts w:cs="Times New Roman"/>
          <w:color w:val="0D0D0D" w:themeColor="text1" w:themeTint="F2"/>
        </w:rPr>
        <w:t>clot</w:t>
      </w:r>
      <w:proofErr w:type="spellEnd"/>
      <w:r w:rsidR="00BC580F" w:rsidRPr="00810885">
        <w:rPr>
          <w:rFonts w:cs="Times New Roman"/>
          <w:color w:val="0D0D0D" w:themeColor="text1" w:themeTint="F2"/>
        </w:rPr>
        <w:t xml:space="preserve"> субстрата </w:t>
      </w:r>
      <w:proofErr w:type="spellStart"/>
      <w:r w:rsidR="00BC580F" w:rsidRPr="00810885">
        <w:rPr>
          <w:rFonts w:cs="Times New Roman"/>
          <w:color w:val="0D0D0D" w:themeColor="text1" w:themeTint="F2"/>
        </w:rPr>
        <w:t>аутокрови</w:t>
      </w:r>
      <w:proofErr w:type="spellEnd"/>
      <w:r w:rsidR="00BC580F" w:rsidRPr="00810885">
        <w:rPr>
          <w:rFonts w:cs="Times New Roman"/>
          <w:color w:val="0D0D0D" w:themeColor="text1" w:themeTint="F2"/>
        </w:rPr>
        <w:t>. — Клиническая стоматология. — 2024; 27 (2): 140</w:t>
      </w:r>
      <w:r w:rsidR="002242A6" w:rsidRPr="00810885">
        <w:rPr>
          <w:rFonts w:cs="Times New Roman"/>
          <w:color w:val="0D0D0D" w:themeColor="text1" w:themeTint="F2"/>
        </w:rPr>
        <w:t>-</w:t>
      </w:r>
      <w:r w:rsidR="00BC580F" w:rsidRPr="00810885">
        <w:rPr>
          <w:rFonts w:cs="Times New Roman"/>
          <w:color w:val="0D0D0D" w:themeColor="text1" w:themeTint="F2"/>
        </w:rPr>
        <w:t>149</w:t>
      </w:r>
    </w:p>
    <w:p w14:paraId="1FFF1309" w14:textId="7DF71DA3"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rPr>
      </w:pPr>
      <w:proofErr w:type="spellStart"/>
      <w:r w:rsidRPr="00BC580F">
        <w:rPr>
          <w:rFonts w:cs="Times New Roman"/>
          <w:color w:val="0D0D0D" w:themeColor="text1" w:themeTint="F2"/>
        </w:rPr>
        <w:lastRenderedPageBreak/>
        <w:t>Шипика</w:t>
      </w:r>
      <w:proofErr w:type="spellEnd"/>
      <w:r w:rsidRPr="00BC580F">
        <w:rPr>
          <w:rFonts w:cs="Times New Roman"/>
          <w:color w:val="0D0D0D" w:themeColor="text1" w:themeTint="F2"/>
        </w:rPr>
        <w:t xml:space="preserve"> Д.В., </w:t>
      </w:r>
      <w:proofErr w:type="spellStart"/>
      <w:r w:rsidRPr="00BC580F">
        <w:rPr>
          <w:rFonts w:cs="Times New Roman"/>
          <w:color w:val="0D0D0D" w:themeColor="text1" w:themeTint="F2"/>
        </w:rPr>
        <w:t>Баговиев</w:t>
      </w:r>
      <w:proofErr w:type="spellEnd"/>
      <w:r w:rsidRPr="00BC580F">
        <w:rPr>
          <w:rFonts w:cs="Times New Roman"/>
          <w:color w:val="0D0D0D" w:themeColor="text1" w:themeTint="F2"/>
        </w:rPr>
        <w:t xml:space="preserve"> А.Д., Попова К.А., </w:t>
      </w:r>
      <w:proofErr w:type="spellStart"/>
      <w:r w:rsidRPr="00BC580F">
        <w:rPr>
          <w:rFonts w:cs="Times New Roman"/>
          <w:color w:val="0D0D0D" w:themeColor="text1" w:themeTint="F2"/>
        </w:rPr>
        <w:t>Дарханова</w:t>
      </w:r>
      <w:proofErr w:type="spellEnd"/>
      <w:r w:rsidRPr="00BC580F">
        <w:rPr>
          <w:rFonts w:cs="Times New Roman"/>
          <w:color w:val="0D0D0D" w:themeColor="text1" w:themeTint="F2"/>
        </w:rPr>
        <w:t xml:space="preserve"> А.Е., Дробышев А.Ю. Восстановление кинематики движений нижней челюсти методом аппаратной механотерапии в протоколе функциональной реабилитации пациентов с заболеваниями ВНЧС и </w:t>
      </w:r>
      <w:proofErr w:type="spellStart"/>
      <w:r w:rsidRPr="00BC580F">
        <w:rPr>
          <w:rFonts w:cs="Times New Roman"/>
          <w:color w:val="0D0D0D" w:themeColor="text1" w:themeTint="F2"/>
        </w:rPr>
        <w:t>миофасциальным</w:t>
      </w:r>
      <w:proofErr w:type="spellEnd"/>
      <w:r w:rsidRPr="00BC580F">
        <w:rPr>
          <w:rFonts w:cs="Times New Roman"/>
          <w:color w:val="0D0D0D" w:themeColor="text1" w:themeTint="F2"/>
        </w:rPr>
        <w:t xml:space="preserve"> болевым синдромом. — Клиническая стоматология. — 2024; 26 (4): 42</w:t>
      </w:r>
      <w:r w:rsidR="002242A6">
        <w:rPr>
          <w:rFonts w:cs="Times New Roman"/>
          <w:color w:val="0D0D0D" w:themeColor="text1" w:themeTint="F2"/>
        </w:rPr>
        <w:t>-</w:t>
      </w:r>
      <w:r w:rsidRPr="00BC580F">
        <w:rPr>
          <w:rFonts w:cs="Times New Roman"/>
          <w:color w:val="0D0D0D" w:themeColor="text1" w:themeTint="F2"/>
        </w:rPr>
        <w:t>50.</w:t>
      </w:r>
    </w:p>
    <w:p w14:paraId="178A0847"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rPr>
      </w:pPr>
      <w:r w:rsidRPr="00BC580F">
        <w:rPr>
          <w:rFonts w:cs="Times New Roman"/>
          <w:color w:val="0D0D0D" w:themeColor="text1" w:themeTint="F2"/>
          <w:kern w:val="1"/>
          <w:u w:color="000000"/>
        </w:rPr>
        <w:t>Юношеский артрит. Клинические рекомендации. Год утверждения 2017. ID: КР477.</w:t>
      </w:r>
    </w:p>
    <w:p w14:paraId="256C54A0"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lang w:val="en-US"/>
        </w:rPr>
      </w:pPr>
      <w:proofErr w:type="spellStart"/>
      <w:r w:rsidRPr="00BC580F">
        <w:rPr>
          <w:rFonts w:cs="Times New Roman"/>
          <w:color w:val="0D0D0D" w:themeColor="text1" w:themeTint="F2"/>
          <w:kern w:val="1"/>
          <w:u w:color="000000"/>
          <w:lang w:val="en-US"/>
        </w:rPr>
        <w:t>Alamri</w:t>
      </w:r>
      <w:proofErr w:type="spellEnd"/>
      <w:r w:rsidRPr="00BC580F">
        <w:rPr>
          <w:rFonts w:cs="Times New Roman"/>
          <w:color w:val="0D0D0D" w:themeColor="text1" w:themeTint="F2"/>
          <w:kern w:val="1"/>
          <w:u w:color="000000"/>
          <w:lang w:val="en-US"/>
        </w:rPr>
        <w:t xml:space="preserve"> H.M., </w:t>
      </w:r>
      <w:proofErr w:type="spellStart"/>
      <w:r w:rsidRPr="00BC580F">
        <w:rPr>
          <w:rFonts w:cs="Times New Roman"/>
          <w:color w:val="0D0D0D" w:themeColor="text1" w:themeTint="F2"/>
          <w:kern w:val="1"/>
          <w:u w:color="000000"/>
          <w:lang w:val="en-US"/>
        </w:rPr>
        <w:t>Sadrameli</w:t>
      </w:r>
      <w:proofErr w:type="spellEnd"/>
      <w:r w:rsidRPr="00BC580F">
        <w:rPr>
          <w:rFonts w:cs="Times New Roman"/>
          <w:color w:val="0D0D0D" w:themeColor="text1" w:themeTint="F2"/>
          <w:kern w:val="1"/>
          <w:u w:color="000000"/>
          <w:lang w:val="en-US"/>
        </w:rPr>
        <w:t xml:space="preserve"> M., </w:t>
      </w:r>
      <w:proofErr w:type="spellStart"/>
      <w:r w:rsidRPr="00BC580F">
        <w:rPr>
          <w:rFonts w:cs="Times New Roman"/>
          <w:color w:val="0D0D0D" w:themeColor="text1" w:themeTint="F2"/>
          <w:kern w:val="1"/>
          <w:u w:color="000000"/>
          <w:lang w:val="en-US"/>
        </w:rPr>
        <w:t>Alshalhoob</w:t>
      </w:r>
      <w:proofErr w:type="spellEnd"/>
      <w:r w:rsidRPr="00BC580F">
        <w:rPr>
          <w:rFonts w:cs="Times New Roman"/>
          <w:color w:val="0D0D0D" w:themeColor="text1" w:themeTint="F2"/>
          <w:kern w:val="1"/>
          <w:u w:color="000000"/>
          <w:lang w:val="en-US"/>
        </w:rPr>
        <w:t xml:space="preserve"> M.A., </w:t>
      </w:r>
      <w:proofErr w:type="spellStart"/>
      <w:r w:rsidRPr="00BC580F">
        <w:rPr>
          <w:rFonts w:cs="Times New Roman"/>
          <w:color w:val="0D0D0D" w:themeColor="text1" w:themeTint="F2"/>
          <w:kern w:val="1"/>
          <w:u w:color="000000"/>
          <w:lang w:val="en-US"/>
        </w:rPr>
        <w:t>Sadrameli</w:t>
      </w:r>
      <w:proofErr w:type="spellEnd"/>
      <w:r w:rsidRPr="00BC580F">
        <w:rPr>
          <w:rFonts w:cs="Times New Roman"/>
          <w:color w:val="0D0D0D" w:themeColor="text1" w:themeTint="F2"/>
          <w:kern w:val="1"/>
          <w:u w:color="000000"/>
          <w:lang w:val="en-US"/>
        </w:rPr>
        <w:t xml:space="preserve"> M., </w:t>
      </w:r>
      <w:proofErr w:type="spellStart"/>
      <w:r w:rsidRPr="00BC580F">
        <w:rPr>
          <w:rFonts w:cs="Times New Roman"/>
          <w:color w:val="0D0D0D" w:themeColor="text1" w:themeTint="F2"/>
          <w:kern w:val="1"/>
          <w:u w:color="000000"/>
          <w:lang w:val="en-US"/>
        </w:rPr>
        <w:t>Alshehri</w:t>
      </w:r>
      <w:proofErr w:type="spellEnd"/>
      <w:r w:rsidRPr="00BC580F">
        <w:rPr>
          <w:rFonts w:cs="Times New Roman"/>
          <w:color w:val="0D0D0D" w:themeColor="text1" w:themeTint="F2"/>
          <w:kern w:val="1"/>
          <w:u w:color="000000"/>
          <w:lang w:val="en-US"/>
        </w:rPr>
        <w:t xml:space="preserve"> M.A. Applications of CBCT in dental practice: a review of the literature // Gen. Dent. 2012. Vol. 60, N 5. </w:t>
      </w:r>
      <w:r w:rsidRPr="00BC580F">
        <w:rPr>
          <w:rFonts w:cs="Times New Roman"/>
          <w:color w:val="0D0D0D" w:themeColor="text1" w:themeTint="F2"/>
          <w:kern w:val="1"/>
          <w:u w:color="000000"/>
        </w:rPr>
        <w:t>Р</w:t>
      </w:r>
      <w:r w:rsidRPr="00BC580F">
        <w:rPr>
          <w:rFonts w:cs="Times New Roman"/>
          <w:color w:val="0D0D0D" w:themeColor="text1" w:themeTint="F2"/>
          <w:kern w:val="1"/>
          <w:u w:color="000000"/>
          <w:lang w:val="en-US"/>
        </w:rPr>
        <w:t>. 390–400.</w:t>
      </w:r>
    </w:p>
    <w:p w14:paraId="47F746E1"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lang w:val="en-US"/>
        </w:rPr>
      </w:pPr>
      <w:r w:rsidRPr="00BC580F">
        <w:rPr>
          <w:rFonts w:cs="Times New Roman"/>
          <w:color w:val="0D0D0D" w:themeColor="text1" w:themeTint="F2"/>
          <w:kern w:val="1"/>
          <w:u w:color="000000"/>
          <w:lang w:val="en-US"/>
        </w:rPr>
        <w:t xml:space="preserve">Bag A.K., </w:t>
      </w:r>
      <w:proofErr w:type="spellStart"/>
      <w:r w:rsidRPr="00BC580F">
        <w:rPr>
          <w:rFonts w:cs="Times New Roman"/>
          <w:color w:val="0D0D0D" w:themeColor="text1" w:themeTint="F2"/>
          <w:kern w:val="1"/>
          <w:u w:color="000000"/>
          <w:lang w:val="en-US"/>
        </w:rPr>
        <w:t>Gaddikeri</w:t>
      </w:r>
      <w:proofErr w:type="spellEnd"/>
      <w:r w:rsidRPr="00BC580F">
        <w:rPr>
          <w:rFonts w:cs="Times New Roman"/>
          <w:color w:val="0D0D0D" w:themeColor="text1" w:themeTint="F2"/>
          <w:kern w:val="1"/>
          <w:u w:color="000000"/>
          <w:lang w:val="en-US"/>
        </w:rPr>
        <w:t xml:space="preserve"> S., </w:t>
      </w:r>
      <w:proofErr w:type="spellStart"/>
      <w:r w:rsidRPr="00BC580F">
        <w:rPr>
          <w:rFonts w:cs="Times New Roman"/>
          <w:color w:val="0D0D0D" w:themeColor="text1" w:themeTint="F2"/>
          <w:kern w:val="1"/>
          <w:u w:color="000000"/>
          <w:lang w:val="en-US"/>
        </w:rPr>
        <w:t>Singhal</w:t>
      </w:r>
      <w:proofErr w:type="spellEnd"/>
      <w:r w:rsidRPr="00BC580F">
        <w:rPr>
          <w:rFonts w:cs="Times New Roman"/>
          <w:color w:val="0D0D0D" w:themeColor="text1" w:themeTint="F2"/>
          <w:kern w:val="1"/>
          <w:u w:color="000000"/>
          <w:lang w:val="en-US"/>
        </w:rPr>
        <w:t xml:space="preserve"> A., Hardin S., Tran B.D., Medina J.A., Cure J.K. Imaging of the temporomandibular joint: An update // World Journal of Radiology. 2014. Vol. 6, N 8. P. 567–582.</w:t>
      </w:r>
    </w:p>
    <w:p w14:paraId="74670DE3"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rPr>
      </w:pPr>
      <w:r w:rsidRPr="00BC580F">
        <w:rPr>
          <w:rFonts w:cs="Times New Roman"/>
          <w:color w:val="0D0D0D" w:themeColor="text1" w:themeTint="F2"/>
          <w:kern w:val="1"/>
          <w:u w:color="000000"/>
          <w:lang w:val="en-US"/>
        </w:rPr>
        <w:t xml:space="preserve">Bakke M., </w:t>
      </w:r>
      <w:proofErr w:type="spellStart"/>
      <w:r w:rsidRPr="00BC580F">
        <w:rPr>
          <w:rFonts w:cs="Times New Roman"/>
          <w:color w:val="0D0D0D" w:themeColor="text1" w:themeTint="F2"/>
          <w:kern w:val="1"/>
          <w:u w:color="000000"/>
          <w:lang w:val="en-US"/>
        </w:rPr>
        <w:t>Petersson</w:t>
      </w:r>
      <w:proofErr w:type="spellEnd"/>
      <w:r w:rsidRPr="00BC580F">
        <w:rPr>
          <w:rFonts w:cs="Times New Roman"/>
          <w:color w:val="0D0D0D" w:themeColor="text1" w:themeTint="F2"/>
          <w:kern w:val="1"/>
          <w:u w:color="000000"/>
          <w:lang w:val="en-US"/>
        </w:rPr>
        <w:t xml:space="preserve"> A., Wiese M. </w:t>
      </w:r>
      <w:proofErr w:type="gramStart"/>
      <w:r w:rsidRPr="00BC580F">
        <w:rPr>
          <w:rFonts w:cs="Times New Roman"/>
          <w:color w:val="0D0D0D" w:themeColor="text1" w:themeTint="F2"/>
          <w:kern w:val="1"/>
          <w:u w:color="000000"/>
          <w:lang w:val="en-US"/>
        </w:rPr>
        <w:t>et al.</w:t>
      </w:r>
      <w:proofErr w:type="gramEnd"/>
      <w:r w:rsidRPr="00BC580F">
        <w:rPr>
          <w:rFonts w:cs="Times New Roman"/>
          <w:color w:val="0D0D0D" w:themeColor="text1" w:themeTint="F2"/>
          <w:kern w:val="1"/>
          <w:u w:color="000000"/>
          <w:lang w:val="en-US"/>
        </w:rPr>
        <w:t xml:space="preserve"> Bony Deviations Revealed by Cone Beam Computed Tomography of the Temporomandibular Joint in Subjects Without Ongoing Pain. //J Oral Facial Pain </w:t>
      </w:r>
      <w:proofErr w:type="gramStart"/>
      <w:r w:rsidRPr="00BC580F">
        <w:rPr>
          <w:rFonts w:cs="Times New Roman"/>
          <w:color w:val="0D0D0D" w:themeColor="text1" w:themeTint="F2"/>
          <w:kern w:val="1"/>
          <w:u w:color="000000"/>
          <w:lang w:val="en-US"/>
        </w:rPr>
        <w:t>Headache.-</w:t>
      </w:r>
      <w:proofErr w:type="gramEnd"/>
      <w:r w:rsidRPr="00BC580F">
        <w:rPr>
          <w:rFonts w:cs="Times New Roman"/>
          <w:color w:val="0D0D0D" w:themeColor="text1" w:themeTint="F2"/>
          <w:kern w:val="1"/>
          <w:u w:color="000000"/>
          <w:lang w:val="en-US"/>
        </w:rPr>
        <w:t xml:space="preserve"> </w:t>
      </w:r>
      <w:r w:rsidRPr="00BC580F">
        <w:rPr>
          <w:rFonts w:cs="Times New Roman"/>
          <w:color w:val="0D0D0D" w:themeColor="text1" w:themeTint="F2"/>
          <w:kern w:val="1"/>
          <w:u w:color="000000"/>
        </w:rPr>
        <w:t>2014.- Vol.28(4).- P. 331-337.</w:t>
      </w:r>
    </w:p>
    <w:p w14:paraId="308CA9BD"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lang w:val="en-US"/>
        </w:rPr>
      </w:pPr>
      <w:proofErr w:type="spellStart"/>
      <w:r w:rsidRPr="00BC580F">
        <w:rPr>
          <w:rFonts w:cs="Times New Roman"/>
          <w:color w:val="0D0D0D" w:themeColor="text1" w:themeTint="F2"/>
          <w:kern w:val="1"/>
          <w:u w:color="000000"/>
          <w:lang w:val="en-US"/>
        </w:rPr>
        <w:t>Barghan</w:t>
      </w:r>
      <w:proofErr w:type="spellEnd"/>
      <w:r w:rsidRPr="00BC580F">
        <w:rPr>
          <w:rFonts w:cs="Times New Roman"/>
          <w:color w:val="0D0D0D" w:themeColor="text1" w:themeTint="F2"/>
          <w:kern w:val="1"/>
          <w:u w:color="000000"/>
          <w:lang w:val="en-US"/>
        </w:rPr>
        <w:t xml:space="preserve"> S., </w:t>
      </w:r>
      <w:proofErr w:type="spellStart"/>
      <w:r w:rsidRPr="00BC580F">
        <w:rPr>
          <w:rFonts w:cs="Times New Roman"/>
          <w:color w:val="0D0D0D" w:themeColor="text1" w:themeTint="F2"/>
          <w:kern w:val="1"/>
          <w:u w:color="000000"/>
          <w:lang w:val="en-US"/>
        </w:rPr>
        <w:t>Tatradis</w:t>
      </w:r>
      <w:proofErr w:type="spellEnd"/>
      <w:r w:rsidRPr="00BC580F">
        <w:rPr>
          <w:rFonts w:cs="Times New Roman"/>
          <w:color w:val="0D0D0D" w:themeColor="text1" w:themeTint="F2"/>
          <w:kern w:val="1"/>
          <w:u w:color="000000"/>
          <w:lang w:val="en-US"/>
        </w:rPr>
        <w:t xml:space="preserve"> S., </w:t>
      </w:r>
      <w:proofErr w:type="spellStart"/>
      <w:r w:rsidRPr="00BC580F">
        <w:rPr>
          <w:rFonts w:cs="Times New Roman"/>
          <w:color w:val="0D0D0D" w:themeColor="text1" w:themeTint="F2"/>
          <w:kern w:val="1"/>
          <w:u w:color="000000"/>
          <w:lang w:val="en-US"/>
        </w:rPr>
        <w:t>Mallya</w:t>
      </w:r>
      <w:proofErr w:type="spellEnd"/>
      <w:r w:rsidRPr="00BC580F">
        <w:rPr>
          <w:rFonts w:cs="Times New Roman"/>
          <w:color w:val="0D0D0D" w:themeColor="text1" w:themeTint="F2"/>
          <w:kern w:val="1"/>
          <w:u w:color="000000"/>
          <w:lang w:val="en-US"/>
        </w:rPr>
        <w:t xml:space="preserve"> S. Application of cone beam computed tomography for assessment of the temporomandibular joint // Aust. Dent. 2012. Vol. 57, N 1. </w:t>
      </w:r>
      <w:r w:rsidRPr="00BC580F">
        <w:rPr>
          <w:rFonts w:cs="Times New Roman"/>
          <w:color w:val="0D0D0D" w:themeColor="text1" w:themeTint="F2"/>
          <w:kern w:val="1"/>
          <w:u w:color="000000"/>
        </w:rPr>
        <w:t>Р</w:t>
      </w:r>
      <w:r w:rsidRPr="00BC580F">
        <w:rPr>
          <w:rFonts w:cs="Times New Roman"/>
          <w:color w:val="0D0D0D" w:themeColor="text1" w:themeTint="F2"/>
          <w:kern w:val="1"/>
          <w:u w:color="000000"/>
          <w:lang w:val="en-US"/>
        </w:rPr>
        <w:t>. 109–118.</w:t>
      </w:r>
    </w:p>
    <w:p w14:paraId="1F587D45"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lang w:val="en-US"/>
        </w:rPr>
      </w:pPr>
      <w:proofErr w:type="spellStart"/>
      <w:r w:rsidRPr="00BC580F">
        <w:rPr>
          <w:rFonts w:cs="Times New Roman"/>
          <w:color w:val="0D0D0D" w:themeColor="text1" w:themeTint="F2"/>
          <w:kern w:val="1"/>
          <w:u w:color="000000"/>
          <w:lang w:val="en-US"/>
        </w:rPr>
        <w:t>Blasco-Bonora</w:t>
      </w:r>
      <w:proofErr w:type="spellEnd"/>
      <w:r w:rsidRPr="00BC580F">
        <w:rPr>
          <w:rFonts w:cs="Times New Roman"/>
          <w:color w:val="0D0D0D" w:themeColor="text1" w:themeTint="F2"/>
          <w:kern w:val="1"/>
          <w:u w:color="000000"/>
          <w:lang w:val="en-US"/>
        </w:rPr>
        <w:t xml:space="preserve"> P.M., Martín-</w:t>
      </w:r>
      <w:proofErr w:type="spellStart"/>
      <w:r w:rsidRPr="00BC580F">
        <w:rPr>
          <w:rFonts w:cs="Times New Roman"/>
          <w:color w:val="0D0D0D" w:themeColor="text1" w:themeTint="F2"/>
          <w:kern w:val="1"/>
          <w:u w:color="000000"/>
          <w:lang w:val="en-US"/>
        </w:rPr>
        <w:t>Pintado</w:t>
      </w:r>
      <w:proofErr w:type="spellEnd"/>
      <w:r w:rsidRPr="00BC580F">
        <w:rPr>
          <w:rFonts w:cs="Times New Roman"/>
          <w:color w:val="0D0D0D" w:themeColor="text1" w:themeTint="F2"/>
          <w:kern w:val="1"/>
          <w:u w:color="000000"/>
          <w:lang w:val="en-US"/>
        </w:rPr>
        <w:t>-</w:t>
      </w:r>
      <w:proofErr w:type="spellStart"/>
      <w:r w:rsidRPr="00BC580F">
        <w:rPr>
          <w:rFonts w:cs="Times New Roman"/>
          <w:color w:val="0D0D0D" w:themeColor="text1" w:themeTint="F2"/>
          <w:kern w:val="1"/>
          <w:u w:color="000000"/>
          <w:lang w:val="en-US"/>
        </w:rPr>
        <w:t>Zugasti</w:t>
      </w:r>
      <w:proofErr w:type="spellEnd"/>
      <w:r w:rsidRPr="00BC580F">
        <w:rPr>
          <w:rFonts w:cs="Times New Roman"/>
          <w:color w:val="0D0D0D" w:themeColor="text1" w:themeTint="F2"/>
          <w:kern w:val="1"/>
          <w:u w:color="000000"/>
          <w:lang w:val="en-US"/>
        </w:rPr>
        <w:t xml:space="preserve"> A. Effects of myofascial trigger point dry needling in patients with sleep bruxism and temporomandibular disorders: a prospective case series // </w:t>
      </w:r>
      <w:proofErr w:type="spellStart"/>
      <w:r w:rsidRPr="00BC580F">
        <w:rPr>
          <w:rFonts w:cs="Times New Roman"/>
          <w:color w:val="0D0D0D" w:themeColor="text1" w:themeTint="F2"/>
          <w:kern w:val="1"/>
          <w:u w:color="000000"/>
          <w:lang w:val="en-US"/>
        </w:rPr>
        <w:t>Acupunct</w:t>
      </w:r>
      <w:proofErr w:type="spellEnd"/>
      <w:r w:rsidRPr="00BC580F">
        <w:rPr>
          <w:rFonts w:cs="Times New Roman"/>
          <w:color w:val="0D0D0D" w:themeColor="text1" w:themeTint="F2"/>
          <w:kern w:val="1"/>
          <w:u w:color="000000"/>
          <w:lang w:val="en-US"/>
        </w:rPr>
        <w:t xml:space="preserve">. Med. 2017. Vol. 3, N 1. </w:t>
      </w:r>
      <w:r w:rsidRPr="00BC580F">
        <w:rPr>
          <w:rFonts w:cs="Times New Roman"/>
          <w:color w:val="0D0D0D" w:themeColor="text1" w:themeTint="F2"/>
          <w:kern w:val="1"/>
          <w:u w:color="000000"/>
        </w:rPr>
        <w:t>Р</w:t>
      </w:r>
      <w:r w:rsidRPr="00BC580F">
        <w:rPr>
          <w:rFonts w:cs="Times New Roman"/>
          <w:color w:val="0D0D0D" w:themeColor="text1" w:themeTint="F2"/>
          <w:kern w:val="1"/>
          <w:u w:color="000000"/>
          <w:lang w:val="en-US"/>
        </w:rPr>
        <w:t>. 69–74.</w:t>
      </w:r>
    </w:p>
    <w:p w14:paraId="20CA9018"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lang w:val="en-US"/>
        </w:rPr>
      </w:pPr>
      <w:r w:rsidRPr="00BC580F">
        <w:rPr>
          <w:rFonts w:cs="Times New Roman"/>
          <w:color w:val="0D0D0D" w:themeColor="text1" w:themeTint="F2"/>
          <w:kern w:val="1"/>
          <w:u w:color="000000"/>
          <w:lang w:val="en-US"/>
        </w:rPr>
        <w:t xml:space="preserve">Bouchard C., </w:t>
      </w:r>
      <w:proofErr w:type="spellStart"/>
      <w:r w:rsidRPr="00BC580F">
        <w:rPr>
          <w:rFonts w:cs="Times New Roman"/>
          <w:color w:val="0D0D0D" w:themeColor="text1" w:themeTint="F2"/>
          <w:kern w:val="1"/>
          <w:u w:color="000000"/>
          <w:lang w:val="en-US"/>
        </w:rPr>
        <w:t>Goulet</w:t>
      </w:r>
      <w:proofErr w:type="spellEnd"/>
      <w:r w:rsidRPr="00BC580F">
        <w:rPr>
          <w:rFonts w:cs="Times New Roman"/>
          <w:color w:val="0D0D0D" w:themeColor="text1" w:themeTint="F2"/>
          <w:kern w:val="1"/>
          <w:u w:color="000000"/>
          <w:lang w:val="en-US"/>
        </w:rPr>
        <w:t xml:space="preserve"> J.P., El-</w:t>
      </w:r>
      <w:proofErr w:type="spellStart"/>
      <w:r w:rsidRPr="00BC580F">
        <w:rPr>
          <w:rFonts w:cs="Times New Roman"/>
          <w:color w:val="0D0D0D" w:themeColor="text1" w:themeTint="F2"/>
          <w:kern w:val="1"/>
          <w:u w:color="000000"/>
          <w:lang w:val="en-US"/>
        </w:rPr>
        <w:t>Ouazzani</w:t>
      </w:r>
      <w:proofErr w:type="spellEnd"/>
      <w:r w:rsidRPr="00BC580F">
        <w:rPr>
          <w:rFonts w:cs="Times New Roman"/>
          <w:color w:val="0D0D0D" w:themeColor="text1" w:themeTint="F2"/>
          <w:kern w:val="1"/>
          <w:u w:color="000000"/>
          <w:lang w:val="en-US"/>
        </w:rPr>
        <w:t xml:space="preserve"> M., Turgeon A.F. Temporomandibular lavage versus nonsurgical treatments for temporomandibular disorders: a systematic review and meta-analysis // J. Oral </w:t>
      </w:r>
      <w:proofErr w:type="spellStart"/>
      <w:r w:rsidRPr="00BC580F">
        <w:rPr>
          <w:rFonts w:cs="Times New Roman"/>
          <w:color w:val="0D0D0D" w:themeColor="text1" w:themeTint="F2"/>
          <w:kern w:val="1"/>
          <w:u w:color="000000"/>
          <w:lang w:val="en-US"/>
        </w:rPr>
        <w:t>Maxillofac</w:t>
      </w:r>
      <w:proofErr w:type="spellEnd"/>
      <w:r w:rsidRPr="00BC580F">
        <w:rPr>
          <w:rFonts w:cs="Times New Roman"/>
          <w:color w:val="0D0D0D" w:themeColor="text1" w:themeTint="F2"/>
          <w:kern w:val="1"/>
          <w:u w:color="000000"/>
          <w:lang w:val="en-US"/>
        </w:rPr>
        <w:t xml:space="preserve">. Surg. 2017. Vol. 75, N 7. </w:t>
      </w:r>
      <w:r w:rsidRPr="00BC580F">
        <w:rPr>
          <w:rFonts w:cs="Times New Roman"/>
          <w:color w:val="0D0D0D" w:themeColor="text1" w:themeTint="F2"/>
          <w:kern w:val="1"/>
          <w:u w:color="000000"/>
        </w:rPr>
        <w:t>Р</w:t>
      </w:r>
      <w:r w:rsidRPr="00BC580F">
        <w:rPr>
          <w:rFonts w:cs="Times New Roman"/>
          <w:color w:val="0D0D0D" w:themeColor="text1" w:themeTint="F2"/>
          <w:kern w:val="1"/>
          <w:u w:color="000000"/>
          <w:lang w:val="en-US"/>
        </w:rPr>
        <w:t>. 1352–1362.</w:t>
      </w:r>
    </w:p>
    <w:p w14:paraId="16069BE6"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lang w:val="en-US"/>
        </w:rPr>
      </w:pPr>
      <w:proofErr w:type="spellStart"/>
      <w:r w:rsidRPr="00BC580F">
        <w:rPr>
          <w:rFonts w:cs="Times New Roman"/>
          <w:color w:val="0D0D0D" w:themeColor="text1" w:themeTint="F2"/>
          <w:kern w:val="1"/>
          <w:u w:color="000000"/>
          <w:lang w:val="en-US"/>
        </w:rPr>
        <w:t>Calixtre</w:t>
      </w:r>
      <w:proofErr w:type="spellEnd"/>
      <w:r w:rsidRPr="00BC580F">
        <w:rPr>
          <w:rFonts w:cs="Times New Roman"/>
          <w:color w:val="0D0D0D" w:themeColor="text1" w:themeTint="F2"/>
          <w:kern w:val="1"/>
          <w:u w:color="000000"/>
          <w:lang w:val="en-US"/>
        </w:rPr>
        <w:t xml:space="preserve"> L.B., Moreira R.F., </w:t>
      </w:r>
      <w:proofErr w:type="spellStart"/>
      <w:r w:rsidRPr="00BC580F">
        <w:rPr>
          <w:rFonts w:cs="Times New Roman"/>
          <w:color w:val="0D0D0D" w:themeColor="text1" w:themeTint="F2"/>
          <w:kern w:val="1"/>
          <w:u w:color="000000"/>
          <w:lang w:val="en-US"/>
        </w:rPr>
        <w:t>Franchini</w:t>
      </w:r>
      <w:proofErr w:type="spellEnd"/>
      <w:r w:rsidRPr="00BC580F">
        <w:rPr>
          <w:rFonts w:cs="Times New Roman"/>
          <w:color w:val="0D0D0D" w:themeColor="text1" w:themeTint="F2"/>
          <w:kern w:val="1"/>
          <w:u w:color="000000"/>
          <w:lang w:val="en-US"/>
        </w:rPr>
        <w:t xml:space="preserve"> G.H., </w:t>
      </w:r>
      <w:proofErr w:type="spellStart"/>
      <w:r w:rsidRPr="00BC580F">
        <w:rPr>
          <w:rFonts w:cs="Times New Roman"/>
          <w:color w:val="0D0D0D" w:themeColor="text1" w:themeTint="F2"/>
          <w:kern w:val="1"/>
          <w:u w:color="000000"/>
          <w:lang w:val="en-US"/>
        </w:rPr>
        <w:t>Alburquerque-Sendín</w:t>
      </w:r>
      <w:proofErr w:type="spellEnd"/>
      <w:r w:rsidRPr="00BC580F">
        <w:rPr>
          <w:rFonts w:cs="Times New Roman"/>
          <w:color w:val="0D0D0D" w:themeColor="text1" w:themeTint="F2"/>
          <w:kern w:val="1"/>
          <w:u w:color="000000"/>
          <w:lang w:val="en-US"/>
        </w:rPr>
        <w:t xml:space="preserve"> F., Oliveira A.B. Manual therapy for the management of pain and limited range of motion in subjects with signs and symptoms of temporomandibular disorder: a systematic review of randomized controlled trials // J. Oral </w:t>
      </w:r>
      <w:proofErr w:type="spellStart"/>
      <w:r w:rsidRPr="00BC580F">
        <w:rPr>
          <w:rFonts w:cs="Times New Roman"/>
          <w:color w:val="0D0D0D" w:themeColor="text1" w:themeTint="F2"/>
          <w:kern w:val="1"/>
          <w:u w:color="000000"/>
          <w:lang w:val="en-US"/>
        </w:rPr>
        <w:t>Rehabil</w:t>
      </w:r>
      <w:proofErr w:type="spellEnd"/>
      <w:r w:rsidRPr="00BC580F">
        <w:rPr>
          <w:rFonts w:cs="Times New Roman"/>
          <w:color w:val="0D0D0D" w:themeColor="text1" w:themeTint="F2"/>
          <w:kern w:val="1"/>
          <w:u w:color="000000"/>
          <w:lang w:val="en-US"/>
        </w:rPr>
        <w:t xml:space="preserve">. 2015. Vol. 42, N 11. </w:t>
      </w:r>
      <w:r w:rsidRPr="00BC580F">
        <w:rPr>
          <w:rFonts w:cs="Times New Roman"/>
          <w:color w:val="0D0D0D" w:themeColor="text1" w:themeTint="F2"/>
          <w:kern w:val="1"/>
          <w:u w:color="000000"/>
        </w:rPr>
        <w:t>Р</w:t>
      </w:r>
      <w:r w:rsidRPr="00BC580F">
        <w:rPr>
          <w:rFonts w:cs="Times New Roman"/>
          <w:color w:val="0D0D0D" w:themeColor="text1" w:themeTint="F2"/>
          <w:kern w:val="1"/>
          <w:u w:color="000000"/>
          <w:lang w:val="en-US"/>
        </w:rPr>
        <w:t>. 847–861.</w:t>
      </w:r>
    </w:p>
    <w:p w14:paraId="16977C5B"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rPr>
      </w:pPr>
      <w:r w:rsidRPr="00BC580F">
        <w:rPr>
          <w:rFonts w:cs="Times New Roman"/>
          <w:color w:val="0D0D0D" w:themeColor="text1" w:themeTint="F2"/>
          <w:kern w:val="1"/>
          <w:u w:color="000000"/>
          <w:lang w:val="en-US"/>
        </w:rPr>
        <w:t xml:space="preserve">Carli M.L., Guerra M.B., </w:t>
      </w:r>
      <w:proofErr w:type="spellStart"/>
      <w:r w:rsidRPr="00BC580F">
        <w:rPr>
          <w:rFonts w:cs="Times New Roman"/>
          <w:color w:val="0D0D0D" w:themeColor="text1" w:themeTint="F2"/>
          <w:kern w:val="1"/>
          <w:u w:color="000000"/>
          <w:lang w:val="en-US"/>
        </w:rPr>
        <w:t>Nunes</w:t>
      </w:r>
      <w:proofErr w:type="spellEnd"/>
      <w:r w:rsidRPr="00BC580F">
        <w:rPr>
          <w:rFonts w:cs="Times New Roman"/>
          <w:color w:val="0D0D0D" w:themeColor="text1" w:themeTint="F2"/>
          <w:kern w:val="1"/>
          <w:u w:color="000000"/>
          <w:lang w:val="en-US"/>
        </w:rPr>
        <w:t xml:space="preserve"> T.B. et al. </w:t>
      </w:r>
      <w:proofErr w:type="spellStart"/>
      <w:r w:rsidRPr="00BC580F">
        <w:rPr>
          <w:rFonts w:cs="Times New Roman"/>
          <w:color w:val="0D0D0D" w:themeColor="text1" w:themeTint="F2"/>
          <w:kern w:val="1"/>
          <w:u w:color="000000"/>
          <w:lang w:val="en-US"/>
        </w:rPr>
        <w:t>Piroxicam</w:t>
      </w:r>
      <w:proofErr w:type="spellEnd"/>
      <w:r w:rsidRPr="00BC580F">
        <w:rPr>
          <w:rFonts w:cs="Times New Roman"/>
          <w:color w:val="0D0D0D" w:themeColor="text1" w:themeTint="F2"/>
          <w:kern w:val="1"/>
          <w:u w:color="000000"/>
          <w:lang w:val="en-US"/>
        </w:rPr>
        <w:t xml:space="preserve"> and laser phototherapy in the treatment of TMJ arthralgia: a double-blind randomized controlled trial // J. Oral </w:t>
      </w:r>
      <w:proofErr w:type="spellStart"/>
      <w:r w:rsidRPr="00BC580F">
        <w:rPr>
          <w:rFonts w:cs="Times New Roman"/>
          <w:color w:val="0D0D0D" w:themeColor="text1" w:themeTint="F2"/>
          <w:kern w:val="1"/>
          <w:u w:color="000000"/>
          <w:lang w:val="en-US"/>
        </w:rPr>
        <w:t>Rehabil</w:t>
      </w:r>
      <w:proofErr w:type="spellEnd"/>
      <w:r w:rsidRPr="00BC580F">
        <w:rPr>
          <w:rFonts w:cs="Times New Roman"/>
          <w:color w:val="0D0D0D" w:themeColor="text1" w:themeTint="F2"/>
          <w:kern w:val="1"/>
          <w:u w:color="000000"/>
          <w:lang w:val="en-US"/>
        </w:rPr>
        <w:t xml:space="preserve">. 2013. </w:t>
      </w:r>
      <w:proofErr w:type="spellStart"/>
      <w:r w:rsidRPr="00BC580F">
        <w:rPr>
          <w:rFonts w:cs="Times New Roman"/>
          <w:color w:val="0D0D0D" w:themeColor="text1" w:themeTint="F2"/>
          <w:kern w:val="1"/>
          <w:u w:color="000000"/>
        </w:rPr>
        <w:t>Vol</w:t>
      </w:r>
      <w:proofErr w:type="spellEnd"/>
      <w:r w:rsidRPr="00BC580F">
        <w:rPr>
          <w:rFonts w:cs="Times New Roman"/>
          <w:color w:val="0D0D0D" w:themeColor="text1" w:themeTint="F2"/>
          <w:kern w:val="1"/>
          <w:u w:color="000000"/>
        </w:rPr>
        <w:t>. 40, N 3. Р. 171–178.</w:t>
      </w:r>
    </w:p>
    <w:p w14:paraId="4C8A7292"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rPr>
      </w:pPr>
      <w:r w:rsidRPr="00BC580F">
        <w:rPr>
          <w:rFonts w:cs="Times New Roman"/>
          <w:color w:val="0D0D0D" w:themeColor="text1" w:themeTint="F2"/>
          <w:kern w:val="1"/>
          <w:u w:color="000000"/>
          <w:lang w:val="en-US"/>
        </w:rPr>
        <w:t xml:space="preserve">Chao Zhang, Jun-Yi Wu, Dong-Lai Deng, Bing-Yang He, Yuan Tao, </w:t>
      </w:r>
      <w:proofErr w:type="spellStart"/>
      <w:r w:rsidRPr="00BC580F">
        <w:rPr>
          <w:rFonts w:cs="Times New Roman"/>
          <w:color w:val="0D0D0D" w:themeColor="text1" w:themeTint="F2"/>
          <w:kern w:val="1"/>
          <w:u w:color="000000"/>
          <w:lang w:val="en-US"/>
        </w:rPr>
        <w:t>YuMing</w:t>
      </w:r>
      <w:proofErr w:type="spellEnd"/>
      <w:r w:rsidRPr="00BC580F">
        <w:rPr>
          <w:rFonts w:cs="Times New Roman"/>
          <w:color w:val="0D0D0D" w:themeColor="text1" w:themeTint="F2"/>
          <w:kern w:val="1"/>
          <w:u w:color="000000"/>
          <w:lang w:val="en-US"/>
        </w:rPr>
        <w:t xml:space="preserve"> </w:t>
      </w:r>
      <w:proofErr w:type="spellStart"/>
      <w:r w:rsidRPr="00BC580F">
        <w:rPr>
          <w:rFonts w:cs="Times New Roman"/>
          <w:color w:val="0D0D0D" w:themeColor="text1" w:themeTint="F2"/>
          <w:kern w:val="1"/>
          <w:u w:color="000000"/>
          <w:lang w:val="en-US"/>
        </w:rPr>
        <w:t>Niu</w:t>
      </w:r>
      <w:proofErr w:type="spellEnd"/>
      <w:r w:rsidRPr="00BC580F">
        <w:rPr>
          <w:rFonts w:cs="Times New Roman"/>
          <w:color w:val="0D0D0D" w:themeColor="text1" w:themeTint="F2"/>
          <w:kern w:val="1"/>
          <w:u w:color="000000"/>
          <w:lang w:val="en-US"/>
        </w:rPr>
        <w:t xml:space="preserve">, Mo-Hong Deng. Efficacy of splint therapy for the management of temporomandibular disorders: a meta-analysis // </w:t>
      </w:r>
      <w:proofErr w:type="spellStart"/>
      <w:r w:rsidRPr="00BC580F">
        <w:rPr>
          <w:rFonts w:cs="Times New Roman"/>
          <w:color w:val="0D0D0D" w:themeColor="text1" w:themeTint="F2"/>
          <w:kern w:val="1"/>
          <w:u w:color="000000"/>
          <w:lang w:val="en-US"/>
        </w:rPr>
        <w:t>Oncotarget</w:t>
      </w:r>
      <w:proofErr w:type="spellEnd"/>
      <w:r w:rsidRPr="00BC580F">
        <w:rPr>
          <w:rFonts w:cs="Times New Roman"/>
          <w:color w:val="0D0D0D" w:themeColor="text1" w:themeTint="F2"/>
          <w:kern w:val="1"/>
          <w:u w:color="000000"/>
          <w:lang w:val="en-US"/>
        </w:rPr>
        <w:t xml:space="preserve">. </w:t>
      </w:r>
      <w:r w:rsidRPr="00BC580F">
        <w:rPr>
          <w:rFonts w:cs="Times New Roman"/>
          <w:color w:val="0D0D0D" w:themeColor="text1" w:themeTint="F2"/>
          <w:kern w:val="1"/>
          <w:u w:color="000000"/>
        </w:rPr>
        <w:t xml:space="preserve">2016. </w:t>
      </w:r>
      <w:proofErr w:type="spellStart"/>
      <w:r w:rsidRPr="00BC580F">
        <w:rPr>
          <w:rFonts w:cs="Times New Roman"/>
          <w:color w:val="0D0D0D" w:themeColor="text1" w:themeTint="F2"/>
          <w:kern w:val="1"/>
          <w:u w:color="000000"/>
        </w:rPr>
        <w:t>Vol</w:t>
      </w:r>
      <w:proofErr w:type="spellEnd"/>
      <w:r w:rsidRPr="00BC580F">
        <w:rPr>
          <w:rFonts w:cs="Times New Roman"/>
          <w:color w:val="0D0D0D" w:themeColor="text1" w:themeTint="F2"/>
          <w:kern w:val="1"/>
          <w:u w:color="000000"/>
        </w:rPr>
        <w:t>. 7, N 51. Р. 84043–84053.</w:t>
      </w:r>
    </w:p>
    <w:p w14:paraId="765A17C3"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lang w:val="en-US"/>
        </w:rPr>
      </w:pPr>
      <w:r w:rsidRPr="00BC580F">
        <w:rPr>
          <w:rFonts w:cs="Times New Roman"/>
          <w:color w:val="0D0D0D" w:themeColor="text1" w:themeTint="F2"/>
          <w:kern w:val="1"/>
          <w:u w:color="000000"/>
          <w:lang w:val="en-US"/>
        </w:rPr>
        <w:t xml:space="preserve">Chen J., Huang Z., Ge M., Gao M. Efficacy of low-level laser therapy in the treatment of TMDs: a meta-analysis of 14 </w:t>
      </w:r>
      <w:proofErr w:type="spellStart"/>
      <w:r w:rsidRPr="00BC580F">
        <w:rPr>
          <w:rFonts w:cs="Times New Roman"/>
          <w:color w:val="0D0D0D" w:themeColor="text1" w:themeTint="F2"/>
          <w:kern w:val="1"/>
          <w:u w:color="000000"/>
          <w:lang w:val="en-US"/>
        </w:rPr>
        <w:t>randomised</w:t>
      </w:r>
      <w:proofErr w:type="spellEnd"/>
      <w:r w:rsidRPr="00BC580F">
        <w:rPr>
          <w:rFonts w:cs="Times New Roman"/>
          <w:color w:val="0D0D0D" w:themeColor="text1" w:themeTint="F2"/>
          <w:kern w:val="1"/>
          <w:u w:color="000000"/>
          <w:lang w:val="en-US"/>
        </w:rPr>
        <w:t xml:space="preserve"> controlled trials // J. Oral </w:t>
      </w:r>
      <w:proofErr w:type="spellStart"/>
      <w:r w:rsidRPr="00BC580F">
        <w:rPr>
          <w:rFonts w:cs="Times New Roman"/>
          <w:color w:val="0D0D0D" w:themeColor="text1" w:themeTint="F2"/>
          <w:kern w:val="1"/>
          <w:u w:color="000000"/>
          <w:lang w:val="en-US"/>
        </w:rPr>
        <w:t>Rehabil</w:t>
      </w:r>
      <w:proofErr w:type="spellEnd"/>
      <w:r w:rsidRPr="00BC580F">
        <w:rPr>
          <w:rFonts w:cs="Times New Roman"/>
          <w:color w:val="0D0D0D" w:themeColor="text1" w:themeTint="F2"/>
          <w:kern w:val="1"/>
          <w:u w:color="000000"/>
          <w:lang w:val="en-US"/>
        </w:rPr>
        <w:t xml:space="preserve">. 2015. Vol. 42, N 4. </w:t>
      </w:r>
      <w:r w:rsidRPr="00BC580F">
        <w:rPr>
          <w:rFonts w:cs="Times New Roman"/>
          <w:color w:val="0D0D0D" w:themeColor="text1" w:themeTint="F2"/>
          <w:kern w:val="1"/>
          <w:u w:color="000000"/>
        </w:rPr>
        <w:t>Р</w:t>
      </w:r>
      <w:r w:rsidRPr="00BC580F">
        <w:rPr>
          <w:rFonts w:cs="Times New Roman"/>
          <w:color w:val="0D0D0D" w:themeColor="text1" w:themeTint="F2"/>
          <w:kern w:val="1"/>
          <w:u w:color="000000"/>
          <w:lang w:val="en-US"/>
        </w:rPr>
        <w:t>. 291–299.</w:t>
      </w:r>
    </w:p>
    <w:p w14:paraId="794E940A"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lang w:val="en-US"/>
        </w:rPr>
      </w:pPr>
      <w:proofErr w:type="spellStart"/>
      <w:r w:rsidRPr="00BC580F">
        <w:rPr>
          <w:rFonts w:cs="Times New Roman"/>
          <w:color w:val="0D0D0D" w:themeColor="text1" w:themeTint="F2"/>
          <w:kern w:val="1"/>
          <w:u w:color="000000"/>
          <w:lang w:val="en-US"/>
        </w:rPr>
        <w:lastRenderedPageBreak/>
        <w:t>Chisnoiu</w:t>
      </w:r>
      <w:proofErr w:type="spellEnd"/>
      <w:r w:rsidRPr="00BC580F">
        <w:rPr>
          <w:rFonts w:cs="Times New Roman"/>
          <w:color w:val="0D0D0D" w:themeColor="text1" w:themeTint="F2"/>
          <w:kern w:val="1"/>
          <w:u w:color="000000"/>
          <w:lang w:val="en-US"/>
        </w:rPr>
        <w:t xml:space="preserve"> A.M., </w:t>
      </w:r>
      <w:proofErr w:type="spellStart"/>
      <w:r w:rsidRPr="00BC580F">
        <w:rPr>
          <w:rFonts w:cs="Times New Roman"/>
          <w:color w:val="0D0D0D" w:themeColor="text1" w:themeTint="F2"/>
          <w:kern w:val="1"/>
          <w:u w:color="000000"/>
          <w:lang w:val="en-US"/>
        </w:rPr>
        <w:t>Picos</w:t>
      </w:r>
      <w:proofErr w:type="spellEnd"/>
      <w:r w:rsidRPr="00BC580F">
        <w:rPr>
          <w:rFonts w:cs="Times New Roman"/>
          <w:color w:val="0D0D0D" w:themeColor="text1" w:themeTint="F2"/>
          <w:kern w:val="1"/>
          <w:u w:color="000000"/>
          <w:lang w:val="en-US"/>
        </w:rPr>
        <w:t xml:space="preserve"> A.M., </w:t>
      </w:r>
      <w:proofErr w:type="spellStart"/>
      <w:r w:rsidRPr="00BC580F">
        <w:rPr>
          <w:rFonts w:cs="Times New Roman"/>
          <w:color w:val="0D0D0D" w:themeColor="text1" w:themeTint="F2"/>
          <w:kern w:val="1"/>
          <w:u w:color="000000"/>
          <w:lang w:val="en-US"/>
        </w:rPr>
        <w:t>Popa</w:t>
      </w:r>
      <w:proofErr w:type="spellEnd"/>
      <w:r w:rsidRPr="00BC580F">
        <w:rPr>
          <w:rFonts w:cs="Times New Roman"/>
          <w:color w:val="0D0D0D" w:themeColor="text1" w:themeTint="F2"/>
          <w:kern w:val="1"/>
          <w:u w:color="000000"/>
          <w:lang w:val="en-US"/>
        </w:rPr>
        <w:t xml:space="preserve"> S., </w:t>
      </w:r>
      <w:proofErr w:type="spellStart"/>
      <w:r w:rsidRPr="00BC580F">
        <w:rPr>
          <w:rFonts w:cs="Times New Roman"/>
          <w:color w:val="0D0D0D" w:themeColor="text1" w:themeTint="F2"/>
          <w:kern w:val="1"/>
          <w:u w:color="000000"/>
          <w:lang w:val="en-US"/>
        </w:rPr>
        <w:t>Chisnoiu</w:t>
      </w:r>
      <w:proofErr w:type="spellEnd"/>
      <w:r w:rsidRPr="00BC580F">
        <w:rPr>
          <w:rFonts w:cs="Times New Roman"/>
          <w:color w:val="0D0D0D" w:themeColor="text1" w:themeTint="F2"/>
          <w:kern w:val="1"/>
          <w:u w:color="000000"/>
          <w:lang w:val="en-US"/>
        </w:rPr>
        <w:t xml:space="preserve"> Liana P.D. Lascu, </w:t>
      </w:r>
      <w:proofErr w:type="spellStart"/>
      <w:r w:rsidRPr="00BC580F">
        <w:rPr>
          <w:rFonts w:cs="Times New Roman"/>
          <w:color w:val="0D0D0D" w:themeColor="text1" w:themeTint="F2"/>
          <w:kern w:val="1"/>
          <w:u w:color="000000"/>
          <w:lang w:val="en-US"/>
        </w:rPr>
        <w:t>Picos</w:t>
      </w:r>
      <w:proofErr w:type="spellEnd"/>
      <w:r w:rsidRPr="00BC580F">
        <w:rPr>
          <w:rFonts w:cs="Times New Roman"/>
          <w:color w:val="0D0D0D" w:themeColor="text1" w:themeTint="F2"/>
          <w:kern w:val="1"/>
          <w:u w:color="000000"/>
          <w:lang w:val="en-US"/>
        </w:rPr>
        <w:t xml:space="preserve"> A., </w:t>
      </w:r>
      <w:proofErr w:type="spellStart"/>
      <w:r w:rsidRPr="00BC580F">
        <w:rPr>
          <w:rFonts w:cs="Times New Roman"/>
          <w:color w:val="0D0D0D" w:themeColor="text1" w:themeTint="F2"/>
          <w:kern w:val="1"/>
          <w:u w:color="000000"/>
          <w:lang w:val="en-US"/>
        </w:rPr>
        <w:t>Chisnoiu</w:t>
      </w:r>
      <w:proofErr w:type="spellEnd"/>
      <w:r w:rsidRPr="00BC580F">
        <w:rPr>
          <w:rFonts w:cs="Times New Roman"/>
          <w:color w:val="0D0D0D" w:themeColor="text1" w:themeTint="F2"/>
          <w:kern w:val="1"/>
          <w:u w:color="000000"/>
          <w:lang w:val="en-US"/>
        </w:rPr>
        <w:t xml:space="preserve"> R. Factors involved in the etiology of temporomandibular disorders-a literature review // </w:t>
      </w:r>
      <w:proofErr w:type="spellStart"/>
      <w:r w:rsidRPr="00BC580F">
        <w:rPr>
          <w:rFonts w:cs="Times New Roman"/>
          <w:color w:val="0D0D0D" w:themeColor="text1" w:themeTint="F2"/>
          <w:kern w:val="1"/>
          <w:u w:color="000000"/>
          <w:lang w:val="en-US"/>
        </w:rPr>
        <w:t>Clujul</w:t>
      </w:r>
      <w:proofErr w:type="spellEnd"/>
      <w:r w:rsidRPr="00BC580F">
        <w:rPr>
          <w:rFonts w:cs="Times New Roman"/>
          <w:color w:val="0D0D0D" w:themeColor="text1" w:themeTint="F2"/>
          <w:kern w:val="1"/>
          <w:u w:color="000000"/>
          <w:lang w:val="en-US"/>
        </w:rPr>
        <w:t xml:space="preserve"> Medical. 2015. Vol. 88, N 4. P. 473–478.</w:t>
      </w:r>
    </w:p>
    <w:p w14:paraId="56923BBE"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lang w:val="en-US"/>
        </w:rPr>
      </w:pPr>
      <w:proofErr w:type="spellStart"/>
      <w:r w:rsidRPr="00BC580F">
        <w:rPr>
          <w:rFonts w:cs="Times New Roman"/>
          <w:color w:val="0D0D0D" w:themeColor="text1" w:themeTint="F2"/>
          <w:kern w:val="1"/>
          <w:u w:color="000000"/>
          <w:lang w:val="en-US"/>
        </w:rPr>
        <w:t>Cuccia</w:t>
      </w:r>
      <w:proofErr w:type="spellEnd"/>
      <w:r w:rsidRPr="00BC580F">
        <w:rPr>
          <w:rFonts w:cs="Times New Roman"/>
          <w:color w:val="0D0D0D" w:themeColor="text1" w:themeTint="F2"/>
          <w:kern w:val="1"/>
          <w:u w:color="000000"/>
          <w:lang w:val="en-US"/>
        </w:rPr>
        <w:t xml:space="preserve"> A.M., </w:t>
      </w:r>
      <w:proofErr w:type="spellStart"/>
      <w:r w:rsidRPr="00BC580F">
        <w:rPr>
          <w:rFonts w:cs="Times New Roman"/>
          <w:color w:val="0D0D0D" w:themeColor="text1" w:themeTint="F2"/>
          <w:kern w:val="1"/>
          <w:u w:color="000000"/>
          <w:lang w:val="en-US"/>
        </w:rPr>
        <w:t>Caradonna</w:t>
      </w:r>
      <w:proofErr w:type="spellEnd"/>
      <w:r w:rsidRPr="00BC580F">
        <w:rPr>
          <w:rFonts w:cs="Times New Roman"/>
          <w:color w:val="0D0D0D" w:themeColor="text1" w:themeTint="F2"/>
          <w:kern w:val="1"/>
          <w:u w:color="000000"/>
          <w:lang w:val="en-US"/>
        </w:rPr>
        <w:t xml:space="preserve"> C., Bruschetta D., </w:t>
      </w:r>
      <w:proofErr w:type="spellStart"/>
      <w:r w:rsidRPr="00BC580F">
        <w:rPr>
          <w:rFonts w:cs="Times New Roman"/>
          <w:color w:val="0D0D0D" w:themeColor="text1" w:themeTint="F2"/>
          <w:kern w:val="1"/>
          <w:u w:color="000000"/>
          <w:lang w:val="en-US"/>
        </w:rPr>
        <w:t>Vaccarino</w:t>
      </w:r>
      <w:proofErr w:type="spellEnd"/>
      <w:r w:rsidRPr="00BC580F">
        <w:rPr>
          <w:rFonts w:cs="Times New Roman"/>
          <w:color w:val="0D0D0D" w:themeColor="text1" w:themeTint="F2"/>
          <w:kern w:val="1"/>
          <w:u w:color="000000"/>
          <w:lang w:val="en-US"/>
        </w:rPr>
        <w:t xml:space="preserve"> G., </w:t>
      </w:r>
      <w:proofErr w:type="spellStart"/>
      <w:r w:rsidRPr="00BC580F">
        <w:rPr>
          <w:rFonts w:cs="Times New Roman"/>
          <w:color w:val="0D0D0D" w:themeColor="text1" w:themeTint="F2"/>
          <w:kern w:val="1"/>
          <w:u w:color="000000"/>
          <w:lang w:val="en-US"/>
        </w:rPr>
        <w:t>Milardi</w:t>
      </w:r>
      <w:proofErr w:type="spellEnd"/>
      <w:r w:rsidRPr="00BC580F">
        <w:rPr>
          <w:rFonts w:cs="Times New Roman"/>
          <w:color w:val="0D0D0D" w:themeColor="text1" w:themeTint="F2"/>
          <w:kern w:val="1"/>
          <w:u w:color="000000"/>
          <w:lang w:val="en-US"/>
        </w:rPr>
        <w:t xml:space="preserve"> D. Imaging of Temporomandibular Joint: Approach by Direct Volume Rendering // Journal of Clinical and Diagnostic Research. 2014. Vol. 8, N 11. P. 105–109.</w:t>
      </w:r>
    </w:p>
    <w:p w14:paraId="430AC875"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lang w:val="en-US"/>
        </w:rPr>
      </w:pPr>
      <w:r w:rsidRPr="00BC580F">
        <w:rPr>
          <w:rFonts w:cs="Times New Roman"/>
          <w:color w:val="0D0D0D" w:themeColor="text1" w:themeTint="F2"/>
          <w:kern w:val="1"/>
          <w:u w:color="000000"/>
          <w:lang w:val="en-US"/>
        </w:rPr>
        <w:t xml:space="preserve">Dickerson S.M., Weaver J.M., </w:t>
      </w:r>
      <w:proofErr w:type="spellStart"/>
      <w:r w:rsidRPr="00BC580F">
        <w:rPr>
          <w:rFonts w:cs="Times New Roman"/>
          <w:color w:val="0D0D0D" w:themeColor="text1" w:themeTint="F2"/>
          <w:kern w:val="1"/>
          <w:u w:color="000000"/>
          <w:lang w:val="en-US"/>
        </w:rPr>
        <w:t>Boyson</w:t>
      </w:r>
      <w:proofErr w:type="spellEnd"/>
      <w:r w:rsidRPr="00BC580F">
        <w:rPr>
          <w:rFonts w:cs="Times New Roman"/>
          <w:color w:val="0D0D0D" w:themeColor="text1" w:themeTint="F2"/>
          <w:kern w:val="1"/>
          <w:u w:color="000000"/>
          <w:lang w:val="en-US"/>
        </w:rPr>
        <w:t xml:space="preserve"> A.N., Thacker J.A., </w:t>
      </w:r>
      <w:proofErr w:type="spellStart"/>
      <w:r w:rsidRPr="00BC580F">
        <w:rPr>
          <w:rFonts w:cs="Times New Roman"/>
          <w:color w:val="0D0D0D" w:themeColor="text1" w:themeTint="F2"/>
          <w:kern w:val="1"/>
          <w:u w:color="000000"/>
          <w:lang w:val="en-US"/>
        </w:rPr>
        <w:t>Junak</w:t>
      </w:r>
      <w:proofErr w:type="spellEnd"/>
      <w:r w:rsidRPr="00BC580F">
        <w:rPr>
          <w:rFonts w:cs="Times New Roman"/>
          <w:color w:val="0D0D0D" w:themeColor="text1" w:themeTint="F2"/>
          <w:kern w:val="1"/>
          <w:u w:color="000000"/>
          <w:lang w:val="en-US"/>
        </w:rPr>
        <w:t xml:space="preserve"> A.A., </w:t>
      </w:r>
      <w:proofErr w:type="spellStart"/>
      <w:r w:rsidRPr="00BC580F">
        <w:rPr>
          <w:rFonts w:cs="Times New Roman"/>
          <w:color w:val="0D0D0D" w:themeColor="text1" w:themeTint="F2"/>
          <w:kern w:val="1"/>
          <w:u w:color="000000"/>
          <w:lang w:val="en-US"/>
        </w:rPr>
        <w:t>Ritzline</w:t>
      </w:r>
      <w:proofErr w:type="spellEnd"/>
      <w:r w:rsidRPr="00BC580F">
        <w:rPr>
          <w:rFonts w:cs="Times New Roman"/>
          <w:color w:val="0D0D0D" w:themeColor="text1" w:themeTint="F2"/>
          <w:kern w:val="1"/>
          <w:u w:color="000000"/>
          <w:lang w:val="en-US"/>
        </w:rPr>
        <w:t xml:space="preserve"> P.D., Donaldson M.B. The effectiveness of exercise therapy for temporomandibular dysfunction: a systematic review and meta-analysis // </w:t>
      </w:r>
      <w:proofErr w:type="spellStart"/>
      <w:r w:rsidRPr="00BC580F">
        <w:rPr>
          <w:rFonts w:cs="Times New Roman"/>
          <w:color w:val="0D0D0D" w:themeColor="text1" w:themeTint="F2"/>
          <w:kern w:val="1"/>
          <w:u w:color="000000"/>
          <w:lang w:val="en-US"/>
        </w:rPr>
        <w:t>Clin</w:t>
      </w:r>
      <w:proofErr w:type="spellEnd"/>
      <w:r w:rsidRPr="00BC580F">
        <w:rPr>
          <w:rFonts w:cs="Times New Roman"/>
          <w:color w:val="0D0D0D" w:themeColor="text1" w:themeTint="F2"/>
          <w:kern w:val="1"/>
          <w:u w:color="000000"/>
          <w:lang w:val="en-US"/>
        </w:rPr>
        <w:t xml:space="preserve">. </w:t>
      </w:r>
      <w:proofErr w:type="spellStart"/>
      <w:r w:rsidRPr="00BC580F">
        <w:rPr>
          <w:rFonts w:cs="Times New Roman"/>
          <w:color w:val="0D0D0D" w:themeColor="text1" w:themeTint="F2"/>
          <w:kern w:val="1"/>
          <w:u w:color="000000"/>
          <w:lang w:val="en-US"/>
        </w:rPr>
        <w:t>Rehabil</w:t>
      </w:r>
      <w:proofErr w:type="spellEnd"/>
      <w:r w:rsidRPr="00BC580F">
        <w:rPr>
          <w:rFonts w:cs="Times New Roman"/>
          <w:color w:val="0D0D0D" w:themeColor="text1" w:themeTint="F2"/>
          <w:kern w:val="1"/>
          <w:u w:color="000000"/>
          <w:lang w:val="en-US"/>
        </w:rPr>
        <w:t xml:space="preserve">. 2017. Vol. 31, N 8. </w:t>
      </w:r>
      <w:r w:rsidRPr="00BC580F">
        <w:rPr>
          <w:rFonts w:cs="Times New Roman"/>
          <w:color w:val="0D0D0D" w:themeColor="text1" w:themeTint="F2"/>
          <w:kern w:val="1"/>
          <w:u w:color="000000"/>
        </w:rPr>
        <w:t>Р</w:t>
      </w:r>
      <w:r w:rsidRPr="00BC580F">
        <w:rPr>
          <w:rFonts w:cs="Times New Roman"/>
          <w:color w:val="0D0D0D" w:themeColor="text1" w:themeTint="F2"/>
          <w:kern w:val="1"/>
          <w:u w:color="000000"/>
          <w:lang w:val="en-US"/>
        </w:rPr>
        <w:t>. 1039–1048.</w:t>
      </w:r>
    </w:p>
    <w:p w14:paraId="0FB90194"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lang w:val="en-US"/>
        </w:rPr>
      </w:pPr>
      <w:proofErr w:type="spellStart"/>
      <w:r w:rsidRPr="00BC580F">
        <w:rPr>
          <w:rFonts w:cs="Times New Roman"/>
          <w:color w:val="0D0D0D" w:themeColor="text1" w:themeTint="F2"/>
          <w:kern w:val="1"/>
          <w:u w:color="000000"/>
          <w:lang w:val="en-US"/>
        </w:rPr>
        <w:t>Diracoglu</w:t>
      </w:r>
      <w:proofErr w:type="spellEnd"/>
      <w:r w:rsidRPr="00BC580F">
        <w:rPr>
          <w:rFonts w:cs="Times New Roman"/>
          <w:color w:val="0D0D0D" w:themeColor="text1" w:themeTint="F2"/>
          <w:kern w:val="1"/>
          <w:u w:color="000000"/>
          <w:lang w:val="en-US"/>
        </w:rPr>
        <w:t xml:space="preserve"> D., </w:t>
      </w:r>
      <w:proofErr w:type="spellStart"/>
      <w:r w:rsidRPr="00BC580F">
        <w:rPr>
          <w:rFonts w:cs="Times New Roman"/>
          <w:color w:val="0D0D0D" w:themeColor="text1" w:themeTint="F2"/>
          <w:kern w:val="1"/>
          <w:u w:color="000000"/>
          <w:lang w:val="en-US"/>
        </w:rPr>
        <w:t>Vural</w:t>
      </w:r>
      <w:proofErr w:type="spellEnd"/>
      <w:r w:rsidRPr="00BC580F">
        <w:rPr>
          <w:rFonts w:cs="Times New Roman"/>
          <w:color w:val="0D0D0D" w:themeColor="text1" w:themeTint="F2"/>
          <w:kern w:val="1"/>
          <w:u w:color="000000"/>
          <w:lang w:val="en-US"/>
        </w:rPr>
        <w:t xml:space="preserve"> M., Karan A., </w:t>
      </w:r>
      <w:proofErr w:type="spellStart"/>
      <w:r w:rsidRPr="00BC580F">
        <w:rPr>
          <w:rFonts w:cs="Times New Roman"/>
          <w:color w:val="0D0D0D" w:themeColor="text1" w:themeTint="F2"/>
          <w:kern w:val="1"/>
          <w:u w:color="000000"/>
          <w:lang w:val="en-US"/>
        </w:rPr>
        <w:t>Aksoy</w:t>
      </w:r>
      <w:proofErr w:type="spellEnd"/>
      <w:r w:rsidRPr="00BC580F">
        <w:rPr>
          <w:rFonts w:cs="Times New Roman"/>
          <w:color w:val="0D0D0D" w:themeColor="text1" w:themeTint="F2"/>
          <w:kern w:val="1"/>
          <w:u w:color="000000"/>
          <w:lang w:val="en-US"/>
        </w:rPr>
        <w:t xml:space="preserve"> C. Effectiveness of dry needling for the treatment of temporomandibular </w:t>
      </w:r>
      <w:proofErr w:type="spellStart"/>
      <w:r w:rsidRPr="00BC580F">
        <w:rPr>
          <w:rFonts w:cs="Times New Roman"/>
          <w:color w:val="0D0D0D" w:themeColor="text1" w:themeTint="F2"/>
          <w:kern w:val="1"/>
          <w:u w:color="000000"/>
          <w:lang w:val="en-US"/>
        </w:rPr>
        <w:t>miofascial</w:t>
      </w:r>
      <w:proofErr w:type="spellEnd"/>
      <w:r w:rsidRPr="00BC580F">
        <w:rPr>
          <w:rFonts w:cs="Times New Roman"/>
          <w:color w:val="0D0D0D" w:themeColor="text1" w:themeTint="F2"/>
          <w:kern w:val="1"/>
          <w:u w:color="000000"/>
          <w:lang w:val="en-US"/>
        </w:rPr>
        <w:t xml:space="preserve"> pain: a double-blind, randomized, placebo controlled study // J. Back </w:t>
      </w:r>
      <w:proofErr w:type="spellStart"/>
      <w:r w:rsidRPr="00BC580F">
        <w:rPr>
          <w:rFonts w:cs="Times New Roman"/>
          <w:color w:val="0D0D0D" w:themeColor="text1" w:themeTint="F2"/>
          <w:kern w:val="1"/>
          <w:u w:color="000000"/>
          <w:lang w:val="en-US"/>
        </w:rPr>
        <w:t>Musculoskelet</w:t>
      </w:r>
      <w:proofErr w:type="spellEnd"/>
      <w:r w:rsidRPr="00BC580F">
        <w:rPr>
          <w:rFonts w:cs="Times New Roman"/>
          <w:color w:val="0D0D0D" w:themeColor="text1" w:themeTint="F2"/>
          <w:kern w:val="1"/>
          <w:u w:color="000000"/>
          <w:lang w:val="en-US"/>
        </w:rPr>
        <w:t xml:space="preserve"> </w:t>
      </w:r>
      <w:proofErr w:type="spellStart"/>
      <w:r w:rsidRPr="00BC580F">
        <w:rPr>
          <w:rFonts w:cs="Times New Roman"/>
          <w:color w:val="0D0D0D" w:themeColor="text1" w:themeTint="F2"/>
          <w:kern w:val="1"/>
          <w:u w:color="000000"/>
          <w:lang w:val="en-US"/>
        </w:rPr>
        <w:t>Rehabil</w:t>
      </w:r>
      <w:proofErr w:type="spellEnd"/>
      <w:r w:rsidRPr="00BC580F">
        <w:rPr>
          <w:rFonts w:cs="Times New Roman"/>
          <w:color w:val="0D0D0D" w:themeColor="text1" w:themeTint="F2"/>
          <w:kern w:val="1"/>
          <w:u w:color="000000"/>
          <w:lang w:val="en-US"/>
        </w:rPr>
        <w:t xml:space="preserve">. 2012. Vol. 25, N 4. </w:t>
      </w:r>
      <w:r w:rsidRPr="00BC580F">
        <w:rPr>
          <w:rFonts w:cs="Times New Roman"/>
          <w:color w:val="0D0D0D" w:themeColor="text1" w:themeTint="F2"/>
          <w:kern w:val="1"/>
          <w:u w:color="000000"/>
        </w:rPr>
        <w:t>Р</w:t>
      </w:r>
      <w:r w:rsidRPr="00BC580F">
        <w:rPr>
          <w:rFonts w:cs="Times New Roman"/>
          <w:color w:val="0D0D0D" w:themeColor="text1" w:themeTint="F2"/>
          <w:kern w:val="1"/>
          <w:u w:color="000000"/>
          <w:lang w:val="en-US"/>
        </w:rPr>
        <w:t>. 285–290.</w:t>
      </w:r>
    </w:p>
    <w:p w14:paraId="477E52C6"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lang w:val="en-US"/>
        </w:rPr>
      </w:pPr>
      <w:r w:rsidRPr="00BC580F">
        <w:rPr>
          <w:rFonts w:cs="Times New Roman"/>
          <w:color w:val="0D0D0D" w:themeColor="text1" w:themeTint="F2"/>
          <w:kern w:val="1"/>
          <w:u w:color="000000"/>
          <w:lang w:val="en-US"/>
        </w:rPr>
        <w:t xml:space="preserve">De Almeida R. de C., da Rosa W.L., </w:t>
      </w:r>
      <w:proofErr w:type="spellStart"/>
      <w:r w:rsidRPr="00BC580F">
        <w:rPr>
          <w:rFonts w:cs="Times New Roman"/>
          <w:color w:val="0D0D0D" w:themeColor="text1" w:themeTint="F2"/>
          <w:kern w:val="1"/>
          <w:u w:color="000000"/>
          <w:lang w:val="en-US"/>
        </w:rPr>
        <w:t>Boscato</w:t>
      </w:r>
      <w:proofErr w:type="spellEnd"/>
      <w:r w:rsidRPr="00BC580F">
        <w:rPr>
          <w:rFonts w:cs="Times New Roman"/>
          <w:color w:val="0D0D0D" w:themeColor="text1" w:themeTint="F2"/>
          <w:kern w:val="1"/>
          <w:u w:color="000000"/>
          <w:lang w:val="en-US"/>
        </w:rPr>
        <w:t xml:space="preserve"> N. The effect of occlusal splint pretreatment on mandibular movements and vertical dimension of occlusion in long-term complete denture wearers // Int. J. </w:t>
      </w:r>
      <w:proofErr w:type="spellStart"/>
      <w:r w:rsidRPr="00BC580F">
        <w:rPr>
          <w:rFonts w:cs="Times New Roman"/>
          <w:color w:val="0D0D0D" w:themeColor="text1" w:themeTint="F2"/>
          <w:kern w:val="1"/>
          <w:u w:color="000000"/>
          <w:lang w:val="en-US"/>
        </w:rPr>
        <w:t>Prosthodont</w:t>
      </w:r>
      <w:proofErr w:type="spellEnd"/>
      <w:r w:rsidRPr="00BC580F">
        <w:rPr>
          <w:rFonts w:cs="Times New Roman"/>
          <w:color w:val="0D0D0D" w:themeColor="text1" w:themeTint="F2"/>
          <w:kern w:val="1"/>
          <w:u w:color="000000"/>
          <w:lang w:val="en-US"/>
        </w:rPr>
        <w:t>. 2016. Vol. 29, N 3. P. 287–289.</w:t>
      </w:r>
    </w:p>
    <w:p w14:paraId="543A3EC2"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lang w:val="en-US"/>
        </w:rPr>
      </w:pPr>
      <w:r w:rsidRPr="00BC580F">
        <w:rPr>
          <w:rFonts w:cs="Times New Roman"/>
          <w:color w:val="0D0D0D" w:themeColor="text1" w:themeTint="F2"/>
          <w:kern w:val="1"/>
          <w:u w:color="000000"/>
          <w:lang w:val="en-US"/>
        </w:rPr>
        <w:t xml:space="preserve">De Freitas R.F., Ferreira M.A., Barbosa G.A., Calderon P.S. Counselling and self-management therapies for temporomandibular disorders: a systematic review // J. Oral </w:t>
      </w:r>
      <w:proofErr w:type="spellStart"/>
      <w:r w:rsidRPr="00BC580F">
        <w:rPr>
          <w:rFonts w:cs="Times New Roman"/>
          <w:color w:val="0D0D0D" w:themeColor="text1" w:themeTint="F2"/>
          <w:kern w:val="1"/>
          <w:u w:color="000000"/>
          <w:lang w:val="en-US"/>
        </w:rPr>
        <w:t>Rehabil</w:t>
      </w:r>
      <w:proofErr w:type="spellEnd"/>
      <w:r w:rsidRPr="00BC580F">
        <w:rPr>
          <w:rFonts w:cs="Times New Roman"/>
          <w:color w:val="0D0D0D" w:themeColor="text1" w:themeTint="F2"/>
          <w:kern w:val="1"/>
          <w:u w:color="000000"/>
          <w:lang w:val="en-US"/>
        </w:rPr>
        <w:t xml:space="preserve">. 2013. Vol. 40, N 11. </w:t>
      </w:r>
      <w:r w:rsidRPr="00BC580F">
        <w:rPr>
          <w:rFonts w:cs="Times New Roman"/>
          <w:color w:val="0D0D0D" w:themeColor="text1" w:themeTint="F2"/>
          <w:kern w:val="1"/>
          <w:u w:color="000000"/>
        </w:rPr>
        <w:t>Р</w:t>
      </w:r>
      <w:r w:rsidRPr="00BC580F">
        <w:rPr>
          <w:rFonts w:cs="Times New Roman"/>
          <w:color w:val="0D0D0D" w:themeColor="text1" w:themeTint="F2"/>
          <w:kern w:val="1"/>
          <w:u w:color="000000"/>
          <w:lang w:val="en-US"/>
        </w:rPr>
        <w:t>. 864–874.</w:t>
      </w:r>
    </w:p>
    <w:p w14:paraId="59868798"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cs="Times New Roman"/>
          <w:color w:val="0D0D0D" w:themeColor="text1" w:themeTint="F2"/>
          <w:kern w:val="1"/>
          <w:u w:color="000000"/>
          <w:lang w:val="en-US"/>
        </w:rPr>
      </w:pPr>
      <w:r w:rsidRPr="00BC580F">
        <w:rPr>
          <w:rFonts w:cs="Times New Roman"/>
          <w:color w:val="0D0D0D" w:themeColor="text1" w:themeTint="F2"/>
          <w:kern w:val="1"/>
          <w:u w:color="000000"/>
          <w:lang w:val="en-US"/>
        </w:rPr>
        <w:t>Gomes C.A., El-</w:t>
      </w:r>
      <w:proofErr w:type="spellStart"/>
      <w:r w:rsidRPr="00BC580F">
        <w:rPr>
          <w:rFonts w:cs="Times New Roman"/>
          <w:color w:val="0D0D0D" w:themeColor="text1" w:themeTint="F2"/>
          <w:kern w:val="1"/>
          <w:u w:color="000000"/>
          <w:lang w:val="en-US"/>
        </w:rPr>
        <w:t>Hage</w:t>
      </w:r>
      <w:proofErr w:type="spellEnd"/>
      <w:r w:rsidRPr="00BC580F">
        <w:rPr>
          <w:rFonts w:cs="Times New Roman"/>
          <w:color w:val="0D0D0D" w:themeColor="text1" w:themeTint="F2"/>
          <w:kern w:val="1"/>
          <w:u w:color="000000"/>
          <w:lang w:val="en-US"/>
        </w:rPr>
        <w:t xml:space="preserve"> Y., </w:t>
      </w:r>
      <w:proofErr w:type="spellStart"/>
      <w:r w:rsidRPr="00BC580F">
        <w:rPr>
          <w:rFonts w:cs="Times New Roman"/>
          <w:color w:val="0D0D0D" w:themeColor="text1" w:themeTint="F2"/>
          <w:kern w:val="1"/>
          <w:u w:color="000000"/>
          <w:lang w:val="en-US"/>
        </w:rPr>
        <w:t>Amaral</w:t>
      </w:r>
      <w:proofErr w:type="spellEnd"/>
      <w:r w:rsidRPr="00BC580F">
        <w:rPr>
          <w:rFonts w:cs="Times New Roman"/>
          <w:color w:val="0D0D0D" w:themeColor="text1" w:themeTint="F2"/>
          <w:kern w:val="1"/>
          <w:u w:color="000000"/>
          <w:lang w:val="en-US"/>
        </w:rPr>
        <w:t xml:space="preserve"> A.P., </w:t>
      </w:r>
      <w:proofErr w:type="spellStart"/>
      <w:r w:rsidRPr="00BC580F">
        <w:rPr>
          <w:rFonts w:cs="Times New Roman"/>
          <w:color w:val="0D0D0D" w:themeColor="text1" w:themeTint="F2"/>
          <w:kern w:val="1"/>
          <w:u w:color="000000"/>
          <w:lang w:val="en-US"/>
        </w:rPr>
        <w:t>Politti</w:t>
      </w:r>
      <w:proofErr w:type="spellEnd"/>
      <w:r w:rsidRPr="00BC580F">
        <w:rPr>
          <w:rFonts w:cs="Times New Roman"/>
          <w:color w:val="0D0D0D" w:themeColor="text1" w:themeTint="F2"/>
          <w:kern w:val="1"/>
          <w:u w:color="000000"/>
          <w:lang w:val="en-US"/>
        </w:rPr>
        <w:t xml:space="preserve"> F., </w:t>
      </w:r>
      <w:proofErr w:type="spellStart"/>
      <w:r w:rsidRPr="00BC580F">
        <w:rPr>
          <w:rFonts w:cs="Times New Roman"/>
          <w:color w:val="0D0D0D" w:themeColor="text1" w:themeTint="F2"/>
          <w:kern w:val="1"/>
          <w:u w:color="000000"/>
          <w:lang w:val="en-US"/>
        </w:rPr>
        <w:t>Biasotto</w:t>
      </w:r>
      <w:proofErr w:type="spellEnd"/>
      <w:r w:rsidRPr="00BC580F">
        <w:rPr>
          <w:rFonts w:cs="Times New Roman"/>
          <w:color w:val="0D0D0D" w:themeColor="text1" w:themeTint="F2"/>
          <w:kern w:val="1"/>
          <w:u w:color="000000"/>
          <w:lang w:val="en-US"/>
        </w:rPr>
        <w:t xml:space="preserve">-Gonzales D.A. Effects of massage therapy and occlusal splint therapy on </w:t>
      </w:r>
      <w:proofErr w:type="spellStart"/>
      <w:r w:rsidRPr="00BC580F">
        <w:rPr>
          <w:rFonts w:cs="Times New Roman"/>
          <w:color w:val="0D0D0D" w:themeColor="text1" w:themeTint="F2"/>
          <w:kern w:val="1"/>
          <w:u w:color="000000"/>
          <w:lang w:val="en-US"/>
        </w:rPr>
        <w:t>electromyographic</w:t>
      </w:r>
      <w:proofErr w:type="spellEnd"/>
      <w:r w:rsidRPr="00BC580F">
        <w:rPr>
          <w:rFonts w:cs="Times New Roman"/>
          <w:color w:val="0D0D0D" w:themeColor="text1" w:themeTint="F2"/>
          <w:kern w:val="1"/>
          <w:u w:color="000000"/>
          <w:lang w:val="en-US"/>
        </w:rPr>
        <w:t xml:space="preserve"> activity and the intensity of signs and symptoms in individuals with temporomandibular disorder and sleep bruxism: a randomized clinical trial // </w:t>
      </w:r>
      <w:proofErr w:type="spellStart"/>
      <w:r w:rsidRPr="00BC580F">
        <w:rPr>
          <w:rFonts w:cs="Times New Roman"/>
          <w:color w:val="0D0D0D" w:themeColor="text1" w:themeTint="F2"/>
          <w:kern w:val="1"/>
          <w:u w:color="000000"/>
          <w:lang w:val="en-US"/>
        </w:rPr>
        <w:t>Chiropr</w:t>
      </w:r>
      <w:proofErr w:type="spellEnd"/>
      <w:r w:rsidRPr="00BC580F">
        <w:rPr>
          <w:rFonts w:cs="Times New Roman"/>
          <w:color w:val="0D0D0D" w:themeColor="text1" w:themeTint="F2"/>
          <w:kern w:val="1"/>
          <w:u w:color="000000"/>
          <w:lang w:val="en-US"/>
        </w:rPr>
        <w:t xml:space="preserve">. Man. Therap. 2014. Vol. 15. </w:t>
      </w:r>
      <w:r w:rsidRPr="00BC580F">
        <w:rPr>
          <w:rFonts w:cs="Times New Roman"/>
          <w:color w:val="0D0D0D" w:themeColor="text1" w:themeTint="F2"/>
          <w:kern w:val="1"/>
          <w:u w:color="000000"/>
        </w:rPr>
        <w:t>Р</w:t>
      </w:r>
      <w:r w:rsidRPr="00BC580F">
        <w:rPr>
          <w:rFonts w:cs="Times New Roman"/>
          <w:color w:val="0D0D0D" w:themeColor="text1" w:themeTint="F2"/>
          <w:kern w:val="1"/>
          <w:u w:color="000000"/>
          <w:lang w:val="en-US"/>
        </w:rPr>
        <w:t>. 22–43.</w:t>
      </w:r>
    </w:p>
    <w:p w14:paraId="190CBA5F"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eastAsia="Arial Unicode MS" w:cs="Times New Roman"/>
          <w:color w:val="0D0D0D" w:themeColor="text1" w:themeTint="F2"/>
          <w:kern w:val="1"/>
          <w:u w:color="000000"/>
          <w:lang w:val="en-US"/>
        </w:rPr>
      </w:pPr>
      <w:proofErr w:type="spellStart"/>
      <w:r w:rsidRPr="00BC580F">
        <w:rPr>
          <w:rFonts w:cs="Times New Roman"/>
          <w:color w:val="0D0D0D" w:themeColor="text1" w:themeTint="F2"/>
          <w:kern w:val="1"/>
          <w:u w:color="000000"/>
          <w:lang w:val="en-US"/>
        </w:rPr>
        <w:t>Isberg</w:t>
      </w:r>
      <w:proofErr w:type="spellEnd"/>
      <w:r w:rsidRPr="00BC580F">
        <w:rPr>
          <w:rFonts w:cs="Times New Roman"/>
          <w:color w:val="0D0D0D" w:themeColor="text1" w:themeTint="F2"/>
          <w:kern w:val="1"/>
          <w:u w:color="000000"/>
          <w:lang w:val="en-US"/>
        </w:rPr>
        <w:t xml:space="preserve"> A. Temporomandibular joint dysfunction: a practitioner</w:t>
      </w:r>
      <w:r w:rsidRPr="00BC580F">
        <w:rPr>
          <w:rFonts w:eastAsia="Arial Unicode MS" w:cs="Times New Roman"/>
          <w:color w:val="0D0D0D" w:themeColor="text1" w:themeTint="F2"/>
          <w:kern w:val="1"/>
          <w:u w:color="000000"/>
          <w:lang w:val="en-US"/>
        </w:rPr>
        <w:t xml:space="preserve">’s guide. Reprinted in 2011 by Annika </w:t>
      </w:r>
      <w:proofErr w:type="spellStart"/>
      <w:r w:rsidRPr="00BC580F">
        <w:rPr>
          <w:rFonts w:eastAsia="Arial Unicode MS" w:cs="Times New Roman"/>
          <w:color w:val="0D0D0D" w:themeColor="text1" w:themeTint="F2"/>
          <w:kern w:val="1"/>
          <w:u w:color="000000"/>
          <w:lang w:val="en-US"/>
        </w:rPr>
        <w:t>Isberg</w:t>
      </w:r>
      <w:proofErr w:type="spellEnd"/>
      <w:r w:rsidRPr="00BC580F">
        <w:rPr>
          <w:rFonts w:eastAsia="Arial Unicode MS" w:cs="Times New Roman"/>
          <w:color w:val="0D0D0D" w:themeColor="text1" w:themeTint="F2"/>
          <w:kern w:val="1"/>
          <w:u w:color="000000"/>
          <w:lang w:val="en-US"/>
        </w:rPr>
        <w:t>, Stockholm. 204 p.</w:t>
      </w:r>
    </w:p>
    <w:p w14:paraId="1856946C"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eastAsia="Arial Unicode MS" w:cs="Times New Roman"/>
          <w:color w:val="0D0D0D" w:themeColor="text1" w:themeTint="F2"/>
          <w:kern w:val="1"/>
          <w:u w:color="000000"/>
          <w:lang w:val="en-US"/>
        </w:rPr>
      </w:pPr>
      <w:r w:rsidRPr="00BC580F">
        <w:rPr>
          <w:rFonts w:eastAsia="Arial Unicode MS" w:cs="Times New Roman"/>
          <w:color w:val="0D0D0D" w:themeColor="text1" w:themeTint="F2"/>
          <w:kern w:val="1"/>
          <w:u w:color="000000"/>
          <w:lang w:val="en-US"/>
        </w:rPr>
        <w:t xml:space="preserve">Johnson M.I., Paley C.A., Howe T.E., </w:t>
      </w:r>
      <w:proofErr w:type="spellStart"/>
      <w:r w:rsidRPr="00BC580F">
        <w:rPr>
          <w:rFonts w:eastAsia="Arial Unicode MS" w:cs="Times New Roman"/>
          <w:color w:val="0D0D0D" w:themeColor="text1" w:themeTint="F2"/>
          <w:kern w:val="1"/>
          <w:u w:color="000000"/>
          <w:lang w:val="en-US"/>
        </w:rPr>
        <w:t>Sluka</w:t>
      </w:r>
      <w:proofErr w:type="spellEnd"/>
      <w:r w:rsidRPr="00BC580F">
        <w:rPr>
          <w:rFonts w:eastAsia="Arial Unicode MS" w:cs="Times New Roman"/>
          <w:color w:val="0D0D0D" w:themeColor="text1" w:themeTint="F2"/>
          <w:kern w:val="1"/>
          <w:u w:color="000000"/>
          <w:lang w:val="en-US"/>
        </w:rPr>
        <w:t xml:space="preserve"> K.A. Transcutaneous electrical nerve stimulation for acute pain // Cochrane Database Syst. Rev. 2015. CD006142.</w:t>
      </w:r>
    </w:p>
    <w:p w14:paraId="4C88B8C4"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eastAsia="Arial Unicode MS" w:cs="Times New Roman"/>
          <w:color w:val="0D0D0D" w:themeColor="text1" w:themeTint="F2"/>
          <w:kern w:val="1"/>
          <w:u w:color="000000"/>
          <w:lang w:val="en-US"/>
        </w:rPr>
      </w:pPr>
      <w:proofErr w:type="spellStart"/>
      <w:r w:rsidRPr="00BC580F">
        <w:rPr>
          <w:rFonts w:eastAsia="Arial Unicode MS" w:cs="Times New Roman"/>
          <w:color w:val="0D0D0D" w:themeColor="text1" w:themeTint="F2"/>
          <w:kern w:val="1"/>
          <w:u w:color="000000"/>
          <w:lang w:val="en-US"/>
        </w:rPr>
        <w:t>Kalladka</w:t>
      </w:r>
      <w:proofErr w:type="spellEnd"/>
      <w:r w:rsidRPr="00BC580F">
        <w:rPr>
          <w:rFonts w:eastAsia="Arial Unicode MS" w:cs="Times New Roman"/>
          <w:color w:val="0D0D0D" w:themeColor="text1" w:themeTint="F2"/>
          <w:kern w:val="1"/>
          <w:u w:color="000000"/>
          <w:lang w:val="en-US"/>
        </w:rPr>
        <w:t xml:space="preserve"> M., </w:t>
      </w:r>
      <w:proofErr w:type="spellStart"/>
      <w:r w:rsidRPr="00BC580F">
        <w:rPr>
          <w:rFonts w:eastAsia="Arial Unicode MS" w:cs="Times New Roman"/>
          <w:color w:val="0D0D0D" w:themeColor="text1" w:themeTint="F2"/>
          <w:kern w:val="1"/>
          <w:u w:color="000000"/>
          <w:lang w:val="en-US"/>
        </w:rPr>
        <w:t>Quek</w:t>
      </w:r>
      <w:proofErr w:type="spellEnd"/>
      <w:r w:rsidRPr="00BC580F">
        <w:rPr>
          <w:rFonts w:eastAsia="Arial Unicode MS" w:cs="Times New Roman"/>
          <w:color w:val="0D0D0D" w:themeColor="text1" w:themeTint="F2"/>
          <w:kern w:val="1"/>
          <w:u w:color="000000"/>
          <w:lang w:val="en-US"/>
        </w:rPr>
        <w:t xml:space="preserve"> S., Heir G., </w:t>
      </w:r>
      <w:proofErr w:type="spellStart"/>
      <w:r w:rsidRPr="00BC580F">
        <w:rPr>
          <w:rFonts w:eastAsia="Arial Unicode MS" w:cs="Times New Roman"/>
          <w:color w:val="0D0D0D" w:themeColor="text1" w:themeTint="F2"/>
          <w:kern w:val="1"/>
          <w:u w:color="000000"/>
          <w:lang w:val="en-US"/>
        </w:rPr>
        <w:t>Eliav</w:t>
      </w:r>
      <w:proofErr w:type="spellEnd"/>
      <w:r w:rsidRPr="00BC580F">
        <w:rPr>
          <w:rFonts w:eastAsia="Arial Unicode MS" w:cs="Times New Roman"/>
          <w:color w:val="0D0D0D" w:themeColor="text1" w:themeTint="F2"/>
          <w:kern w:val="1"/>
          <w:u w:color="000000"/>
          <w:lang w:val="en-US"/>
        </w:rPr>
        <w:t xml:space="preserve"> E., </w:t>
      </w:r>
      <w:proofErr w:type="spellStart"/>
      <w:r w:rsidRPr="00BC580F">
        <w:rPr>
          <w:rFonts w:eastAsia="Arial Unicode MS" w:cs="Times New Roman"/>
          <w:color w:val="0D0D0D" w:themeColor="text1" w:themeTint="F2"/>
          <w:kern w:val="1"/>
          <w:u w:color="000000"/>
          <w:lang w:val="en-US"/>
        </w:rPr>
        <w:t>Mupparapu</w:t>
      </w:r>
      <w:proofErr w:type="spellEnd"/>
      <w:r w:rsidRPr="00BC580F">
        <w:rPr>
          <w:rFonts w:eastAsia="Arial Unicode MS" w:cs="Times New Roman"/>
          <w:color w:val="0D0D0D" w:themeColor="text1" w:themeTint="F2"/>
          <w:kern w:val="1"/>
          <w:u w:color="000000"/>
          <w:lang w:val="en-US"/>
        </w:rPr>
        <w:t xml:space="preserve"> M., </w:t>
      </w:r>
      <w:proofErr w:type="spellStart"/>
      <w:r w:rsidRPr="00BC580F">
        <w:rPr>
          <w:rFonts w:eastAsia="Arial Unicode MS" w:cs="Times New Roman"/>
          <w:color w:val="0D0D0D" w:themeColor="text1" w:themeTint="F2"/>
          <w:kern w:val="1"/>
          <w:u w:color="000000"/>
          <w:lang w:val="en-US"/>
        </w:rPr>
        <w:t>Viswanath</w:t>
      </w:r>
      <w:proofErr w:type="spellEnd"/>
      <w:r w:rsidRPr="00BC580F">
        <w:rPr>
          <w:rFonts w:eastAsia="Arial Unicode MS" w:cs="Times New Roman"/>
          <w:color w:val="0D0D0D" w:themeColor="text1" w:themeTint="F2"/>
          <w:kern w:val="1"/>
          <w:u w:color="000000"/>
          <w:lang w:val="en-US"/>
        </w:rPr>
        <w:t xml:space="preserve"> A. Temporomandibular Joint Osteoarthritis: Diagnosis and Long-Term Conservative </w:t>
      </w:r>
      <w:proofErr w:type="spellStart"/>
      <w:r w:rsidRPr="00BC580F">
        <w:rPr>
          <w:rFonts w:eastAsia="Arial Unicode MS" w:cs="Times New Roman"/>
          <w:color w:val="0D0D0D" w:themeColor="text1" w:themeTint="F2"/>
          <w:kern w:val="1"/>
          <w:u w:color="000000"/>
          <w:lang w:val="en-US"/>
        </w:rPr>
        <w:t>Mangement</w:t>
      </w:r>
      <w:proofErr w:type="spellEnd"/>
      <w:r w:rsidRPr="00BC580F">
        <w:rPr>
          <w:rFonts w:eastAsia="Arial Unicode MS" w:cs="Times New Roman"/>
          <w:color w:val="0D0D0D" w:themeColor="text1" w:themeTint="F2"/>
          <w:kern w:val="1"/>
          <w:u w:color="000000"/>
          <w:lang w:val="en-US"/>
        </w:rPr>
        <w:t xml:space="preserve">: A Topic Review // J. Indian. </w:t>
      </w:r>
      <w:proofErr w:type="spellStart"/>
      <w:r w:rsidRPr="00BC580F">
        <w:rPr>
          <w:rFonts w:eastAsia="Arial Unicode MS" w:cs="Times New Roman"/>
          <w:color w:val="0D0D0D" w:themeColor="text1" w:themeTint="F2"/>
          <w:kern w:val="1"/>
          <w:u w:color="000000"/>
          <w:lang w:val="en-US"/>
        </w:rPr>
        <w:t>Prosthodont</w:t>
      </w:r>
      <w:proofErr w:type="spellEnd"/>
      <w:r w:rsidRPr="00BC580F">
        <w:rPr>
          <w:rFonts w:eastAsia="Arial Unicode MS" w:cs="Times New Roman"/>
          <w:color w:val="0D0D0D" w:themeColor="text1" w:themeTint="F2"/>
          <w:kern w:val="1"/>
          <w:u w:color="000000"/>
          <w:lang w:val="en-US"/>
        </w:rPr>
        <w:t xml:space="preserve">. Soc. 2014. Vol. 14, N 1. </w:t>
      </w:r>
      <w:r w:rsidRPr="00BC580F">
        <w:rPr>
          <w:rFonts w:eastAsia="Arial Unicode MS" w:cs="Times New Roman"/>
          <w:color w:val="0D0D0D" w:themeColor="text1" w:themeTint="F2"/>
          <w:kern w:val="1"/>
          <w:u w:color="000000"/>
        </w:rPr>
        <w:t>Р</w:t>
      </w:r>
      <w:r w:rsidRPr="00BC580F">
        <w:rPr>
          <w:rFonts w:eastAsia="Arial Unicode MS" w:cs="Times New Roman"/>
          <w:color w:val="0D0D0D" w:themeColor="text1" w:themeTint="F2"/>
          <w:kern w:val="1"/>
          <w:u w:color="000000"/>
          <w:lang w:val="en-US"/>
        </w:rPr>
        <w:t>. 6–15.</w:t>
      </w:r>
    </w:p>
    <w:p w14:paraId="3425269F"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eastAsia="Arial Unicode MS" w:cs="Times New Roman"/>
          <w:color w:val="0D0D0D" w:themeColor="text1" w:themeTint="F2"/>
          <w:kern w:val="1"/>
          <w:u w:color="000000"/>
          <w:lang w:val="en-US"/>
        </w:rPr>
      </w:pPr>
      <w:proofErr w:type="spellStart"/>
      <w:r w:rsidRPr="00BC580F">
        <w:rPr>
          <w:rFonts w:eastAsia="Arial Unicode MS" w:cs="Times New Roman"/>
          <w:color w:val="0D0D0D" w:themeColor="text1" w:themeTint="F2"/>
          <w:kern w:val="1"/>
          <w:u w:color="000000"/>
          <w:lang w:val="en-US"/>
        </w:rPr>
        <w:t>Lásló</w:t>
      </w:r>
      <w:proofErr w:type="spellEnd"/>
      <w:r w:rsidRPr="00BC580F">
        <w:rPr>
          <w:rFonts w:eastAsia="Arial Unicode MS" w:cs="Times New Roman"/>
          <w:color w:val="0D0D0D" w:themeColor="text1" w:themeTint="F2"/>
          <w:kern w:val="1"/>
          <w:u w:color="000000"/>
          <w:lang w:val="en-US"/>
        </w:rPr>
        <w:t xml:space="preserve"> J.F., </w:t>
      </w:r>
      <w:proofErr w:type="spellStart"/>
      <w:r w:rsidRPr="00BC580F">
        <w:rPr>
          <w:rFonts w:eastAsia="Arial Unicode MS" w:cs="Times New Roman"/>
          <w:color w:val="0D0D0D" w:themeColor="text1" w:themeTint="F2"/>
          <w:kern w:val="1"/>
          <w:u w:color="000000"/>
          <w:lang w:val="en-US"/>
        </w:rPr>
        <w:t>Farkas</w:t>
      </w:r>
      <w:proofErr w:type="spellEnd"/>
      <w:r w:rsidRPr="00BC580F">
        <w:rPr>
          <w:rFonts w:eastAsia="Arial Unicode MS" w:cs="Times New Roman"/>
          <w:color w:val="0D0D0D" w:themeColor="text1" w:themeTint="F2"/>
          <w:kern w:val="1"/>
          <w:u w:color="000000"/>
          <w:lang w:val="en-US"/>
        </w:rPr>
        <w:t xml:space="preserve"> P., </w:t>
      </w:r>
      <w:proofErr w:type="spellStart"/>
      <w:r w:rsidRPr="00BC580F">
        <w:rPr>
          <w:rFonts w:eastAsia="Arial Unicode MS" w:cs="Times New Roman"/>
          <w:color w:val="0D0D0D" w:themeColor="text1" w:themeTint="F2"/>
          <w:kern w:val="1"/>
          <w:u w:color="000000"/>
          <w:lang w:val="en-US"/>
        </w:rPr>
        <w:t>Reiczigel</w:t>
      </w:r>
      <w:proofErr w:type="spellEnd"/>
      <w:r w:rsidRPr="00BC580F">
        <w:rPr>
          <w:rFonts w:eastAsia="Arial Unicode MS" w:cs="Times New Roman"/>
          <w:color w:val="0D0D0D" w:themeColor="text1" w:themeTint="F2"/>
          <w:kern w:val="1"/>
          <w:u w:color="000000"/>
          <w:lang w:val="en-US"/>
        </w:rPr>
        <w:t xml:space="preserve"> J., </w:t>
      </w:r>
      <w:proofErr w:type="spellStart"/>
      <w:r w:rsidRPr="00BC580F">
        <w:rPr>
          <w:rFonts w:eastAsia="Arial Unicode MS" w:cs="Times New Roman"/>
          <w:color w:val="0D0D0D" w:themeColor="text1" w:themeTint="F2"/>
          <w:kern w:val="1"/>
          <w:u w:color="000000"/>
          <w:lang w:val="en-US"/>
        </w:rPr>
        <w:t>Vágó</w:t>
      </w:r>
      <w:proofErr w:type="spellEnd"/>
      <w:r w:rsidRPr="00BC580F">
        <w:rPr>
          <w:rFonts w:eastAsia="Arial Unicode MS" w:cs="Times New Roman"/>
          <w:color w:val="0D0D0D" w:themeColor="text1" w:themeTint="F2"/>
          <w:kern w:val="1"/>
          <w:u w:color="000000"/>
          <w:lang w:val="en-US"/>
        </w:rPr>
        <w:t xml:space="preserve"> P. Effect of local exposure to inhomogeneous static magnetic </w:t>
      </w:r>
      <w:r w:rsidRPr="00BC580F">
        <w:rPr>
          <w:rFonts w:eastAsia="Arial Unicode MS" w:cs="Times New Roman"/>
          <w:color w:val="0D0D0D" w:themeColor="text1" w:themeTint="F2"/>
          <w:kern w:val="1"/>
          <w:u w:color="000000"/>
        </w:rPr>
        <w:t>ﬁ</w:t>
      </w:r>
      <w:proofErr w:type="spellStart"/>
      <w:r w:rsidRPr="00BC580F">
        <w:rPr>
          <w:rFonts w:eastAsia="Arial Unicode MS" w:cs="Times New Roman"/>
          <w:color w:val="0D0D0D" w:themeColor="text1" w:themeTint="F2"/>
          <w:kern w:val="1"/>
          <w:u w:color="000000"/>
          <w:lang w:val="en-US"/>
        </w:rPr>
        <w:t>eld</w:t>
      </w:r>
      <w:proofErr w:type="spellEnd"/>
      <w:r w:rsidRPr="00BC580F">
        <w:rPr>
          <w:rFonts w:eastAsia="Arial Unicode MS" w:cs="Times New Roman"/>
          <w:color w:val="0D0D0D" w:themeColor="text1" w:themeTint="F2"/>
          <w:kern w:val="1"/>
          <w:u w:color="000000"/>
          <w:lang w:val="en-US"/>
        </w:rPr>
        <w:t xml:space="preserve"> on </w:t>
      </w:r>
      <w:proofErr w:type="spellStart"/>
      <w:r w:rsidRPr="00BC580F">
        <w:rPr>
          <w:rFonts w:eastAsia="Arial Unicode MS" w:cs="Times New Roman"/>
          <w:color w:val="0D0D0D" w:themeColor="text1" w:themeTint="F2"/>
          <w:kern w:val="1"/>
          <w:u w:color="000000"/>
          <w:lang w:val="en-US"/>
        </w:rPr>
        <w:t>stomatological</w:t>
      </w:r>
      <w:proofErr w:type="spellEnd"/>
      <w:r w:rsidRPr="00BC580F">
        <w:rPr>
          <w:rFonts w:eastAsia="Arial Unicode MS" w:cs="Times New Roman"/>
          <w:color w:val="0D0D0D" w:themeColor="text1" w:themeTint="F2"/>
          <w:kern w:val="1"/>
          <w:u w:color="000000"/>
          <w:lang w:val="en-US"/>
        </w:rPr>
        <w:t xml:space="preserve"> pain sensation — a double-blind, randomized, placebo-controlled study // Int. J. </w:t>
      </w:r>
      <w:proofErr w:type="spellStart"/>
      <w:r w:rsidRPr="00BC580F">
        <w:rPr>
          <w:rFonts w:eastAsia="Arial Unicode MS" w:cs="Times New Roman"/>
          <w:color w:val="0D0D0D" w:themeColor="text1" w:themeTint="F2"/>
          <w:kern w:val="1"/>
          <w:u w:color="000000"/>
          <w:lang w:val="en-US"/>
        </w:rPr>
        <w:t>Radiat</w:t>
      </w:r>
      <w:proofErr w:type="spellEnd"/>
      <w:r w:rsidRPr="00BC580F">
        <w:rPr>
          <w:rFonts w:eastAsia="Arial Unicode MS" w:cs="Times New Roman"/>
          <w:color w:val="0D0D0D" w:themeColor="text1" w:themeTint="F2"/>
          <w:kern w:val="1"/>
          <w:u w:color="000000"/>
          <w:lang w:val="en-US"/>
        </w:rPr>
        <w:t xml:space="preserve">. Biol. 2012. Vol. 88, N 5. </w:t>
      </w:r>
      <w:r w:rsidRPr="00BC580F">
        <w:rPr>
          <w:rFonts w:eastAsia="Arial Unicode MS" w:cs="Times New Roman"/>
          <w:color w:val="0D0D0D" w:themeColor="text1" w:themeTint="F2"/>
          <w:kern w:val="1"/>
          <w:u w:color="000000"/>
        </w:rPr>
        <w:t>Р</w:t>
      </w:r>
      <w:r w:rsidRPr="00BC580F">
        <w:rPr>
          <w:rFonts w:eastAsia="Arial Unicode MS" w:cs="Times New Roman"/>
          <w:color w:val="0D0D0D" w:themeColor="text1" w:themeTint="F2"/>
          <w:kern w:val="1"/>
          <w:u w:color="000000"/>
          <w:lang w:val="en-US"/>
        </w:rPr>
        <w:t>. 430–438.</w:t>
      </w:r>
    </w:p>
    <w:p w14:paraId="10477F6D"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eastAsia="Arial Unicode MS" w:cs="Times New Roman"/>
          <w:color w:val="0D0D0D" w:themeColor="text1" w:themeTint="F2"/>
          <w:kern w:val="1"/>
          <w:u w:color="000000"/>
        </w:rPr>
      </w:pPr>
      <w:r w:rsidRPr="00BC580F">
        <w:rPr>
          <w:rFonts w:eastAsia="Arial Unicode MS" w:cs="Times New Roman"/>
          <w:color w:val="0D0D0D" w:themeColor="text1" w:themeTint="F2"/>
          <w:kern w:val="1"/>
          <w:u w:color="000000"/>
          <w:lang w:val="en-US"/>
        </w:rPr>
        <w:lastRenderedPageBreak/>
        <w:t xml:space="preserve">Lee S.J., McCall W.D. Jr, Kim Y.K., Chung S.C. JW. Effect of botulinum toxin injection on nocturnal bruxism: a randomized controlled trial // Am J Phis Med </w:t>
      </w:r>
      <w:proofErr w:type="spellStart"/>
      <w:r w:rsidRPr="00BC580F">
        <w:rPr>
          <w:rFonts w:eastAsia="Arial Unicode MS" w:cs="Times New Roman"/>
          <w:color w:val="0D0D0D" w:themeColor="text1" w:themeTint="F2"/>
          <w:kern w:val="1"/>
          <w:u w:color="000000"/>
          <w:lang w:val="en-US"/>
        </w:rPr>
        <w:t>Rehabil</w:t>
      </w:r>
      <w:proofErr w:type="spellEnd"/>
      <w:r w:rsidRPr="00BC580F">
        <w:rPr>
          <w:rFonts w:eastAsia="Arial Unicode MS" w:cs="Times New Roman"/>
          <w:color w:val="0D0D0D" w:themeColor="text1" w:themeTint="F2"/>
          <w:kern w:val="1"/>
          <w:u w:color="000000"/>
          <w:lang w:val="en-US"/>
        </w:rPr>
        <w:t xml:space="preserve">. </w:t>
      </w:r>
      <w:r w:rsidRPr="00BC580F">
        <w:rPr>
          <w:rFonts w:eastAsia="Arial Unicode MS" w:cs="Times New Roman"/>
          <w:color w:val="0D0D0D" w:themeColor="text1" w:themeTint="F2"/>
          <w:kern w:val="1"/>
          <w:u w:color="000000"/>
        </w:rPr>
        <w:t>2010. – №89. – Р. 16-23.</w:t>
      </w:r>
    </w:p>
    <w:p w14:paraId="21F02E06"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eastAsia="Arial Unicode MS" w:cs="Times New Roman"/>
          <w:color w:val="0D0D0D" w:themeColor="text1" w:themeTint="F2"/>
          <w:kern w:val="1"/>
          <w:u w:color="000000"/>
          <w:lang w:val="en-US"/>
        </w:rPr>
      </w:pPr>
      <w:r w:rsidRPr="00BC580F">
        <w:rPr>
          <w:rFonts w:eastAsia="Arial Unicode MS" w:cs="Times New Roman"/>
          <w:color w:val="0D0D0D" w:themeColor="text1" w:themeTint="F2"/>
          <w:kern w:val="1"/>
          <w:u w:color="000000"/>
          <w:lang w:val="en-US"/>
        </w:rPr>
        <w:t xml:space="preserve">Long H., Liao Z., Wang Y., Liao L., Lai W. Efficacy of botulinum toxins on bruxism: an evidence-based review // </w:t>
      </w:r>
      <w:proofErr w:type="spellStart"/>
      <w:r w:rsidRPr="00BC580F">
        <w:rPr>
          <w:rFonts w:eastAsia="Arial Unicode MS" w:cs="Times New Roman"/>
          <w:color w:val="0D0D0D" w:themeColor="text1" w:themeTint="F2"/>
          <w:kern w:val="1"/>
          <w:u w:color="000000"/>
          <w:lang w:val="en-US"/>
        </w:rPr>
        <w:t>Int</w:t>
      </w:r>
      <w:proofErr w:type="spellEnd"/>
      <w:r w:rsidRPr="00BC580F">
        <w:rPr>
          <w:rFonts w:eastAsia="Arial Unicode MS" w:cs="Times New Roman"/>
          <w:color w:val="0D0D0D" w:themeColor="text1" w:themeTint="F2"/>
          <w:kern w:val="1"/>
          <w:u w:color="000000"/>
          <w:lang w:val="en-US"/>
        </w:rPr>
        <w:t xml:space="preserve"> Dent J. – 2012. – №62. – </w:t>
      </w:r>
      <w:r w:rsidRPr="00BC580F">
        <w:rPr>
          <w:rFonts w:eastAsia="Arial Unicode MS" w:cs="Times New Roman"/>
          <w:color w:val="0D0D0D" w:themeColor="text1" w:themeTint="F2"/>
          <w:kern w:val="1"/>
          <w:u w:color="000000"/>
        </w:rPr>
        <w:t>Р</w:t>
      </w:r>
      <w:r w:rsidRPr="00BC580F">
        <w:rPr>
          <w:rFonts w:eastAsia="Arial Unicode MS" w:cs="Times New Roman"/>
          <w:color w:val="0D0D0D" w:themeColor="text1" w:themeTint="F2"/>
          <w:kern w:val="1"/>
          <w:u w:color="000000"/>
          <w:lang w:val="en-US"/>
        </w:rPr>
        <w:t>. 1-5.</w:t>
      </w:r>
    </w:p>
    <w:p w14:paraId="16226337"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eastAsia="Arial Unicode MS" w:cs="Times New Roman"/>
          <w:color w:val="0D0D0D" w:themeColor="text1" w:themeTint="F2"/>
          <w:kern w:val="1"/>
          <w:u w:color="000000"/>
          <w:lang w:val="en-US"/>
        </w:rPr>
      </w:pPr>
      <w:proofErr w:type="spellStart"/>
      <w:r w:rsidRPr="00BC580F">
        <w:rPr>
          <w:rFonts w:eastAsia="Arial Unicode MS" w:cs="Times New Roman"/>
          <w:color w:val="0D0D0D" w:themeColor="text1" w:themeTint="F2"/>
          <w:kern w:val="1"/>
          <w:u w:color="000000"/>
          <w:lang w:val="en-US"/>
        </w:rPr>
        <w:t>Madani</w:t>
      </w:r>
      <w:proofErr w:type="spellEnd"/>
      <w:r w:rsidRPr="00BC580F">
        <w:rPr>
          <w:rFonts w:eastAsia="Arial Unicode MS" w:cs="Times New Roman"/>
          <w:color w:val="0D0D0D" w:themeColor="text1" w:themeTint="F2"/>
          <w:kern w:val="1"/>
          <w:u w:color="000000"/>
          <w:lang w:val="en-US"/>
        </w:rPr>
        <w:t xml:space="preserve"> A.S., </w:t>
      </w:r>
      <w:proofErr w:type="spellStart"/>
      <w:r w:rsidRPr="00BC580F">
        <w:rPr>
          <w:rFonts w:eastAsia="Arial Unicode MS" w:cs="Times New Roman"/>
          <w:color w:val="0D0D0D" w:themeColor="text1" w:themeTint="F2"/>
          <w:kern w:val="1"/>
          <w:u w:color="000000"/>
          <w:lang w:val="en-US"/>
        </w:rPr>
        <w:t>Abdollahian</w:t>
      </w:r>
      <w:proofErr w:type="spellEnd"/>
      <w:r w:rsidRPr="00BC580F">
        <w:rPr>
          <w:rFonts w:eastAsia="Arial Unicode MS" w:cs="Times New Roman"/>
          <w:color w:val="0D0D0D" w:themeColor="text1" w:themeTint="F2"/>
          <w:kern w:val="1"/>
          <w:u w:color="000000"/>
          <w:lang w:val="en-US"/>
        </w:rPr>
        <w:t xml:space="preserve"> E., </w:t>
      </w:r>
      <w:proofErr w:type="spellStart"/>
      <w:r w:rsidRPr="00BC580F">
        <w:rPr>
          <w:rFonts w:eastAsia="Arial Unicode MS" w:cs="Times New Roman"/>
          <w:color w:val="0D0D0D" w:themeColor="text1" w:themeTint="F2"/>
          <w:kern w:val="1"/>
          <w:u w:color="000000"/>
          <w:lang w:val="en-US"/>
        </w:rPr>
        <w:t>Khiavi</w:t>
      </w:r>
      <w:proofErr w:type="spellEnd"/>
      <w:r w:rsidRPr="00BC580F">
        <w:rPr>
          <w:rFonts w:eastAsia="Arial Unicode MS" w:cs="Times New Roman"/>
          <w:color w:val="0D0D0D" w:themeColor="text1" w:themeTint="F2"/>
          <w:kern w:val="1"/>
          <w:u w:color="000000"/>
          <w:lang w:val="en-US"/>
        </w:rPr>
        <w:t xml:space="preserve"> H.A., </w:t>
      </w:r>
      <w:proofErr w:type="spellStart"/>
      <w:r w:rsidRPr="00BC580F">
        <w:rPr>
          <w:rFonts w:eastAsia="Arial Unicode MS" w:cs="Times New Roman"/>
          <w:color w:val="0D0D0D" w:themeColor="text1" w:themeTint="F2"/>
          <w:kern w:val="1"/>
          <w:u w:color="000000"/>
          <w:lang w:val="en-US"/>
        </w:rPr>
        <w:t>Radvar</w:t>
      </w:r>
      <w:proofErr w:type="spellEnd"/>
      <w:r w:rsidRPr="00BC580F">
        <w:rPr>
          <w:rFonts w:eastAsia="Arial Unicode MS" w:cs="Times New Roman"/>
          <w:color w:val="0D0D0D" w:themeColor="text1" w:themeTint="F2"/>
          <w:kern w:val="1"/>
          <w:u w:color="000000"/>
          <w:lang w:val="en-US"/>
        </w:rPr>
        <w:t xml:space="preserve"> M., </w:t>
      </w:r>
      <w:proofErr w:type="spellStart"/>
      <w:r w:rsidRPr="00BC580F">
        <w:rPr>
          <w:rFonts w:eastAsia="Arial Unicode MS" w:cs="Times New Roman"/>
          <w:color w:val="0D0D0D" w:themeColor="text1" w:themeTint="F2"/>
          <w:kern w:val="1"/>
          <w:u w:color="000000"/>
          <w:lang w:val="en-US"/>
        </w:rPr>
        <w:t>Foroughipour</w:t>
      </w:r>
      <w:proofErr w:type="spellEnd"/>
      <w:r w:rsidRPr="00BC580F">
        <w:rPr>
          <w:rFonts w:eastAsia="Arial Unicode MS" w:cs="Times New Roman"/>
          <w:color w:val="0D0D0D" w:themeColor="text1" w:themeTint="F2"/>
          <w:kern w:val="1"/>
          <w:u w:color="000000"/>
          <w:lang w:val="en-US"/>
        </w:rPr>
        <w:t xml:space="preserve"> M., </w:t>
      </w:r>
      <w:proofErr w:type="spellStart"/>
      <w:r w:rsidRPr="00BC580F">
        <w:rPr>
          <w:rFonts w:eastAsia="Arial Unicode MS" w:cs="Times New Roman"/>
          <w:color w:val="0D0D0D" w:themeColor="text1" w:themeTint="F2"/>
          <w:kern w:val="1"/>
          <w:u w:color="000000"/>
          <w:lang w:val="en-US"/>
        </w:rPr>
        <w:t>Asadpour</w:t>
      </w:r>
      <w:proofErr w:type="spellEnd"/>
      <w:r w:rsidRPr="00BC580F">
        <w:rPr>
          <w:rFonts w:eastAsia="Arial Unicode MS" w:cs="Times New Roman"/>
          <w:color w:val="0D0D0D" w:themeColor="text1" w:themeTint="F2"/>
          <w:kern w:val="1"/>
          <w:u w:color="000000"/>
          <w:lang w:val="en-US"/>
        </w:rPr>
        <w:t xml:space="preserve"> H., </w:t>
      </w:r>
      <w:proofErr w:type="spellStart"/>
      <w:r w:rsidRPr="00BC580F">
        <w:rPr>
          <w:rFonts w:eastAsia="Arial Unicode MS" w:cs="Times New Roman"/>
          <w:color w:val="0D0D0D" w:themeColor="text1" w:themeTint="F2"/>
          <w:kern w:val="1"/>
          <w:u w:color="000000"/>
          <w:lang w:val="en-US"/>
        </w:rPr>
        <w:t>Hasanzadeh</w:t>
      </w:r>
      <w:proofErr w:type="spellEnd"/>
      <w:r w:rsidRPr="00BC580F">
        <w:rPr>
          <w:rFonts w:eastAsia="Arial Unicode MS" w:cs="Times New Roman"/>
          <w:color w:val="0D0D0D" w:themeColor="text1" w:themeTint="F2"/>
          <w:kern w:val="1"/>
          <w:u w:color="000000"/>
          <w:lang w:val="en-US"/>
        </w:rPr>
        <w:t xml:space="preserve"> N. The efficacy of gabapentin versus stabilization splint in management of sleep bruxism // J. </w:t>
      </w:r>
      <w:proofErr w:type="spellStart"/>
      <w:r w:rsidRPr="00BC580F">
        <w:rPr>
          <w:rFonts w:eastAsia="Arial Unicode MS" w:cs="Times New Roman"/>
          <w:color w:val="0D0D0D" w:themeColor="text1" w:themeTint="F2"/>
          <w:kern w:val="1"/>
          <w:u w:color="000000"/>
          <w:lang w:val="en-US"/>
        </w:rPr>
        <w:t>Prosthodont</w:t>
      </w:r>
      <w:proofErr w:type="spellEnd"/>
      <w:r w:rsidRPr="00BC580F">
        <w:rPr>
          <w:rFonts w:eastAsia="Arial Unicode MS" w:cs="Times New Roman"/>
          <w:color w:val="0D0D0D" w:themeColor="text1" w:themeTint="F2"/>
          <w:kern w:val="1"/>
          <w:u w:color="000000"/>
          <w:lang w:val="en-US"/>
        </w:rPr>
        <w:t xml:space="preserve">. 2013 Feb. Vol. 22, N 2. </w:t>
      </w:r>
      <w:r w:rsidRPr="00BC580F">
        <w:rPr>
          <w:rFonts w:eastAsia="Arial Unicode MS" w:cs="Times New Roman"/>
          <w:color w:val="0D0D0D" w:themeColor="text1" w:themeTint="F2"/>
          <w:kern w:val="1"/>
          <w:u w:color="000000"/>
        </w:rPr>
        <w:t>Р</w:t>
      </w:r>
      <w:r w:rsidRPr="00BC580F">
        <w:rPr>
          <w:rFonts w:eastAsia="Arial Unicode MS" w:cs="Times New Roman"/>
          <w:color w:val="0D0D0D" w:themeColor="text1" w:themeTint="F2"/>
          <w:kern w:val="1"/>
          <w:u w:color="000000"/>
          <w:lang w:val="en-US"/>
        </w:rPr>
        <w:t>. 126–131.</w:t>
      </w:r>
    </w:p>
    <w:p w14:paraId="4044EFF3"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eastAsia="Arial Unicode MS" w:cs="Times New Roman"/>
          <w:color w:val="0D0D0D" w:themeColor="text1" w:themeTint="F2"/>
          <w:kern w:val="1"/>
          <w:u w:color="000000"/>
          <w:lang w:val="en-US"/>
        </w:rPr>
      </w:pPr>
      <w:r w:rsidRPr="00BC580F">
        <w:rPr>
          <w:rFonts w:eastAsia="Arial Unicode MS" w:cs="Times New Roman"/>
          <w:color w:val="0D0D0D" w:themeColor="text1" w:themeTint="F2"/>
          <w:kern w:val="1"/>
          <w:u w:color="000000"/>
          <w:lang w:val="en-US"/>
        </w:rPr>
        <w:t xml:space="preserve">Maia M.L., </w:t>
      </w:r>
      <w:proofErr w:type="spellStart"/>
      <w:r w:rsidRPr="00BC580F">
        <w:rPr>
          <w:rFonts w:eastAsia="Arial Unicode MS" w:cs="Times New Roman"/>
          <w:color w:val="0D0D0D" w:themeColor="text1" w:themeTint="F2"/>
          <w:kern w:val="1"/>
          <w:u w:color="000000"/>
          <w:lang w:val="en-US"/>
        </w:rPr>
        <w:t>Bonjardim</w:t>
      </w:r>
      <w:proofErr w:type="spellEnd"/>
      <w:r w:rsidRPr="00BC580F">
        <w:rPr>
          <w:rFonts w:eastAsia="Arial Unicode MS" w:cs="Times New Roman"/>
          <w:color w:val="0D0D0D" w:themeColor="text1" w:themeTint="F2"/>
          <w:kern w:val="1"/>
          <w:u w:color="000000"/>
          <w:lang w:val="en-US"/>
        </w:rPr>
        <w:t xml:space="preserve"> L.R., Quintans J. de S., Ribeiro M.A., Maia L.G., Conti P.C. E</w:t>
      </w:r>
      <w:r w:rsidRPr="00BC580F">
        <w:rPr>
          <w:rFonts w:eastAsia="Arial Unicode MS" w:cs="Times New Roman"/>
          <w:color w:val="0D0D0D" w:themeColor="text1" w:themeTint="F2"/>
          <w:kern w:val="1"/>
          <w:u w:color="000000"/>
        </w:rPr>
        <w:t>ﬀ</w:t>
      </w:r>
      <w:proofErr w:type="spellStart"/>
      <w:r w:rsidRPr="00BC580F">
        <w:rPr>
          <w:rFonts w:eastAsia="Arial Unicode MS" w:cs="Times New Roman"/>
          <w:color w:val="0D0D0D" w:themeColor="text1" w:themeTint="F2"/>
          <w:kern w:val="1"/>
          <w:u w:color="000000"/>
          <w:lang w:val="en-US"/>
        </w:rPr>
        <w:t>ect</w:t>
      </w:r>
      <w:proofErr w:type="spellEnd"/>
      <w:r w:rsidRPr="00BC580F">
        <w:rPr>
          <w:rFonts w:eastAsia="Arial Unicode MS" w:cs="Times New Roman"/>
          <w:color w:val="0D0D0D" w:themeColor="text1" w:themeTint="F2"/>
          <w:kern w:val="1"/>
          <w:u w:color="000000"/>
          <w:lang w:val="en-US"/>
        </w:rPr>
        <w:t xml:space="preserve"> of low-level laser therapy on pain levels in patients with temporomandibular disorders: a systematic review // J. Appl. Oral. Sci. 2012. Vol. 20, N 6. P. 594–602.</w:t>
      </w:r>
    </w:p>
    <w:p w14:paraId="2FB6153F"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eastAsia="Arial Unicode MS" w:cs="Times New Roman"/>
          <w:color w:val="0D0D0D" w:themeColor="text1" w:themeTint="F2"/>
          <w:kern w:val="1"/>
          <w:u w:color="000000"/>
          <w:lang w:val="en-US"/>
        </w:rPr>
      </w:pPr>
      <w:proofErr w:type="spellStart"/>
      <w:r w:rsidRPr="00BC580F">
        <w:rPr>
          <w:rFonts w:eastAsia="Arial Unicode MS" w:cs="Times New Roman"/>
          <w:color w:val="0D0D0D" w:themeColor="text1" w:themeTint="F2"/>
          <w:kern w:val="1"/>
          <w:u w:color="000000"/>
          <w:lang w:val="en-US"/>
        </w:rPr>
        <w:t>Manfredini</w:t>
      </w:r>
      <w:proofErr w:type="spellEnd"/>
      <w:r w:rsidRPr="00BC580F">
        <w:rPr>
          <w:rFonts w:eastAsia="Arial Unicode MS" w:cs="Times New Roman"/>
          <w:color w:val="0D0D0D" w:themeColor="text1" w:themeTint="F2"/>
          <w:kern w:val="1"/>
          <w:u w:color="000000"/>
          <w:lang w:val="en-US"/>
        </w:rPr>
        <w:t xml:space="preserve"> D., </w:t>
      </w:r>
      <w:proofErr w:type="spellStart"/>
      <w:r w:rsidRPr="00BC580F">
        <w:rPr>
          <w:rFonts w:eastAsia="Arial Unicode MS" w:cs="Times New Roman"/>
          <w:color w:val="0D0D0D" w:themeColor="text1" w:themeTint="F2"/>
          <w:kern w:val="1"/>
          <w:u w:color="000000"/>
          <w:lang w:val="en-US"/>
        </w:rPr>
        <w:t>Borella</w:t>
      </w:r>
      <w:proofErr w:type="spellEnd"/>
      <w:r w:rsidRPr="00BC580F">
        <w:rPr>
          <w:rFonts w:eastAsia="Arial Unicode MS" w:cs="Times New Roman"/>
          <w:color w:val="0D0D0D" w:themeColor="text1" w:themeTint="F2"/>
          <w:kern w:val="1"/>
          <w:u w:color="000000"/>
          <w:lang w:val="en-US"/>
        </w:rPr>
        <w:t xml:space="preserve"> L., </w:t>
      </w:r>
      <w:proofErr w:type="spellStart"/>
      <w:r w:rsidRPr="00BC580F">
        <w:rPr>
          <w:rFonts w:eastAsia="Arial Unicode MS" w:cs="Times New Roman"/>
          <w:color w:val="0D0D0D" w:themeColor="text1" w:themeTint="F2"/>
          <w:kern w:val="1"/>
          <w:u w:color="000000"/>
          <w:lang w:val="en-US"/>
        </w:rPr>
        <w:t>Favero</w:t>
      </w:r>
      <w:proofErr w:type="spellEnd"/>
      <w:r w:rsidRPr="00BC580F">
        <w:rPr>
          <w:rFonts w:eastAsia="Arial Unicode MS" w:cs="Times New Roman"/>
          <w:color w:val="0D0D0D" w:themeColor="text1" w:themeTint="F2"/>
          <w:kern w:val="1"/>
          <w:u w:color="000000"/>
          <w:lang w:val="en-US"/>
        </w:rPr>
        <w:t xml:space="preserve"> L., </w:t>
      </w:r>
      <w:proofErr w:type="spellStart"/>
      <w:r w:rsidRPr="00BC580F">
        <w:rPr>
          <w:rFonts w:eastAsia="Arial Unicode MS" w:cs="Times New Roman"/>
          <w:color w:val="0D0D0D" w:themeColor="text1" w:themeTint="F2"/>
          <w:kern w:val="1"/>
          <w:u w:color="000000"/>
          <w:lang w:val="en-US"/>
        </w:rPr>
        <w:t>Ferronato</w:t>
      </w:r>
      <w:proofErr w:type="spellEnd"/>
      <w:r w:rsidRPr="00BC580F">
        <w:rPr>
          <w:rFonts w:eastAsia="Arial Unicode MS" w:cs="Times New Roman"/>
          <w:color w:val="0D0D0D" w:themeColor="text1" w:themeTint="F2"/>
          <w:kern w:val="1"/>
          <w:u w:color="000000"/>
          <w:lang w:val="en-US"/>
        </w:rPr>
        <w:t xml:space="preserve"> G., </w:t>
      </w:r>
      <w:proofErr w:type="spellStart"/>
      <w:r w:rsidRPr="00BC580F">
        <w:rPr>
          <w:rFonts w:eastAsia="Arial Unicode MS" w:cs="Times New Roman"/>
          <w:color w:val="0D0D0D" w:themeColor="text1" w:themeTint="F2"/>
          <w:kern w:val="1"/>
          <w:u w:color="000000"/>
          <w:lang w:val="en-US"/>
        </w:rPr>
        <w:t>Guarda-Nardini</w:t>
      </w:r>
      <w:proofErr w:type="spellEnd"/>
      <w:r w:rsidRPr="00BC580F">
        <w:rPr>
          <w:rFonts w:eastAsia="Arial Unicode MS" w:cs="Times New Roman"/>
          <w:color w:val="0D0D0D" w:themeColor="text1" w:themeTint="F2"/>
          <w:kern w:val="1"/>
          <w:u w:color="000000"/>
          <w:lang w:val="en-US"/>
        </w:rPr>
        <w:t xml:space="preserve"> L. Chronic pain severity and depression/somatization levels in TMD patients // Int. J. </w:t>
      </w:r>
      <w:proofErr w:type="spellStart"/>
      <w:r w:rsidRPr="00BC580F">
        <w:rPr>
          <w:rFonts w:eastAsia="Arial Unicode MS" w:cs="Times New Roman"/>
          <w:color w:val="0D0D0D" w:themeColor="text1" w:themeTint="F2"/>
          <w:kern w:val="1"/>
          <w:u w:color="000000"/>
          <w:lang w:val="en-US"/>
        </w:rPr>
        <w:t>Prosthodont</w:t>
      </w:r>
      <w:proofErr w:type="spellEnd"/>
      <w:r w:rsidRPr="00BC580F">
        <w:rPr>
          <w:rFonts w:eastAsia="Arial Unicode MS" w:cs="Times New Roman"/>
          <w:color w:val="0D0D0D" w:themeColor="text1" w:themeTint="F2"/>
          <w:kern w:val="1"/>
          <w:u w:color="000000"/>
          <w:lang w:val="en-US"/>
        </w:rPr>
        <w:t xml:space="preserve">. 2010. Vol. 23, N 6. </w:t>
      </w:r>
      <w:r w:rsidRPr="00BC580F">
        <w:rPr>
          <w:rFonts w:eastAsia="Arial Unicode MS" w:cs="Times New Roman"/>
          <w:color w:val="0D0D0D" w:themeColor="text1" w:themeTint="F2"/>
          <w:kern w:val="1"/>
          <w:u w:color="000000"/>
        </w:rPr>
        <w:t>Р</w:t>
      </w:r>
      <w:r w:rsidRPr="00BC580F">
        <w:rPr>
          <w:rFonts w:eastAsia="Arial Unicode MS" w:cs="Times New Roman"/>
          <w:color w:val="0D0D0D" w:themeColor="text1" w:themeTint="F2"/>
          <w:kern w:val="1"/>
          <w:u w:color="000000"/>
          <w:lang w:val="en-US"/>
        </w:rPr>
        <w:t>. 529–534</w:t>
      </w:r>
    </w:p>
    <w:p w14:paraId="7759CECD"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eastAsia="Arial Unicode MS" w:cs="Times New Roman"/>
          <w:color w:val="0D0D0D" w:themeColor="text1" w:themeTint="F2"/>
          <w:kern w:val="1"/>
          <w:u w:color="000000"/>
          <w:lang w:val="en-US"/>
        </w:rPr>
      </w:pPr>
      <w:r w:rsidRPr="00BC580F">
        <w:rPr>
          <w:rFonts w:eastAsia="Arial Unicode MS" w:cs="Times New Roman"/>
          <w:color w:val="0D0D0D" w:themeColor="text1" w:themeTint="F2"/>
          <w:kern w:val="1"/>
          <w:u w:color="000000"/>
          <w:lang w:val="en-US"/>
        </w:rPr>
        <w:t xml:space="preserve">Nishi S.E., </w:t>
      </w:r>
      <w:proofErr w:type="spellStart"/>
      <w:r w:rsidRPr="00BC580F">
        <w:rPr>
          <w:rFonts w:eastAsia="Arial Unicode MS" w:cs="Times New Roman"/>
          <w:color w:val="0D0D0D" w:themeColor="text1" w:themeTint="F2"/>
          <w:kern w:val="1"/>
          <w:u w:color="000000"/>
          <w:lang w:val="en-US"/>
        </w:rPr>
        <w:t>Basri</w:t>
      </w:r>
      <w:proofErr w:type="spellEnd"/>
      <w:r w:rsidRPr="00BC580F">
        <w:rPr>
          <w:rFonts w:eastAsia="Arial Unicode MS" w:cs="Times New Roman"/>
          <w:color w:val="0D0D0D" w:themeColor="text1" w:themeTint="F2"/>
          <w:kern w:val="1"/>
          <w:u w:color="000000"/>
          <w:lang w:val="en-US"/>
        </w:rPr>
        <w:t xml:space="preserve"> R., </w:t>
      </w:r>
      <w:proofErr w:type="spellStart"/>
      <w:r w:rsidRPr="00BC580F">
        <w:rPr>
          <w:rFonts w:eastAsia="Arial Unicode MS" w:cs="Times New Roman"/>
          <w:color w:val="0D0D0D" w:themeColor="text1" w:themeTint="F2"/>
          <w:kern w:val="1"/>
          <w:u w:color="000000"/>
          <w:lang w:val="en-US"/>
        </w:rPr>
        <w:t>Alam</w:t>
      </w:r>
      <w:proofErr w:type="spellEnd"/>
      <w:r w:rsidRPr="00BC580F">
        <w:rPr>
          <w:rFonts w:eastAsia="Arial Unicode MS" w:cs="Times New Roman"/>
          <w:color w:val="0D0D0D" w:themeColor="text1" w:themeTint="F2"/>
          <w:kern w:val="1"/>
          <w:u w:color="000000"/>
          <w:lang w:val="en-US"/>
        </w:rPr>
        <w:t xml:space="preserve"> M.K. Uses of electromyography in dentistry: An overview with meta-analysis // Euro</w:t>
      </w:r>
      <w:r w:rsidRPr="00BC580F">
        <w:rPr>
          <w:rFonts w:eastAsia="Arial Unicode MS" w:cs="Times New Roman"/>
          <w:color w:val="0D0D0D" w:themeColor="text1" w:themeTint="F2"/>
          <w:kern w:val="1"/>
          <w:u w:color="000000"/>
        </w:rPr>
        <w:t>р</w:t>
      </w:r>
      <w:r w:rsidRPr="00BC580F">
        <w:rPr>
          <w:rFonts w:eastAsia="Arial Unicode MS" w:cs="Times New Roman"/>
          <w:color w:val="0D0D0D" w:themeColor="text1" w:themeTint="F2"/>
          <w:kern w:val="1"/>
          <w:u w:color="000000"/>
          <w:lang w:val="en-US"/>
        </w:rPr>
        <w:t xml:space="preserve">. J. Dent. 2016. Vol. 10, N 3. </w:t>
      </w:r>
      <w:r w:rsidRPr="00BC580F">
        <w:rPr>
          <w:rFonts w:eastAsia="Arial Unicode MS" w:cs="Times New Roman"/>
          <w:color w:val="0D0D0D" w:themeColor="text1" w:themeTint="F2"/>
          <w:kern w:val="1"/>
          <w:u w:color="000000"/>
        </w:rPr>
        <w:t>Р</w:t>
      </w:r>
      <w:r w:rsidRPr="00BC580F">
        <w:rPr>
          <w:rFonts w:eastAsia="Arial Unicode MS" w:cs="Times New Roman"/>
          <w:color w:val="0D0D0D" w:themeColor="text1" w:themeTint="F2"/>
          <w:kern w:val="1"/>
          <w:u w:color="000000"/>
          <w:lang w:val="en-US"/>
        </w:rPr>
        <w:t>. 419–425.</w:t>
      </w:r>
    </w:p>
    <w:p w14:paraId="4B5F8229"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eastAsia="Arial Unicode MS" w:cs="Times New Roman"/>
          <w:color w:val="0D0D0D" w:themeColor="text1" w:themeTint="F2"/>
          <w:kern w:val="1"/>
          <w:u w:color="000000"/>
          <w:lang w:val="en-US"/>
        </w:rPr>
      </w:pPr>
      <w:proofErr w:type="spellStart"/>
      <w:r w:rsidRPr="00BC580F">
        <w:rPr>
          <w:rFonts w:eastAsia="Arial Unicode MS" w:cs="Times New Roman"/>
          <w:color w:val="0D0D0D" w:themeColor="text1" w:themeTint="F2"/>
          <w:kern w:val="1"/>
          <w:u w:color="000000"/>
          <w:lang w:val="en-US"/>
        </w:rPr>
        <w:t>Nitzan</w:t>
      </w:r>
      <w:proofErr w:type="spellEnd"/>
      <w:r w:rsidRPr="00BC580F">
        <w:rPr>
          <w:rFonts w:eastAsia="Arial Unicode MS" w:cs="Times New Roman"/>
          <w:color w:val="0D0D0D" w:themeColor="text1" w:themeTint="F2"/>
          <w:kern w:val="1"/>
          <w:u w:color="000000"/>
          <w:lang w:val="en-US"/>
        </w:rPr>
        <w:t xml:space="preserve"> D.W., </w:t>
      </w:r>
      <w:proofErr w:type="spellStart"/>
      <w:r w:rsidRPr="00BC580F">
        <w:rPr>
          <w:rFonts w:eastAsia="Arial Unicode MS" w:cs="Times New Roman"/>
          <w:color w:val="0D0D0D" w:themeColor="text1" w:themeTint="F2"/>
          <w:kern w:val="1"/>
          <w:u w:color="000000"/>
          <w:lang w:val="en-US"/>
        </w:rPr>
        <w:t>Svidovsky</w:t>
      </w:r>
      <w:proofErr w:type="spellEnd"/>
      <w:r w:rsidRPr="00BC580F">
        <w:rPr>
          <w:rFonts w:eastAsia="Arial Unicode MS" w:cs="Times New Roman"/>
          <w:color w:val="0D0D0D" w:themeColor="text1" w:themeTint="F2"/>
          <w:kern w:val="1"/>
          <w:u w:color="000000"/>
          <w:lang w:val="en-US"/>
        </w:rPr>
        <w:t xml:space="preserve"> J., </w:t>
      </w:r>
      <w:proofErr w:type="spellStart"/>
      <w:r w:rsidRPr="00BC580F">
        <w:rPr>
          <w:rFonts w:eastAsia="Arial Unicode MS" w:cs="Times New Roman"/>
          <w:color w:val="0D0D0D" w:themeColor="text1" w:themeTint="F2"/>
          <w:kern w:val="1"/>
          <w:u w:color="000000"/>
          <w:lang w:val="en-US"/>
        </w:rPr>
        <w:t>Zini</w:t>
      </w:r>
      <w:proofErr w:type="spellEnd"/>
      <w:r w:rsidRPr="00BC580F">
        <w:rPr>
          <w:rFonts w:eastAsia="Arial Unicode MS" w:cs="Times New Roman"/>
          <w:color w:val="0D0D0D" w:themeColor="text1" w:themeTint="F2"/>
          <w:kern w:val="1"/>
          <w:u w:color="000000"/>
          <w:lang w:val="en-US"/>
        </w:rPr>
        <w:t xml:space="preserve"> A., </w:t>
      </w:r>
      <w:proofErr w:type="spellStart"/>
      <w:r w:rsidRPr="00BC580F">
        <w:rPr>
          <w:rFonts w:eastAsia="Arial Unicode MS" w:cs="Times New Roman"/>
          <w:color w:val="0D0D0D" w:themeColor="text1" w:themeTint="F2"/>
          <w:kern w:val="1"/>
          <w:u w:color="000000"/>
          <w:lang w:val="en-US"/>
        </w:rPr>
        <w:t>Zadik</w:t>
      </w:r>
      <w:proofErr w:type="spellEnd"/>
      <w:r w:rsidRPr="00BC580F">
        <w:rPr>
          <w:rFonts w:eastAsia="Arial Unicode MS" w:cs="Times New Roman"/>
          <w:color w:val="0D0D0D" w:themeColor="text1" w:themeTint="F2"/>
          <w:kern w:val="1"/>
          <w:u w:color="000000"/>
          <w:lang w:val="en-US"/>
        </w:rPr>
        <w:t xml:space="preserve"> Y. Effect of Arthrocentesis on Symptomatic Osteoarthritis of the Temporomandibular Joint and Analysis of the Effect of Preoperative Clinical and Radiologic Features. J. Oral </w:t>
      </w:r>
      <w:proofErr w:type="spellStart"/>
      <w:r w:rsidRPr="00BC580F">
        <w:rPr>
          <w:rFonts w:eastAsia="Arial Unicode MS" w:cs="Times New Roman"/>
          <w:color w:val="0D0D0D" w:themeColor="text1" w:themeTint="F2"/>
          <w:kern w:val="1"/>
          <w:u w:color="000000"/>
          <w:lang w:val="en-US"/>
        </w:rPr>
        <w:t>Maxillofac</w:t>
      </w:r>
      <w:proofErr w:type="spellEnd"/>
      <w:r w:rsidRPr="00BC580F">
        <w:rPr>
          <w:rFonts w:eastAsia="Arial Unicode MS" w:cs="Times New Roman"/>
          <w:color w:val="0D0D0D" w:themeColor="text1" w:themeTint="F2"/>
          <w:kern w:val="1"/>
          <w:u w:color="000000"/>
          <w:lang w:val="en-US"/>
        </w:rPr>
        <w:t>. Surg.  2017. Vol. 75, N 2. P. 260-267. </w:t>
      </w:r>
    </w:p>
    <w:p w14:paraId="2A114A1E"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eastAsia="Arial Unicode MS" w:cs="Times New Roman"/>
          <w:color w:val="0D0D0D" w:themeColor="text1" w:themeTint="F2"/>
          <w:kern w:val="1"/>
          <w:u w:color="000000"/>
          <w:lang w:val="en-US"/>
        </w:rPr>
      </w:pPr>
      <w:proofErr w:type="spellStart"/>
      <w:r w:rsidRPr="00BC580F">
        <w:rPr>
          <w:rFonts w:eastAsia="Arial Unicode MS" w:cs="Times New Roman"/>
          <w:color w:val="0D0D0D" w:themeColor="text1" w:themeTint="F2"/>
          <w:kern w:val="1"/>
          <w:u w:color="000000"/>
          <w:lang w:val="en-US"/>
        </w:rPr>
        <w:t>Okeson</w:t>
      </w:r>
      <w:proofErr w:type="spellEnd"/>
      <w:r w:rsidRPr="00BC580F">
        <w:rPr>
          <w:rFonts w:eastAsia="Arial Unicode MS" w:cs="Times New Roman"/>
          <w:color w:val="0D0D0D" w:themeColor="text1" w:themeTint="F2"/>
          <w:kern w:val="1"/>
          <w:u w:color="000000"/>
          <w:lang w:val="en-US"/>
        </w:rPr>
        <w:t xml:space="preserve"> J. </w:t>
      </w:r>
      <w:proofErr w:type="spellStart"/>
      <w:r w:rsidRPr="00BC580F">
        <w:rPr>
          <w:rFonts w:eastAsia="Arial Unicode MS" w:cs="Times New Roman"/>
          <w:color w:val="0D0D0D" w:themeColor="text1" w:themeTint="F2"/>
          <w:kern w:val="1"/>
          <w:u w:color="000000"/>
          <w:lang w:val="en-US"/>
        </w:rPr>
        <w:t>Manegement</w:t>
      </w:r>
      <w:proofErr w:type="spellEnd"/>
      <w:r w:rsidRPr="00BC580F">
        <w:rPr>
          <w:rFonts w:eastAsia="Arial Unicode MS" w:cs="Times New Roman"/>
          <w:color w:val="0D0D0D" w:themeColor="text1" w:themeTint="F2"/>
          <w:kern w:val="1"/>
          <w:u w:color="000000"/>
          <w:lang w:val="en-US"/>
        </w:rPr>
        <w:t xml:space="preserve"> of Temporomandibular Disorders and Occlusion. 7 </w:t>
      </w:r>
      <w:proofErr w:type="spellStart"/>
      <w:r w:rsidRPr="00BC580F">
        <w:rPr>
          <w:rFonts w:eastAsia="Arial Unicode MS" w:cs="Times New Roman"/>
          <w:color w:val="0D0D0D" w:themeColor="text1" w:themeTint="F2"/>
          <w:kern w:val="1"/>
          <w:u w:color="000000"/>
          <w:lang w:val="en-US"/>
        </w:rPr>
        <w:t>th</w:t>
      </w:r>
      <w:proofErr w:type="spellEnd"/>
      <w:r w:rsidRPr="00BC580F">
        <w:rPr>
          <w:rFonts w:eastAsia="Arial Unicode MS" w:cs="Times New Roman"/>
          <w:color w:val="0D0D0D" w:themeColor="text1" w:themeTint="F2"/>
          <w:kern w:val="1"/>
          <w:u w:color="000000"/>
          <w:lang w:val="en-US"/>
        </w:rPr>
        <w:t xml:space="preserve"> ed. Mosby, 2012. 504 p.</w:t>
      </w:r>
    </w:p>
    <w:p w14:paraId="745537F6"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eastAsia="Arial Unicode MS" w:cs="Times New Roman"/>
          <w:color w:val="0D0D0D" w:themeColor="text1" w:themeTint="F2"/>
          <w:kern w:val="1"/>
          <w:u w:color="000000"/>
          <w:lang w:val="en-US"/>
        </w:rPr>
      </w:pPr>
      <w:proofErr w:type="spellStart"/>
      <w:r w:rsidRPr="00BC580F">
        <w:rPr>
          <w:rFonts w:eastAsia="Arial Unicode MS" w:cs="Times New Roman"/>
          <w:color w:val="0D0D0D" w:themeColor="text1" w:themeTint="F2"/>
          <w:kern w:val="1"/>
          <w:u w:color="000000"/>
          <w:lang w:val="en-US"/>
        </w:rPr>
        <w:t>Vos</w:t>
      </w:r>
      <w:proofErr w:type="spellEnd"/>
      <w:r w:rsidRPr="00BC580F">
        <w:rPr>
          <w:rFonts w:eastAsia="Arial Unicode MS" w:cs="Times New Roman"/>
          <w:color w:val="0D0D0D" w:themeColor="text1" w:themeTint="F2"/>
          <w:kern w:val="1"/>
          <w:u w:color="000000"/>
          <w:lang w:val="en-US"/>
        </w:rPr>
        <w:t xml:space="preserve"> L.M., Huddleston Slater J.J., </w:t>
      </w:r>
      <w:proofErr w:type="spellStart"/>
      <w:r w:rsidRPr="00BC580F">
        <w:rPr>
          <w:rFonts w:eastAsia="Arial Unicode MS" w:cs="Times New Roman"/>
          <w:color w:val="0D0D0D" w:themeColor="text1" w:themeTint="F2"/>
          <w:kern w:val="1"/>
          <w:u w:color="000000"/>
          <w:lang w:val="en-US"/>
        </w:rPr>
        <w:t>Stegenga</w:t>
      </w:r>
      <w:proofErr w:type="spellEnd"/>
      <w:r w:rsidRPr="00BC580F">
        <w:rPr>
          <w:rFonts w:eastAsia="Arial Unicode MS" w:cs="Times New Roman"/>
          <w:color w:val="0D0D0D" w:themeColor="text1" w:themeTint="F2"/>
          <w:kern w:val="1"/>
          <w:u w:color="000000"/>
          <w:lang w:val="en-US"/>
        </w:rPr>
        <w:t xml:space="preserve"> B. Arthrocentesis as initial treatment for temporomandibular joint arthroplasty: a randomized controlled trials // J. </w:t>
      </w:r>
      <w:proofErr w:type="spellStart"/>
      <w:r w:rsidRPr="00BC580F">
        <w:rPr>
          <w:rFonts w:eastAsia="Arial Unicode MS" w:cs="Times New Roman"/>
          <w:color w:val="0D0D0D" w:themeColor="text1" w:themeTint="F2"/>
          <w:kern w:val="1"/>
          <w:u w:color="000000"/>
          <w:lang w:val="en-US"/>
        </w:rPr>
        <w:t>Craniomaxillofac</w:t>
      </w:r>
      <w:proofErr w:type="spellEnd"/>
      <w:r w:rsidRPr="00BC580F">
        <w:rPr>
          <w:rFonts w:eastAsia="Arial Unicode MS" w:cs="Times New Roman"/>
          <w:color w:val="0D0D0D" w:themeColor="text1" w:themeTint="F2"/>
          <w:kern w:val="1"/>
          <w:u w:color="000000"/>
          <w:lang w:val="en-US"/>
        </w:rPr>
        <w:t xml:space="preserve">. Surg. 2014. Vol. 42, N 5. </w:t>
      </w:r>
      <w:r w:rsidRPr="00BC580F">
        <w:rPr>
          <w:rFonts w:eastAsia="Arial Unicode MS" w:cs="Times New Roman"/>
          <w:color w:val="0D0D0D" w:themeColor="text1" w:themeTint="F2"/>
          <w:kern w:val="1"/>
          <w:u w:color="000000"/>
        </w:rPr>
        <w:t>Р</w:t>
      </w:r>
      <w:r w:rsidRPr="00BC580F">
        <w:rPr>
          <w:rFonts w:eastAsia="Arial Unicode MS" w:cs="Times New Roman"/>
          <w:color w:val="0D0D0D" w:themeColor="text1" w:themeTint="F2"/>
          <w:kern w:val="1"/>
          <w:u w:color="000000"/>
          <w:lang w:val="en-US"/>
        </w:rPr>
        <w:t>. 134–139.</w:t>
      </w:r>
    </w:p>
    <w:p w14:paraId="0450DB1F"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eastAsia="Arial Unicode MS" w:cs="Times New Roman"/>
          <w:color w:val="0D0D0D" w:themeColor="text1" w:themeTint="F2"/>
          <w:kern w:val="1"/>
          <w:u w:color="000000"/>
          <w:lang w:val="en-US"/>
        </w:rPr>
      </w:pPr>
      <w:proofErr w:type="spellStart"/>
      <w:r w:rsidRPr="00BC580F">
        <w:rPr>
          <w:rFonts w:eastAsia="Arial Unicode MS" w:cs="Times New Roman"/>
          <w:color w:val="0D0D0D" w:themeColor="text1" w:themeTint="F2"/>
          <w:kern w:val="1"/>
          <w:u w:color="000000"/>
          <w:lang w:val="en-US"/>
        </w:rPr>
        <w:t>Wieckiewicz</w:t>
      </w:r>
      <w:proofErr w:type="spellEnd"/>
      <w:r w:rsidRPr="00BC580F">
        <w:rPr>
          <w:rFonts w:eastAsia="Arial Unicode MS" w:cs="Times New Roman"/>
          <w:color w:val="0D0D0D" w:themeColor="text1" w:themeTint="F2"/>
          <w:kern w:val="1"/>
          <w:u w:color="000000"/>
          <w:lang w:val="en-US"/>
        </w:rPr>
        <w:t xml:space="preserve"> M., </w:t>
      </w:r>
      <w:proofErr w:type="spellStart"/>
      <w:r w:rsidRPr="00BC580F">
        <w:rPr>
          <w:rFonts w:eastAsia="Arial Unicode MS" w:cs="Times New Roman"/>
          <w:color w:val="0D0D0D" w:themeColor="text1" w:themeTint="F2"/>
          <w:kern w:val="1"/>
          <w:u w:color="000000"/>
          <w:lang w:val="en-US"/>
        </w:rPr>
        <w:t>Boening</w:t>
      </w:r>
      <w:proofErr w:type="spellEnd"/>
      <w:r w:rsidRPr="00BC580F">
        <w:rPr>
          <w:rFonts w:eastAsia="Arial Unicode MS" w:cs="Times New Roman"/>
          <w:color w:val="0D0D0D" w:themeColor="text1" w:themeTint="F2"/>
          <w:kern w:val="1"/>
          <w:u w:color="000000"/>
          <w:lang w:val="en-US"/>
        </w:rPr>
        <w:t xml:space="preserve"> K., </w:t>
      </w:r>
      <w:proofErr w:type="spellStart"/>
      <w:r w:rsidRPr="00BC580F">
        <w:rPr>
          <w:rFonts w:eastAsia="Arial Unicode MS" w:cs="Times New Roman"/>
          <w:color w:val="0D0D0D" w:themeColor="text1" w:themeTint="F2"/>
          <w:kern w:val="1"/>
          <w:u w:color="000000"/>
          <w:lang w:val="en-US"/>
        </w:rPr>
        <w:t>Wiland</w:t>
      </w:r>
      <w:proofErr w:type="spellEnd"/>
      <w:r w:rsidRPr="00BC580F">
        <w:rPr>
          <w:rFonts w:eastAsia="Arial Unicode MS" w:cs="Times New Roman"/>
          <w:color w:val="0D0D0D" w:themeColor="text1" w:themeTint="F2"/>
          <w:kern w:val="1"/>
          <w:u w:color="000000"/>
          <w:lang w:val="en-US"/>
        </w:rPr>
        <w:t xml:space="preserve"> P., </w:t>
      </w:r>
      <w:proofErr w:type="spellStart"/>
      <w:r w:rsidRPr="00BC580F">
        <w:rPr>
          <w:rFonts w:eastAsia="Arial Unicode MS" w:cs="Times New Roman"/>
          <w:color w:val="0D0D0D" w:themeColor="text1" w:themeTint="F2"/>
          <w:kern w:val="1"/>
          <w:u w:color="000000"/>
          <w:lang w:val="en-US"/>
        </w:rPr>
        <w:t>Shiau</w:t>
      </w:r>
      <w:proofErr w:type="spellEnd"/>
      <w:r w:rsidRPr="00BC580F">
        <w:rPr>
          <w:rFonts w:eastAsia="Arial Unicode MS" w:cs="Times New Roman"/>
          <w:color w:val="0D0D0D" w:themeColor="text1" w:themeTint="F2"/>
          <w:kern w:val="1"/>
          <w:u w:color="000000"/>
          <w:lang w:val="en-US"/>
        </w:rPr>
        <w:t xml:space="preserve"> Y., </w:t>
      </w:r>
      <w:proofErr w:type="spellStart"/>
      <w:r w:rsidRPr="00BC580F">
        <w:rPr>
          <w:rFonts w:eastAsia="Arial Unicode MS" w:cs="Times New Roman"/>
          <w:color w:val="0D0D0D" w:themeColor="text1" w:themeTint="F2"/>
          <w:kern w:val="1"/>
          <w:u w:color="000000"/>
          <w:lang w:val="en-US"/>
        </w:rPr>
        <w:t>Paradowska-Stolarz</w:t>
      </w:r>
      <w:proofErr w:type="spellEnd"/>
      <w:r w:rsidRPr="00BC580F">
        <w:rPr>
          <w:rFonts w:eastAsia="Arial Unicode MS" w:cs="Times New Roman"/>
          <w:color w:val="0D0D0D" w:themeColor="text1" w:themeTint="F2"/>
          <w:kern w:val="1"/>
          <w:u w:color="000000"/>
          <w:lang w:val="en-US"/>
        </w:rPr>
        <w:t xml:space="preserve"> A. Reported concepts for the treatment modalities and pain management of temporomandibular disorders // J. Headache Pain. 2015. Vol. 16. </w:t>
      </w:r>
      <w:r w:rsidRPr="00BC580F">
        <w:rPr>
          <w:rFonts w:eastAsia="Arial Unicode MS" w:cs="Times New Roman"/>
          <w:color w:val="0D0D0D" w:themeColor="text1" w:themeTint="F2"/>
          <w:kern w:val="1"/>
          <w:u w:color="000000"/>
        </w:rPr>
        <w:t>Р</w:t>
      </w:r>
      <w:r w:rsidRPr="00BC580F">
        <w:rPr>
          <w:rFonts w:eastAsia="Arial Unicode MS" w:cs="Times New Roman"/>
          <w:color w:val="0D0D0D" w:themeColor="text1" w:themeTint="F2"/>
          <w:kern w:val="1"/>
          <w:u w:color="000000"/>
          <w:lang w:val="en-US"/>
        </w:rPr>
        <w:t>. 106.</w:t>
      </w:r>
    </w:p>
    <w:p w14:paraId="2CF2E664" w14:textId="77777777" w:rsidR="00BC580F" w:rsidRPr="00BC580F" w:rsidRDefault="00BC580F" w:rsidP="009A537F">
      <w:pPr>
        <w:numPr>
          <w:ilvl w:val="0"/>
          <w:numId w:val="26"/>
        </w:numPr>
        <w:tabs>
          <w:tab w:val="left" w:pos="20"/>
          <w:tab w:val="left" w:pos="253"/>
        </w:tabs>
        <w:autoSpaceDE w:val="0"/>
        <w:autoSpaceDN w:val="0"/>
        <w:adjustRightInd w:val="0"/>
        <w:spacing w:after="100"/>
        <w:ind w:left="-426" w:firstLine="0"/>
        <w:rPr>
          <w:rFonts w:eastAsia="Arial Unicode MS" w:cs="Times New Roman"/>
          <w:color w:val="0D0D0D" w:themeColor="text1" w:themeTint="F2"/>
          <w:kern w:val="1"/>
          <w:u w:color="000000"/>
        </w:rPr>
      </w:pPr>
      <w:r w:rsidRPr="00BC580F">
        <w:rPr>
          <w:rFonts w:eastAsia="Arial Unicode MS" w:cs="Times New Roman"/>
          <w:color w:val="0D0D0D" w:themeColor="text1" w:themeTint="F2"/>
          <w:kern w:val="1"/>
          <w:u w:color="000000"/>
          <w:lang w:val="en-US"/>
        </w:rPr>
        <w:t xml:space="preserve">Zhang F-Y, Wang X-G, Dong J., Zhang J-F, Lu Y-l. Effect of occlusal splints for the management of patients with myofascial pain: a randomized, controlled, double-blind study // Chin. Med. J. 2013. </w:t>
      </w:r>
      <w:proofErr w:type="spellStart"/>
      <w:r w:rsidRPr="00BC580F">
        <w:rPr>
          <w:rFonts w:eastAsia="Arial Unicode MS" w:cs="Times New Roman"/>
          <w:color w:val="0D0D0D" w:themeColor="text1" w:themeTint="F2"/>
          <w:kern w:val="1"/>
          <w:u w:color="000000"/>
        </w:rPr>
        <w:t>Vol</w:t>
      </w:r>
      <w:proofErr w:type="spellEnd"/>
      <w:r w:rsidRPr="00BC580F">
        <w:rPr>
          <w:rFonts w:eastAsia="Arial Unicode MS" w:cs="Times New Roman"/>
          <w:color w:val="0D0D0D" w:themeColor="text1" w:themeTint="F2"/>
          <w:kern w:val="1"/>
          <w:u w:color="000000"/>
        </w:rPr>
        <w:t xml:space="preserve">. 126, N 12. P. 2270–2275. </w:t>
      </w:r>
    </w:p>
    <w:p w14:paraId="7D7D51A8" w14:textId="77777777" w:rsidR="00BC580F" w:rsidRPr="00BC580F" w:rsidRDefault="00BC580F" w:rsidP="009A537F">
      <w:pPr>
        <w:numPr>
          <w:ilvl w:val="0"/>
          <w:numId w:val="26"/>
        </w:numPr>
        <w:tabs>
          <w:tab w:val="left" w:pos="20"/>
          <w:tab w:val="left" w:pos="253"/>
        </w:tabs>
        <w:autoSpaceDE w:val="0"/>
        <w:autoSpaceDN w:val="0"/>
        <w:adjustRightInd w:val="0"/>
        <w:spacing w:after="240"/>
        <w:ind w:left="-426" w:firstLine="0"/>
        <w:rPr>
          <w:rFonts w:eastAsia="Arial Unicode MS" w:cs="Times New Roman"/>
          <w:color w:val="0D0D0D" w:themeColor="text1" w:themeTint="F2"/>
          <w:kern w:val="1"/>
          <w:u w:color="000000"/>
        </w:rPr>
      </w:pPr>
      <w:r w:rsidRPr="00BC580F">
        <w:rPr>
          <w:rFonts w:eastAsia="Arial Unicode MS" w:cs="Times New Roman"/>
          <w:color w:val="0D0D0D" w:themeColor="text1" w:themeTint="F2"/>
          <w:kern w:val="1"/>
          <w:u w:color="000000"/>
          <w:lang w:val="en-US"/>
        </w:rPr>
        <w:t xml:space="preserve">Zhang Chao, Wu Jun-Yi, Deng Dong-Lai, He Bing-Yang, Yuan Tao, </w:t>
      </w:r>
      <w:proofErr w:type="spellStart"/>
      <w:r w:rsidRPr="00BC580F">
        <w:rPr>
          <w:rFonts w:eastAsia="Arial Unicode MS" w:cs="Times New Roman"/>
          <w:color w:val="0D0D0D" w:themeColor="text1" w:themeTint="F2"/>
          <w:kern w:val="1"/>
          <w:u w:color="000000"/>
          <w:lang w:val="en-US"/>
        </w:rPr>
        <w:t>Niu</w:t>
      </w:r>
      <w:proofErr w:type="spellEnd"/>
      <w:r w:rsidRPr="00BC580F">
        <w:rPr>
          <w:rFonts w:eastAsia="Arial Unicode MS" w:cs="Times New Roman"/>
          <w:color w:val="0D0D0D" w:themeColor="text1" w:themeTint="F2"/>
          <w:kern w:val="1"/>
          <w:u w:color="000000"/>
          <w:lang w:val="en-US"/>
        </w:rPr>
        <w:t xml:space="preserve"> Yu-Ming, Deng Mo-Hong. Efficacy of splint therapy for the management of temporomandibular disorders: a meta-analysis // </w:t>
      </w:r>
      <w:proofErr w:type="spellStart"/>
      <w:r w:rsidRPr="00BC580F">
        <w:rPr>
          <w:rFonts w:eastAsia="Arial Unicode MS" w:cs="Times New Roman"/>
          <w:color w:val="0D0D0D" w:themeColor="text1" w:themeTint="F2"/>
          <w:kern w:val="1"/>
          <w:u w:color="000000"/>
          <w:lang w:val="en-US"/>
        </w:rPr>
        <w:t>Oncotarget</w:t>
      </w:r>
      <w:proofErr w:type="spellEnd"/>
      <w:r w:rsidRPr="00BC580F">
        <w:rPr>
          <w:rFonts w:eastAsia="Arial Unicode MS" w:cs="Times New Roman"/>
          <w:color w:val="0D0D0D" w:themeColor="text1" w:themeTint="F2"/>
          <w:kern w:val="1"/>
          <w:u w:color="000000"/>
          <w:lang w:val="en-US"/>
        </w:rPr>
        <w:t xml:space="preserve">. </w:t>
      </w:r>
      <w:r w:rsidRPr="00BC580F">
        <w:rPr>
          <w:rFonts w:eastAsia="Arial Unicode MS" w:cs="Times New Roman"/>
          <w:color w:val="0D0D0D" w:themeColor="text1" w:themeTint="F2"/>
          <w:kern w:val="1"/>
          <w:u w:color="000000"/>
        </w:rPr>
        <w:t xml:space="preserve">2016. </w:t>
      </w:r>
      <w:proofErr w:type="spellStart"/>
      <w:r w:rsidRPr="00BC580F">
        <w:rPr>
          <w:rFonts w:eastAsia="Arial Unicode MS" w:cs="Times New Roman"/>
          <w:color w:val="0D0D0D" w:themeColor="text1" w:themeTint="F2"/>
          <w:kern w:val="1"/>
          <w:u w:color="000000"/>
        </w:rPr>
        <w:t>Vol</w:t>
      </w:r>
      <w:proofErr w:type="spellEnd"/>
      <w:r w:rsidRPr="00BC580F">
        <w:rPr>
          <w:rFonts w:eastAsia="Arial Unicode MS" w:cs="Times New Roman"/>
          <w:color w:val="0D0D0D" w:themeColor="text1" w:themeTint="F2"/>
          <w:kern w:val="1"/>
          <w:u w:color="000000"/>
        </w:rPr>
        <w:t>. 7, N 51. Р. 84043–84053.</w:t>
      </w:r>
    </w:p>
    <w:p w14:paraId="75ACB9D8" w14:textId="79E60E36" w:rsidR="00802F0D" w:rsidRPr="00F85236" w:rsidRDefault="00802F0D" w:rsidP="00F85236">
      <w:pPr>
        <w:pStyle w:val="CustomContentNormal"/>
      </w:pPr>
      <w:bookmarkStart w:id="75" w:name="_Toc182398339"/>
      <w:r w:rsidRPr="00F85236">
        <w:lastRenderedPageBreak/>
        <w:t>Приложение А1. Состав рабочей группы</w:t>
      </w:r>
      <w:bookmarkEnd w:id="73"/>
      <w:bookmarkEnd w:id="74"/>
      <w:r w:rsidRPr="00F85236">
        <w:t xml:space="preserve"> по разработке и пересмотру клинических рекомендаций</w:t>
      </w:r>
      <w:bookmarkEnd w:id="75"/>
    </w:p>
    <w:p w14:paraId="27961A6C" w14:textId="77777777" w:rsidR="00802F0D" w:rsidRDefault="00802F0D" w:rsidP="00802F0D">
      <w:pPr>
        <w:rPr>
          <w:b/>
          <w:color w:val="000000" w:themeColor="text1"/>
        </w:rPr>
      </w:pPr>
    </w:p>
    <w:p w14:paraId="164DC323" w14:textId="77777777" w:rsidR="00BC580F" w:rsidRDefault="00BC580F" w:rsidP="00802F0D">
      <w:pPr>
        <w:rPr>
          <w:b/>
          <w:color w:val="000000" w:themeColor="text1"/>
        </w:rPr>
      </w:pPr>
    </w:p>
    <w:p w14:paraId="46CBBA7C" w14:textId="77777777" w:rsidR="00BC580F" w:rsidRPr="00BC580F" w:rsidRDefault="00BC580F" w:rsidP="00BC580F">
      <w:pPr>
        <w:tabs>
          <w:tab w:val="left" w:pos="962"/>
        </w:tabs>
        <w:autoSpaceDE w:val="0"/>
        <w:autoSpaceDN w:val="0"/>
        <w:adjustRightInd w:val="0"/>
        <w:ind w:left="-426"/>
        <w:rPr>
          <w:rFonts w:eastAsia="Arial Unicode MS" w:cs="Times New Roman"/>
          <w:color w:val="0D0D0D" w:themeColor="text1" w:themeTint="F2"/>
          <w:kern w:val="1"/>
          <w:u w:color="000000"/>
        </w:rPr>
      </w:pPr>
      <w:r w:rsidRPr="00BC580F">
        <w:rPr>
          <w:rFonts w:eastAsia="Arial Unicode MS" w:cs="Times New Roman"/>
          <w:b/>
          <w:bCs/>
          <w:color w:val="0D0D0D" w:themeColor="text1" w:themeTint="F2"/>
          <w:kern w:val="1"/>
          <w:u w:color="000000"/>
        </w:rPr>
        <w:t>Булычева Елена Анатольевна</w:t>
      </w:r>
      <w:r w:rsidRPr="00BC580F">
        <w:rPr>
          <w:rFonts w:eastAsia="Arial Unicode MS" w:cs="Times New Roman"/>
          <w:color w:val="0D0D0D" w:themeColor="text1" w:themeTint="F2"/>
          <w:kern w:val="1"/>
          <w:u w:color="000000"/>
        </w:rPr>
        <w:t xml:space="preserve"> — доктор медицинских наук, профессор, действительный член РАЕН, лауреат премии Правительства РФ, председатель секции «Клиническая </w:t>
      </w:r>
      <w:proofErr w:type="spellStart"/>
      <w:r w:rsidRPr="00BC580F">
        <w:rPr>
          <w:rFonts w:eastAsia="Arial Unicode MS" w:cs="Times New Roman"/>
          <w:color w:val="0D0D0D" w:themeColor="text1" w:themeTint="F2"/>
          <w:kern w:val="1"/>
          <w:u w:color="000000"/>
        </w:rPr>
        <w:t>гнатология</w:t>
      </w:r>
      <w:proofErr w:type="spellEnd"/>
      <w:r w:rsidRPr="00BC580F">
        <w:rPr>
          <w:rFonts w:eastAsia="Arial Unicode MS" w:cs="Times New Roman"/>
          <w:color w:val="0D0D0D" w:themeColor="text1" w:themeTint="F2"/>
          <w:kern w:val="1"/>
          <w:u w:color="000000"/>
        </w:rPr>
        <w:t>» Стоматологической ассоциации России (</w:t>
      </w:r>
      <w:proofErr w:type="spellStart"/>
      <w:r w:rsidRPr="00BC580F">
        <w:rPr>
          <w:rFonts w:eastAsia="Arial Unicode MS" w:cs="Times New Roman"/>
          <w:color w:val="0D0D0D" w:themeColor="text1" w:themeTint="F2"/>
          <w:kern w:val="1"/>
          <w:u w:color="000000"/>
        </w:rPr>
        <w:t>СтАР</w:t>
      </w:r>
      <w:proofErr w:type="spellEnd"/>
      <w:r w:rsidRPr="00BC580F">
        <w:rPr>
          <w:rFonts w:eastAsia="Arial Unicode MS" w:cs="Times New Roman"/>
          <w:color w:val="0D0D0D" w:themeColor="text1" w:themeTint="F2"/>
          <w:kern w:val="1"/>
          <w:u w:color="000000"/>
        </w:rPr>
        <w:t>), профессор кафедры ортопедической стоматологии и материаловедения с курсом ортодонтии взрослых ФГБОУ ВО «Первый Санкт-Петербургский государственный медицинский университет им. акад. И.П. Павлова» Минздрава России.</w:t>
      </w:r>
    </w:p>
    <w:p w14:paraId="10BE0FA6" w14:textId="77777777" w:rsidR="00BC580F" w:rsidRPr="00BC580F" w:rsidRDefault="00BC580F" w:rsidP="00BC580F">
      <w:pPr>
        <w:tabs>
          <w:tab w:val="left" w:pos="962"/>
        </w:tabs>
        <w:autoSpaceDE w:val="0"/>
        <w:autoSpaceDN w:val="0"/>
        <w:adjustRightInd w:val="0"/>
        <w:ind w:left="-426"/>
        <w:rPr>
          <w:rFonts w:eastAsia="Arial Unicode MS" w:cs="Times New Roman"/>
          <w:color w:val="0D0D0D" w:themeColor="text1" w:themeTint="F2"/>
          <w:kern w:val="1"/>
          <w:u w:color="000000"/>
        </w:rPr>
      </w:pPr>
      <w:r w:rsidRPr="00BC580F">
        <w:rPr>
          <w:rFonts w:eastAsia="Arial Unicode MS" w:cs="Times New Roman"/>
          <w:b/>
          <w:bCs/>
          <w:color w:val="0D0D0D" w:themeColor="text1" w:themeTint="F2"/>
          <w:kern w:val="1"/>
          <w:u w:color="000000"/>
        </w:rPr>
        <w:t>Булычева Дарья Сергеевна</w:t>
      </w:r>
      <w:r w:rsidRPr="00BC580F">
        <w:rPr>
          <w:rFonts w:eastAsia="Arial Unicode MS" w:cs="Times New Roman"/>
          <w:color w:val="0D0D0D" w:themeColor="text1" w:themeTint="F2"/>
          <w:kern w:val="1"/>
          <w:u w:color="000000"/>
        </w:rPr>
        <w:t xml:space="preserve"> — кандидат медицинских наук, доцент кафедры стоматологии детского возраста и ортодонтии ФГАОУ ВО «Российский университет дружбы народов им. </w:t>
      </w:r>
      <w:proofErr w:type="spellStart"/>
      <w:r w:rsidRPr="00BC580F">
        <w:rPr>
          <w:rFonts w:eastAsia="Arial Unicode MS" w:cs="Times New Roman"/>
          <w:color w:val="0D0D0D" w:themeColor="text1" w:themeTint="F2"/>
          <w:kern w:val="1"/>
          <w:u w:color="000000"/>
        </w:rPr>
        <w:t>Патриса</w:t>
      </w:r>
      <w:proofErr w:type="spellEnd"/>
      <w:r w:rsidRPr="00BC580F">
        <w:rPr>
          <w:rFonts w:eastAsia="Arial Unicode MS" w:cs="Times New Roman"/>
          <w:color w:val="0D0D0D" w:themeColor="text1" w:themeTint="F2"/>
          <w:kern w:val="1"/>
          <w:u w:color="000000"/>
        </w:rPr>
        <w:t xml:space="preserve"> Лумумбы» </w:t>
      </w:r>
      <w:proofErr w:type="spellStart"/>
      <w:r w:rsidRPr="00BC580F">
        <w:rPr>
          <w:rFonts w:eastAsia="Arial Unicode MS" w:cs="Times New Roman"/>
          <w:color w:val="0D0D0D" w:themeColor="text1" w:themeTint="F2"/>
          <w:kern w:val="1"/>
          <w:u w:color="000000"/>
        </w:rPr>
        <w:t>Минобрнауки</w:t>
      </w:r>
      <w:proofErr w:type="spellEnd"/>
      <w:r w:rsidRPr="00BC580F">
        <w:rPr>
          <w:rFonts w:eastAsia="Arial Unicode MS" w:cs="Times New Roman"/>
          <w:color w:val="0D0D0D" w:themeColor="text1" w:themeTint="F2"/>
          <w:kern w:val="1"/>
          <w:u w:color="000000"/>
        </w:rPr>
        <w:t xml:space="preserve"> России, врач-</w:t>
      </w:r>
      <w:proofErr w:type="spellStart"/>
      <w:r w:rsidRPr="00BC580F">
        <w:rPr>
          <w:rFonts w:eastAsia="Arial Unicode MS" w:cs="Times New Roman"/>
          <w:color w:val="0D0D0D" w:themeColor="text1" w:themeTint="F2"/>
          <w:kern w:val="1"/>
          <w:u w:color="000000"/>
        </w:rPr>
        <w:t>ортодонт</w:t>
      </w:r>
      <w:proofErr w:type="spellEnd"/>
      <w:r w:rsidRPr="00BC580F">
        <w:rPr>
          <w:rFonts w:eastAsia="Arial Unicode MS" w:cs="Times New Roman"/>
          <w:color w:val="0D0D0D" w:themeColor="text1" w:themeTint="F2"/>
          <w:kern w:val="1"/>
          <w:u w:color="000000"/>
        </w:rPr>
        <w:t>, медицинский переводчик (английский язык).</w:t>
      </w:r>
    </w:p>
    <w:p w14:paraId="666B1CA8" w14:textId="53A47951" w:rsidR="00BC580F" w:rsidRPr="00BC580F" w:rsidRDefault="00BC580F" w:rsidP="00BC580F">
      <w:pPr>
        <w:tabs>
          <w:tab w:val="left" w:pos="962"/>
        </w:tabs>
        <w:autoSpaceDE w:val="0"/>
        <w:autoSpaceDN w:val="0"/>
        <w:adjustRightInd w:val="0"/>
        <w:ind w:left="-426"/>
        <w:rPr>
          <w:rFonts w:eastAsia="Arial Unicode MS" w:cs="Times New Roman"/>
          <w:b/>
          <w:bCs/>
          <w:color w:val="0D0D0D" w:themeColor="text1" w:themeTint="F2"/>
          <w:kern w:val="1"/>
          <w:u w:color="000000"/>
        </w:rPr>
      </w:pPr>
      <w:r w:rsidRPr="00BC580F">
        <w:rPr>
          <w:rFonts w:eastAsia="Arial Unicode MS" w:cs="Times New Roman"/>
          <w:b/>
          <w:bCs/>
          <w:color w:val="0D0D0D" w:themeColor="text1" w:themeTint="F2"/>
          <w:kern w:val="1"/>
          <w:u w:color="000000"/>
        </w:rPr>
        <w:t xml:space="preserve">Дробышев Алексей Юрьевич </w:t>
      </w:r>
      <w:r w:rsidRPr="00BC580F">
        <w:rPr>
          <w:rFonts w:eastAsia="Arial Unicode MS" w:cs="Times New Roman"/>
          <w:color w:val="0D0D0D" w:themeColor="text1" w:themeTint="F2"/>
          <w:kern w:val="1"/>
          <w:u w:color="000000"/>
        </w:rPr>
        <w:t>—</w:t>
      </w:r>
      <w:r w:rsidRPr="00BC580F">
        <w:rPr>
          <w:rFonts w:eastAsia="Arial Unicode MS" w:cs="Times New Roman"/>
          <w:b/>
          <w:bCs/>
          <w:color w:val="0D0D0D" w:themeColor="text1" w:themeTint="F2"/>
          <w:kern w:val="1"/>
          <w:u w:color="000000"/>
        </w:rPr>
        <w:t xml:space="preserve"> </w:t>
      </w:r>
      <w:r w:rsidRPr="00BC580F">
        <w:rPr>
          <w:rFonts w:eastAsia="Arial Unicode MS" w:cs="Times New Roman"/>
          <w:color w:val="0D0D0D" w:themeColor="text1" w:themeTint="F2"/>
          <w:kern w:val="1"/>
          <w:u w:color="000000"/>
        </w:rPr>
        <w:t>заслуженный врач РФ, доктор медицинских наук, профессор</w:t>
      </w:r>
      <w:r w:rsidR="009D1700">
        <w:rPr>
          <w:rFonts w:eastAsia="Arial Unicode MS" w:cs="Times New Roman"/>
          <w:color w:val="0D0D0D" w:themeColor="text1" w:themeTint="F2"/>
          <w:kern w:val="1"/>
          <w:u w:color="000000"/>
        </w:rPr>
        <w:t>,</w:t>
      </w:r>
      <w:r w:rsidRPr="00BC580F">
        <w:rPr>
          <w:rFonts w:eastAsia="Arial Unicode MS" w:cs="Times New Roman"/>
          <w:color w:val="0D0D0D" w:themeColor="text1" w:themeTint="F2"/>
          <w:kern w:val="1"/>
          <w:u w:color="000000"/>
        </w:rPr>
        <w:t xml:space="preserve"> вице-президент ООО «Общество специалистов в области челюстно-лицевой хирургии», заведующий кафедрой челюстно-лицевой и пластической хирургии ФГБОУ ВО «Российский университет медицины» МЗ РФ.</w:t>
      </w:r>
    </w:p>
    <w:p w14:paraId="36375291" w14:textId="77777777" w:rsidR="00BC580F" w:rsidRPr="00BC580F" w:rsidRDefault="00BC580F" w:rsidP="00BC580F">
      <w:pPr>
        <w:tabs>
          <w:tab w:val="left" w:pos="962"/>
        </w:tabs>
        <w:autoSpaceDE w:val="0"/>
        <w:autoSpaceDN w:val="0"/>
        <w:adjustRightInd w:val="0"/>
        <w:ind w:left="-426"/>
        <w:rPr>
          <w:rFonts w:eastAsia="Arial Unicode MS" w:cs="Times New Roman"/>
          <w:color w:val="0D0D0D" w:themeColor="text1" w:themeTint="F2"/>
          <w:kern w:val="1"/>
          <w:u w:color="000000"/>
        </w:rPr>
      </w:pPr>
      <w:r w:rsidRPr="00BC580F">
        <w:rPr>
          <w:rFonts w:eastAsia="Arial Unicode MS" w:cs="Times New Roman"/>
          <w:b/>
          <w:bCs/>
          <w:color w:val="0D0D0D" w:themeColor="text1" w:themeTint="F2"/>
          <w:kern w:val="1"/>
          <w:u w:color="000000"/>
        </w:rPr>
        <w:t xml:space="preserve">Трезубов Владимир Николаевич </w:t>
      </w:r>
      <w:r w:rsidRPr="00BC580F">
        <w:rPr>
          <w:rFonts w:eastAsia="Arial Unicode MS" w:cs="Times New Roman"/>
          <w:color w:val="0D0D0D" w:themeColor="text1" w:themeTint="F2"/>
          <w:kern w:val="1"/>
          <w:u w:color="000000"/>
        </w:rPr>
        <w:t>—</w:t>
      </w:r>
      <w:r w:rsidRPr="00BC580F">
        <w:rPr>
          <w:rFonts w:eastAsia="Arial Unicode MS" w:cs="Times New Roman"/>
          <w:b/>
          <w:bCs/>
          <w:color w:val="0D0D0D" w:themeColor="text1" w:themeTint="F2"/>
          <w:kern w:val="1"/>
          <w:u w:color="000000"/>
        </w:rPr>
        <w:t xml:space="preserve"> </w:t>
      </w:r>
      <w:r w:rsidRPr="00BC580F">
        <w:rPr>
          <w:rFonts w:eastAsia="Arial Unicode MS" w:cs="Times New Roman"/>
          <w:color w:val="0D0D0D" w:themeColor="text1" w:themeTint="F2"/>
          <w:kern w:val="1"/>
          <w:u w:color="000000"/>
        </w:rPr>
        <w:t>заслуженный деятель науки РФ, доктор медицинских наук, профессор, действительный член РАЕН,</w:t>
      </w:r>
      <w:r w:rsidRPr="00BC580F">
        <w:rPr>
          <w:rFonts w:eastAsia="Arial Unicode MS" w:cs="Times New Roman"/>
          <w:b/>
          <w:bCs/>
          <w:color w:val="0D0D0D" w:themeColor="text1" w:themeTint="F2"/>
          <w:kern w:val="1"/>
          <w:u w:color="000000"/>
        </w:rPr>
        <w:t xml:space="preserve"> </w:t>
      </w:r>
      <w:r w:rsidRPr="00BC580F">
        <w:rPr>
          <w:rFonts w:eastAsia="Arial Unicode MS" w:cs="Times New Roman"/>
          <w:color w:val="0D0D0D" w:themeColor="text1" w:themeTint="F2"/>
          <w:kern w:val="1"/>
          <w:u w:color="000000"/>
        </w:rPr>
        <w:t>дважды лауреат премии Правительства РФ, заведующий кафедрой стоматологии ортопедической и материаловедения с курсом ортодонтии взрослых ФГБОУ ВО «Первый Санкт-Петербургский государственный медицинский университет им. акад. И.П. Павлова» МЗ РФ.</w:t>
      </w:r>
    </w:p>
    <w:p w14:paraId="03674FFC" w14:textId="77777777" w:rsidR="00BC580F" w:rsidRPr="00BC580F" w:rsidRDefault="00BC580F" w:rsidP="00BC580F">
      <w:pPr>
        <w:tabs>
          <w:tab w:val="left" w:pos="962"/>
        </w:tabs>
        <w:autoSpaceDE w:val="0"/>
        <w:autoSpaceDN w:val="0"/>
        <w:adjustRightInd w:val="0"/>
        <w:ind w:left="-426"/>
        <w:rPr>
          <w:rFonts w:eastAsia="Arial Unicode MS" w:cs="Times New Roman"/>
          <w:color w:val="0D0D0D" w:themeColor="text1" w:themeTint="F2"/>
          <w:kern w:val="1"/>
          <w:u w:color="000000"/>
        </w:rPr>
      </w:pPr>
      <w:r w:rsidRPr="00BC580F">
        <w:rPr>
          <w:rFonts w:eastAsia="Arial Unicode MS" w:cs="Times New Roman"/>
          <w:b/>
          <w:bCs/>
          <w:color w:val="0D0D0D" w:themeColor="text1" w:themeTint="F2"/>
          <w:kern w:val="1"/>
          <w:u w:color="000000"/>
        </w:rPr>
        <w:t>Трезубов Владимир Владимирович</w:t>
      </w:r>
      <w:r w:rsidRPr="00BC580F">
        <w:rPr>
          <w:rFonts w:eastAsia="Arial Unicode MS" w:cs="Times New Roman"/>
          <w:color w:val="0D0D0D" w:themeColor="text1" w:themeTint="F2"/>
          <w:kern w:val="1"/>
          <w:u w:color="000000"/>
        </w:rPr>
        <w:t xml:space="preserve"> — доктор медицинских наук, доцент кафедры дополнительного образования по стоматологическим специальностям ФГБОУ ВО «Новгородский государственный университет им. Ярослава Мудрого» </w:t>
      </w:r>
      <w:proofErr w:type="spellStart"/>
      <w:r w:rsidRPr="00BC580F">
        <w:rPr>
          <w:rFonts w:eastAsia="Arial Unicode MS" w:cs="Times New Roman"/>
          <w:color w:val="0D0D0D" w:themeColor="text1" w:themeTint="F2"/>
          <w:kern w:val="1"/>
          <w:u w:color="000000"/>
        </w:rPr>
        <w:t>Минобрнауки</w:t>
      </w:r>
      <w:proofErr w:type="spellEnd"/>
      <w:r w:rsidRPr="00BC580F">
        <w:rPr>
          <w:rFonts w:eastAsia="Arial Unicode MS" w:cs="Times New Roman"/>
          <w:color w:val="0D0D0D" w:themeColor="text1" w:themeTint="F2"/>
          <w:kern w:val="1"/>
          <w:u w:color="000000"/>
        </w:rPr>
        <w:t xml:space="preserve"> России.</w:t>
      </w:r>
    </w:p>
    <w:p w14:paraId="2D7418B7" w14:textId="77777777" w:rsidR="00BC580F" w:rsidRPr="00BC580F" w:rsidRDefault="00BC580F" w:rsidP="00BC580F">
      <w:pPr>
        <w:tabs>
          <w:tab w:val="left" w:pos="962"/>
        </w:tabs>
        <w:autoSpaceDE w:val="0"/>
        <w:autoSpaceDN w:val="0"/>
        <w:adjustRightInd w:val="0"/>
        <w:ind w:left="-426"/>
        <w:rPr>
          <w:rFonts w:eastAsia="Arial Unicode MS" w:cs="Times New Roman"/>
          <w:b/>
          <w:bCs/>
          <w:color w:val="0D0D0D" w:themeColor="text1" w:themeTint="F2"/>
          <w:kern w:val="1"/>
          <w:u w:color="000000"/>
        </w:rPr>
      </w:pPr>
      <w:proofErr w:type="spellStart"/>
      <w:r w:rsidRPr="00BC580F">
        <w:rPr>
          <w:rFonts w:eastAsia="Arial Unicode MS" w:cs="Times New Roman"/>
          <w:b/>
          <w:color w:val="0D0D0D" w:themeColor="text1" w:themeTint="F2"/>
          <w:kern w:val="1"/>
          <w:u w:color="000000"/>
        </w:rPr>
        <w:t>Шипика</w:t>
      </w:r>
      <w:proofErr w:type="spellEnd"/>
      <w:r w:rsidRPr="00BC580F">
        <w:rPr>
          <w:rFonts w:eastAsia="Arial Unicode MS" w:cs="Times New Roman"/>
          <w:b/>
          <w:color w:val="0D0D0D" w:themeColor="text1" w:themeTint="F2"/>
          <w:kern w:val="1"/>
          <w:u w:color="000000"/>
        </w:rPr>
        <w:t xml:space="preserve"> Дмитрий Витальевич </w:t>
      </w:r>
      <w:r w:rsidRPr="00BC580F">
        <w:rPr>
          <w:rFonts w:eastAsia="Arial Unicode MS" w:cs="Times New Roman"/>
          <w:color w:val="0D0D0D" w:themeColor="text1" w:themeTint="F2"/>
          <w:kern w:val="1"/>
          <w:u w:color="000000"/>
        </w:rPr>
        <w:t xml:space="preserve">– кандидат медицинских наук, доцент кафедры челюстно-лицевой и пластической хирургии ФГБОУ ВО «Российский университет медицины» МЗ РФ. </w:t>
      </w:r>
    </w:p>
    <w:p w14:paraId="59E4F7B9" w14:textId="77777777" w:rsidR="00BC580F" w:rsidRPr="00BC580F" w:rsidRDefault="00BC580F" w:rsidP="00BC580F">
      <w:pPr>
        <w:autoSpaceDE w:val="0"/>
        <w:autoSpaceDN w:val="0"/>
        <w:adjustRightInd w:val="0"/>
        <w:ind w:left="-426"/>
        <w:rPr>
          <w:rFonts w:eastAsia="Arial Unicode MS" w:cs="Times New Roman"/>
          <w:color w:val="0D0D0D" w:themeColor="text1" w:themeTint="F2"/>
          <w:kern w:val="1"/>
          <w:u w:color="000000"/>
        </w:rPr>
      </w:pPr>
      <w:r w:rsidRPr="00BC580F">
        <w:rPr>
          <w:rFonts w:eastAsia="Arial Unicode MS" w:cs="Times New Roman"/>
          <w:color w:val="0D0D0D" w:themeColor="text1" w:themeTint="F2"/>
          <w:kern w:val="1"/>
          <w:u w:color="000000"/>
        </w:rPr>
        <w:t>Конфликт интересов отсутствует.</w:t>
      </w:r>
    </w:p>
    <w:p w14:paraId="05C634BE" w14:textId="77777777" w:rsidR="00BC580F" w:rsidRPr="00BC580F" w:rsidRDefault="00BC580F" w:rsidP="00802F0D">
      <w:pPr>
        <w:rPr>
          <w:b/>
          <w:color w:val="0D0D0D" w:themeColor="text1" w:themeTint="F2"/>
        </w:rPr>
      </w:pPr>
    </w:p>
    <w:p w14:paraId="3C63C9E9" w14:textId="77777777" w:rsidR="00BC580F" w:rsidRDefault="00BC580F" w:rsidP="00802F0D">
      <w:pPr>
        <w:rPr>
          <w:b/>
          <w:color w:val="000000" w:themeColor="text1"/>
        </w:rPr>
      </w:pPr>
    </w:p>
    <w:p w14:paraId="1BA935C1" w14:textId="77777777" w:rsidR="00BC580F" w:rsidRDefault="00BC580F" w:rsidP="00802F0D">
      <w:pPr>
        <w:rPr>
          <w:b/>
          <w:color w:val="000000" w:themeColor="text1"/>
        </w:rPr>
      </w:pPr>
    </w:p>
    <w:p w14:paraId="5545391F" w14:textId="77777777" w:rsidR="00BC580F" w:rsidRDefault="00BC580F" w:rsidP="00802F0D">
      <w:pPr>
        <w:rPr>
          <w:b/>
          <w:color w:val="000000" w:themeColor="text1"/>
        </w:rPr>
      </w:pPr>
    </w:p>
    <w:p w14:paraId="2442C2A5" w14:textId="74AD976B" w:rsidR="00802F0D" w:rsidRDefault="00802F0D" w:rsidP="00BC580F">
      <w:pPr>
        <w:pStyle w:val="CustomContentNormal"/>
        <w:jc w:val="both"/>
      </w:pPr>
      <w:bookmarkStart w:id="76" w:name="_Toc182398340"/>
      <w:r>
        <w:lastRenderedPageBreak/>
        <w:t>Приложение А2. Методология разработки клинических рекомендаций</w:t>
      </w:r>
      <w:bookmarkEnd w:id="65"/>
      <w:bookmarkEnd w:id="66"/>
      <w:bookmarkEnd w:id="76"/>
    </w:p>
    <w:p w14:paraId="02FD0AAE" w14:textId="77777777" w:rsidR="00BC580F" w:rsidRPr="00BC580F" w:rsidRDefault="00BC580F" w:rsidP="00BC580F">
      <w:pPr>
        <w:autoSpaceDE w:val="0"/>
        <w:autoSpaceDN w:val="0"/>
        <w:adjustRightInd w:val="0"/>
        <w:ind w:left="-426"/>
        <w:rPr>
          <w:rFonts w:eastAsia="Arial Unicode MS" w:cs="Times New Roman"/>
          <w:color w:val="0D0D0D" w:themeColor="text1" w:themeTint="F2"/>
          <w:kern w:val="1"/>
          <w:u w:color="000000"/>
        </w:rPr>
      </w:pPr>
      <w:r w:rsidRPr="00BC580F">
        <w:rPr>
          <w:rFonts w:eastAsia="Arial Unicode MS" w:cs="Times New Roman"/>
          <w:b/>
          <w:bCs/>
          <w:color w:val="0D0D0D" w:themeColor="text1" w:themeTint="F2"/>
          <w:kern w:val="1"/>
          <w:u w:val="single" w:color="000000"/>
        </w:rPr>
        <w:t>Целевая аудитория данных клинических рекомендаций:</w:t>
      </w:r>
    </w:p>
    <w:p w14:paraId="408F591A" w14:textId="77777777" w:rsidR="00BC580F" w:rsidRPr="00BC580F" w:rsidRDefault="00BC580F" w:rsidP="00BC580F">
      <w:pPr>
        <w:tabs>
          <w:tab w:val="left" w:pos="962"/>
        </w:tabs>
        <w:autoSpaceDE w:val="0"/>
        <w:autoSpaceDN w:val="0"/>
        <w:adjustRightInd w:val="0"/>
        <w:ind w:left="-426"/>
        <w:rPr>
          <w:rFonts w:eastAsia="Arial Unicode MS" w:cs="Times New Roman"/>
          <w:color w:val="0D0D0D" w:themeColor="text1" w:themeTint="F2"/>
          <w:kern w:val="1"/>
          <w:u w:color="000000"/>
        </w:rPr>
      </w:pPr>
      <w:r w:rsidRPr="00BC580F">
        <w:rPr>
          <w:rFonts w:eastAsia="Arial Unicode MS" w:cs="Times New Roman"/>
          <w:color w:val="0D0D0D" w:themeColor="text1" w:themeTint="F2"/>
          <w:kern w:val="1"/>
          <w:u w:color="000000"/>
        </w:rPr>
        <w:t>1. Врачи-стоматологи-ортопеды;</w:t>
      </w:r>
    </w:p>
    <w:p w14:paraId="565A1483" w14:textId="77777777" w:rsidR="00BC580F" w:rsidRPr="00BC580F" w:rsidRDefault="00BC580F" w:rsidP="00BC580F">
      <w:pPr>
        <w:tabs>
          <w:tab w:val="left" w:pos="962"/>
        </w:tabs>
        <w:autoSpaceDE w:val="0"/>
        <w:autoSpaceDN w:val="0"/>
        <w:adjustRightInd w:val="0"/>
        <w:ind w:left="-426"/>
        <w:rPr>
          <w:rFonts w:eastAsia="Arial Unicode MS" w:cs="Times New Roman"/>
          <w:color w:val="0D0D0D" w:themeColor="text1" w:themeTint="F2"/>
          <w:kern w:val="1"/>
          <w:u w:color="000000"/>
        </w:rPr>
      </w:pPr>
      <w:r w:rsidRPr="00BC580F">
        <w:rPr>
          <w:rFonts w:eastAsia="Arial Unicode MS" w:cs="Times New Roman"/>
          <w:color w:val="0D0D0D" w:themeColor="text1" w:themeTint="F2"/>
          <w:kern w:val="1"/>
          <w:u w:color="000000"/>
        </w:rPr>
        <w:t>2. Врачи-</w:t>
      </w:r>
      <w:proofErr w:type="spellStart"/>
      <w:r w:rsidRPr="00BC580F">
        <w:rPr>
          <w:rFonts w:eastAsia="Arial Unicode MS" w:cs="Times New Roman"/>
          <w:color w:val="0D0D0D" w:themeColor="text1" w:themeTint="F2"/>
          <w:kern w:val="1"/>
          <w:u w:color="000000"/>
        </w:rPr>
        <w:t>ортодонты</w:t>
      </w:r>
      <w:proofErr w:type="spellEnd"/>
      <w:r w:rsidRPr="00BC580F">
        <w:rPr>
          <w:rFonts w:eastAsia="Arial Unicode MS" w:cs="Times New Roman"/>
          <w:color w:val="0D0D0D" w:themeColor="text1" w:themeTint="F2"/>
          <w:kern w:val="1"/>
          <w:u w:color="000000"/>
        </w:rPr>
        <w:t>;</w:t>
      </w:r>
    </w:p>
    <w:p w14:paraId="58D1BCCE" w14:textId="77777777" w:rsidR="00BC580F" w:rsidRPr="00BC580F" w:rsidRDefault="00BC580F" w:rsidP="00BC580F">
      <w:pPr>
        <w:tabs>
          <w:tab w:val="left" w:pos="962"/>
        </w:tabs>
        <w:autoSpaceDE w:val="0"/>
        <w:autoSpaceDN w:val="0"/>
        <w:adjustRightInd w:val="0"/>
        <w:ind w:left="-426"/>
        <w:rPr>
          <w:rFonts w:eastAsia="Arial Unicode MS" w:cs="Times New Roman"/>
          <w:color w:val="0D0D0D" w:themeColor="text1" w:themeTint="F2"/>
          <w:kern w:val="1"/>
          <w:u w:color="000000"/>
        </w:rPr>
      </w:pPr>
      <w:r w:rsidRPr="00BC580F">
        <w:rPr>
          <w:rFonts w:eastAsia="Arial Unicode MS" w:cs="Times New Roman"/>
          <w:color w:val="0D0D0D" w:themeColor="text1" w:themeTint="F2"/>
          <w:kern w:val="1"/>
          <w:u w:color="000000"/>
        </w:rPr>
        <w:t>3. Врачи-стоматологи-хирурги;</w:t>
      </w:r>
    </w:p>
    <w:p w14:paraId="0145152A" w14:textId="77777777" w:rsidR="00BC580F" w:rsidRPr="00BC580F" w:rsidRDefault="00BC580F" w:rsidP="00BC580F">
      <w:pPr>
        <w:autoSpaceDE w:val="0"/>
        <w:autoSpaceDN w:val="0"/>
        <w:adjustRightInd w:val="0"/>
        <w:ind w:left="-426"/>
        <w:rPr>
          <w:rFonts w:eastAsia="Arial Unicode MS" w:cs="Times New Roman"/>
          <w:color w:val="0D0D0D" w:themeColor="text1" w:themeTint="F2"/>
          <w:kern w:val="1"/>
          <w:u w:color="000000"/>
        </w:rPr>
      </w:pPr>
      <w:r w:rsidRPr="00BC580F">
        <w:rPr>
          <w:rFonts w:eastAsia="Arial Unicode MS" w:cs="Times New Roman"/>
          <w:color w:val="0D0D0D" w:themeColor="text1" w:themeTint="F2"/>
          <w:kern w:val="1"/>
          <w:u w:color="000000"/>
        </w:rPr>
        <w:t>4. Врачи-челюстно-лицевые хирурги;</w:t>
      </w:r>
    </w:p>
    <w:p w14:paraId="52499611" w14:textId="77777777" w:rsidR="00BC580F" w:rsidRPr="00BC580F" w:rsidRDefault="00BC580F" w:rsidP="00BC580F">
      <w:pPr>
        <w:autoSpaceDE w:val="0"/>
        <w:autoSpaceDN w:val="0"/>
        <w:adjustRightInd w:val="0"/>
        <w:ind w:left="-426"/>
        <w:rPr>
          <w:rFonts w:eastAsia="Arial Unicode MS" w:cs="Times New Roman"/>
          <w:color w:val="0D0D0D" w:themeColor="text1" w:themeTint="F2"/>
          <w:kern w:val="1"/>
          <w:u w:color="000000"/>
        </w:rPr>
      </w:pPr>
      <w:r w:rsidRPr="00BC580F">
        <w:rPr>
          <w:rFonts w:eastAsia="Arial Unicode MS" w:cs="Times New Roman"/>
          <w:color w:val="0D0D0D" w:themeColor="text1" w:themeTint="F2"/>
          <w:kern w:val="1"/>
          <w:u w:color="000000"/>
        </w:rPr>
        <w:t>5. Врачи-психотерапевты;</w:t>
      </w:r>
    </w:p>
    <w:p w14:paraId="6C0EF1A7" w14:textId="77777777" w:rsidR="00BC580F" w:rsidRPr="00BC580F" w:rsidRDefault="00BC580F" w:rsidP="00BC580F">
      <w:pPr>
        <w:autoSpaceDE w:val="0"/>
        <w:autoSpaceDN w:val="0"/>
        <w:adjustRightInd w:val="0"/>
        <w:ind w:left="-426"/>
        <w:rPr>
          <w:rFonts w:eastAsia="Arial Unicode MS" w:cs="Times New Roman"/>
          <w:color w:val="0D0D0D" w:themeColor="text1" w:themeTint="F2"/>
          <w:kern w:val="1"/>
          <w:u w:color="000000"/>
        </w:rPr>
      </w:pPr>
      <w:r w:rsidRPr="00BC580F">
        <w:rPr>
          <w:rFonts w:eastAsia="Arial Unicode MS" w:cs="Times New Roman"/>
          <w:color w:val="0D0D0D" w:themeColor="text1" w:themeTint="F2"/>
          <w:kern w:val="1"/>
          <w:u w:color="000000"/>
        </w:rPr>
        <w:t>6. Врачи-остеопаты;</w:t>
      </w:r>
    </w:p>
    <w:p w14:paraId="1459730E" w14:textId="77777777" w:rsidR="00BC580F" w:rsidRPr="00BC580F" w:rsidRDefault="00BC580F" w:rsidP="00BC580F">
      <w:pPr>
        <w:autoSpaceDE w:val="0"/>
        <w:autoSpaceDN w:val="0"/>
        <w:adjustRightInd w:val="0"/>
        <w:ind w:left="-426"/>
        <w:rPr>
          <w:rFonts w:eastAsia="Arial Unicode MS" w:cs="Times New Roman"/>
          <w:color w:val="0D0D0D" w:themeColor="text1" w:themeTint="F2"/>
          <w:kern w:val="1"/>
          <w:u w:color="000000"/>
        </w:rPr>
      </w:pPr>
      <w:r w:rsidRPr="00BC580F">
        <w:rPr>
          <w:rFonts w:eastAsia="Arial Unicode MS" w:cs="Times New Roman"/>
          <w:color w:val="0D0D0D" w:themeColor="text1" w:themeTint="F2"/>
          <w:kern w:val="1"/>
          <w:u w:color="000000"/>
        </w:rPr>
        <w:t>7. Врачи по лечебной физкультуре;</w:t>
      </w:r>
    </w:p>
    <w:p w14:paraId="469F9C67" w14:textId="77777777" w:rsidR="00BC580F" w:rsidRPr="00BC580F" w:rsidRDefault="00BC580F" w:rsidP="00BC580F">
      <w:pPr>
        <w:autoSpaceDE w:val="0"/>
        <w:autoSpaceDN w:val="0"/>
        <w:adjustRightInd w:val="0"/>
        <w:ind w:left="-426"/>
        <w:rPr>
          <w:rFonts w:eastAsia="Arial Unicode MS" w:cs="Times New Roman"/>
          <w:color w:val="0D0D0D" w:themeColor="text1" w:themeTint="F2"/>
          <w:kern w:val="1"/>
          <w:u w:color="000000"/>
        </w:rPr>
      </w:pPr>
      <w:r w:rsidRPr="00BC580F">
        <w:rPr>
          <w:rFonts w:eastAsia="Arial Unicode MS" w:cs="Times New Roman"/>
          <w:color w:val="0D0D0D" w:themeColor="text1" w:themeTint="F2"/>
          <w:kern w:val="1"/>
          <w:u w:color="000000"/>
        </w:rPr>
        <w:t>8. Врачи-физиотерапевты;</w:t>
      </w:r>
    </w:p>
    <w:p w14:paraId="743FFDB9" w14:textId="77777777" w:rsidR="00BC580F" w:rsidRPr="00BC580F" w:rsidRDefault="00BC580F" w:rsidP="00BC580F">
      <w:pPr>
        <w:autoSpaceDE w:val="0"/>
        <w:autoSpaceDN w:val="0"/>
        <w:adjustRightInd w:val="0"/>
        <w:ind w:left="-426"/>
        <w:rPr>
          <w:rFonts w:eastAsia="Arial Unicode MS" w:cs="Times New Roman"/>
          <w:color w:val="0D0D0D" w:themeColor="text1" w:themeTint="F2"/>
          <w:kern w:val="1"/>
          <w:u w:color="000000"/>
        </w:rPr>
      </w:pPr>
      <w:r w:rsidRPr="00BC580F">
        <w:rPr>
          <w:rFonts w:eastAsia="Arial Unicode MS" w:cs="Times New Roman"/>
          <w:color w:val="0D0D0D" w:themeColor="text1" w:themeTint="F2"/>
          <w:kern w:val="1"/>
          <w:u w:color="000000"/>
        </w:rPr>
        <w:t>9. Врачи-неврологи;</w:t>
      </w:r>
    </w:p>
    <w:p w14:paraId="55F58809" w14:textId="77777777" w:rsidR="00BC580F" w:rsidRPr="00BC580F" w:rsidRDefault="00BC580F" w:rsidP="00BC580F">
      <w:pPr>
        <w:autoSpaceDE w:val="0"/>
        <w:autoSpaceDN w:val="0"/>
        <w:adjustRightInd w:val="0"/>
        <w:ind w:left="-426"/>
        <w:rPr>
          <w:rFonts w:eastAsia="Arial Unicode MS" w:cs="Times New Roman"/>
          <w:color w:val="0D0D0D" w:themeColor="text1" w:themeTint="F2"/>
          <w:kern w:val="1"/>
          <w:u w:color="000000"/>
        </w:rPr>
      </w:pPr>
      <w:r w:rsidRPr="00BC580F">
        <w:rPr>
          <w:rFonts w:eastAsia="Arial Unicode MS" w:cs="Times New Roman"/>
          <w:color w:val="0D0D0D" w:themeColor="text1" w:themeTint="F2"/>
          <w:kern w:val="1"/>
          <w:u w:color="000000"/>
        </w:rPr>
        <w:t>10. Врачи функциональной диагностики;</w:t>
      </w:r>
    </w:p>
    <w:p w14:paraId="4770956A" w14:textId="0A72DDE5" w:rsidR="00BC580F" w:rsidRPr="00BC580F" w:rsidRDefault="00BC580F" w:rsidP="00BC580F">
      <w:pPr>
        <w:autoSpaceDE w:val="0"/>
        <w:autoSpaceDN w:val="0"/>
        <w:adjustRightInd w:val="0"/>
        <w:ind w:left="-426"/>
        <w:rPr>
          <w:rFonts w:eastAsia="Arial Unicode MS" w:cs="Times New Roman"/>
          <w:color w:val="0D0D0D" w:themeColor="text1" w:themeTint="F2"/>
          <w:kern w:val="1"/>
          <w:u w:color="000000"/>
        </w:rPr>
      </w:pPr>
      <w:r w:rsidRPr="00BC580F">
        <w:rPr>
          <w:rFonts w:eastAsia="Arial Unicode MS" w:cs="Times New Roman"/>
          <w:color w:val="0D0D0D" w:themeColor="text1" w:themeTint="F2"/>
          <w:kern w:val="1"/>
          <w:u w:color="000000"/>
        </w:rPr>
        <w:t>11. Врачи-рентгенологи</w:t>
      </w:r>
      <w:r w:rsidR="009D1700">
        <w:rPr>
          <w:rFonts w:eastAsia="Arial Unicode MS" w:cs="Times New Roman"/>
          <w:color w:val="0D0D0D" w:themeColor="text1" w:themeTint="F2"/>
          <w:kern w:val="1"/>
          <w:u w:color="000000"/>
        </w:rPr>
        <w:t>;</w:t>
      </w:r>
    </w:p>
    <w:p w14:paraId="4520DCAC" w14:textId="77777777" w:rsidR="00BC580F" w:rsidRPr="00BC580F" w:rsidRDefault="00BC580F" w:rsidP="00BC580F">
      <w:pPr>
        <w:autoSpaceDE w:val="0"/>
        <w:autoSpaceDN w:val="0"/>
        <w:adjustRightInd w:val="0"/>
        <w:ind w:left="-426"/>
        <w:rPr>
          <w:rFonts w:eastAsia="Arial Unicode MS" w:cs="Times New Roman"/>
          <w:color w:val="0D0D0D" w:themeColor="text1" w:themeTint="F2"/>
          <w:kern w:val="1"/>
          <w:u w:color="000000"/>
        </w:rPr>
      </w:pPr>
      <w:r w:rsidRPr="00BC580F">
        <w:rPr>
          <w:rFonts w:eastAsia="Arial Unicode MS" w:cs="Times New Roman"/>
          <w:color w:val="0D0D0D" w:themeColor="text1" w:themeTint="F2"/>
          <w:kern w:val="1"/>
          <w:u w:color="000000"/>
        </w:rPr>
        <w:t>12. Студенты, ординаторы, аспиранты медицинских учреждений.</w:t>
      </w:r>
    </w:p>
    <w:p w14:paraId="18BE922C" w14:textId="77777777" w:rsidR="00BC580F" w:rsidRPr="00BC580F" w:rsidRDefault="00BC580F" w:rsidP="00BC580F">
      <w:pPr>
        <w:autoSpaceDE w:val="0"/>
        <w:autoSpaceDN w:val="0"/>
        <w:adjustRightInd w:val="0"/>
        <w:ind w:left="-426"/>
        <w:rPr>
          <w:rFonts w:eastAsia="Arial Unicode MS" w:cs="Times New Roman"/>
          <w:color w:val="0D0D0D" w:themeColor="text1" w:themeTint="F2"/>
          <w:kern w:val="1"/>
          <w:u w:color="000000"/>
        </w:rPr>
      </w:pPr>
    </w:p>
    <w:p w14:paraId="61FA53BC" w14:textId="73B74C04" w:rsidR="00BC580F" w:rsidRPr="00BC580F" w:rsidRDefault="00BC580F" w:rsidP="00BC5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26"/>
        <w:rPr>
          <w:rFonts w:eastAsia="Arial Unicode MS" w:cs="Times New Roman"/>
          <w:color w:val="0D0D0D" w:themeColor="text1" w:themeTint="F2"/>
          <w:kern w:val="1"/>
          <w:u w:color="000000"/>
        </w:rPr>
      </w:pPr>
      <w:r w:rsidRPr="00BC580F">
        <w:rPr>
          <w:rFonts w:eastAsia="Arial Unicode MS" w:cs="Times New Roman"/>
          <w:color w:val="0D0D0D" w:themeColor="text1" w:themeTint="F2"/>
          <w:kern w:val="1"/>
          <w:u w:color="000000"/>
        </w:rPr>
        <w:t>В данных клинических рекомендациях все сведения ранжированы по уровню достоверности (доказательности) в зависимости от количества и качества исследований по данной проблеме.</w:t>
      </w:r>
    </w:p>
    <w:p w14:paraId="5B6B4483" w14:textId="77777777" w:rsidR="00BC580F" w:rsidRPr="00253733" w:rsidRDefault="00BC580F" w:rsidP="00BC580F">
      <w:pPr>
        <w:autoSpaceDE w:val="0"/>
        <w:autoSpaceDN w:val="0"/>
        <w:adjustRightInd w:val="0"/>
        <w:ind w:left="-426"/>
        <w:rPr>
          <w:rFonts w:eastAsia="Arial Unicode MS" w:cs="Times New Roman"/>
          <w:color w:val="3B3838" w:themeColor="background2" w:themeShade="40"/>
          <w:kern w:val="1"/>
          <w:u w:color="000000"/>
        </w:rPr>
      </w:pPr>
    </w:p>
    <w:p w14:paraId="6B28F609" w14:textId="77777777" w:rsidR="00802F0D" w:rsidRPr="00CD5B0A" w:rsidRDefault="00802F0D" w:rsidP="00802F0D">
      <w:pPr>
        <w:suppressAutoHyphens/>
        <w:rPr>
          <w:rFonts w:eastAsia="Times New Roman" w:cs="Times New Roman"/>
          <w:bCs/>
          <w:szCs w:val="24"/>
          <w:lang w:eastAsia="ru-RU"/>
        </w:rPr>
      </w:pPr>
      <w:r>
        <w:rPr>
          <w:rFonts w:eastAsia="Times New Roman" w:cs="Times New Roman"/>
          <w:b/>
          <w:szCs w:val="24"/>
          <w:lang w:eastAsia="ru-RU"/>
        </w:rPr>
        <w:t xml:space="preserve">Таблица 1. </w:t>
      </w:r>
      <w:r w:rsidRPr="00CD5B0A">
        <w:rPr>
          <w:rFonts w:eastAsia="Times New Roman" w:cs="Times New Roman"/>
          <w:bCs/>
          <w:szCs w:val="24"/>
          <w:lang w:eastAsia="ru-RU"/>
        </w:rPr>
        <w:t xml:space="preserve">Шкала оценки уровней достоверности доказательств (УДД) для методов диагностики (диагностических вмешательств) </w:t>
      </w:r>
    </w:p>
    <w:tbl>
      <w:tblPr>
        <w:tblW w:w="934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793"/>
        <w:gridCol w:w="7548"/>
      </w:tblGrid>
      <w:tr w:rsidR="00802F0D" w:rsidRPr="00CD5B0A" w14:paraId="799D4D7C" w14:textId="77777777" w:rsidTr="0029036B">
        <w:tc>
          <w:tcPr>
            <w:tcW w:w="1793" w:type="dxa"/>
            <w:tcBorders>
              <w:top w:val="single" w:sz="4" w:space="0" w:color="00000A"/>
              <w:left w:val="single" w:sz="4" w:space="0" w:color="00000A"/>
              <w:bottom w:val="single" w:sz="4" w:space="0" w:color="00000A"/>
              <w:right w:val="single" w:sz="4" w:space="0" w:color="00000A"/>
            </w:tcBorders>
            <w:hideMark/>
          </w:tcPr>
          <w:p w14:paraId="1D73A318" w14:textId="77777777" w:rsidR="00802F0D" w:rsidRPr="00CD5B0A" w:rsidRDefault="00802F0D" w:rsidP="0029036B">
            <w:pPr>
              <w:spacing w:line="240" w:lineRule="auto"/>
              <w:ind w:firstLine="0"/>
              <w:jc w:val="center"/>
              <w:rPr>
                <w:rFonts w:eastAsia="Calibri" w:cs="Times New Roman"/>
                <w:bCs/>
                <w:color w:val="00000A"/>
                <w:szCs w:val="24"/>
                <w:lang w:eastAsia="ru-RU"/>
              </w:rPr>
            </w:pPr>
            <w:r w:rsidRPr="00CD5B0A">
              <w:rPr>
                <w:rFonts w:cs="Times New Roman"/>
                <w:bCs/>
                <w:szCs w:val="24"/>
                <w:lang w:eastAsia="ru-RU"/>
              </w:rPr>
              <w:t>УДД</w:t>
            </w:r>
          </w:p>
        </w:tc>
        <w:tc>
          <w:tcPr>
            <w:tcW w:w="7547" w:type="dxa"/>
            <w:tcBorders>
              <w:top w:val="single" w:sz="4" w:space="0" w:color="00000A"/>
              <w:left w:val="single" w:sz="4" w:space="0" w:color="00000A"/>
              <w:bottom w:val="single" w:sz="4" w:space="0" w:color="00000A"/>
              <w:right w:val="single" w:sz="4" w:space="0" w:color="00000A"/>
            </w:tcBorders>
            <w:hideMark/>
          </w:tcPr>
          <w:p w14:paraId="784491E1" w14:textId="77777777" w:rsidR="00802F0D" w:rsidRPr="00CD5B0A" w:rsidRDefault="00802F0D" w:rsidP="0029036B">
            <w:pPr>
              <w:spacing w:line="276" w:lineRule="auto"/>
              <w:ind w:firstLine="0"/>
              <w:jc w:val="center"/>
              <w:rPr>
                <w:rFonts w:eastAsia="Calibri" w:cs="Times New Roman"/>
                <w:bCs/>
                <w:color w:val="00000A"/>
                <w:szCs w:val="24"/>
                <w:lang w:eastAsia="ru-RU"/>
              </w:rPr>
            </w:pPr>
            <w:r w:rsidRPr="00CD5B0A">
              <w:rPr>
                <w:rFonts w:cs="Times New Roman"/>
                <w:bCs/>
                <w:szCs w:val="24"/>
                <w:lang w:eastAsia="ru-RU"/>
              </w:rPr>
              <w:t>Источник доказательств</w:t>
            </w:r>
          </w:p>
        </w:tc>
      </w:tr>
      <w:tr w:rsidR="00802F0D" w:rsidRPr="00CD5B0A" w14:paraId="0001207F" w14:textId="77777777" w:rsidTr="0029036B">
        <w:tc>
          <w:tcPr>
            <w:tcW w:w="1793" w:type="dxa"/>
            <w:tcBorders>
              <w:top w:val="single" w:sz="4" w:space="0" w:color="00000A"/>
              <w:left w:val="single" w:sz="4" w:space="0" w:color="00000A"/>
              <w:bottom w:val="single" w:sz="4" w:space="0" w:color="00000A"/>
              <w:right w:val="single" w:sz="4" w:space="0" w:color="00000A"/>
            </w:tcBorders>
            <w:hideMark/>
          </w:tcPr>
          <w:p w14:paraId="22B28BDB" w14:textId="77777777" w:rsidR="00802F0D" w:rsidRPr="00CD5B0A" w:rsidRDefault="00802F0D" w:rsidP="0029036B">
            <w:pPr>
              <w:spacing w:line="276" w:lineRule="auto"/>
              <w:rPr>
                <w:rFonts w:eastAsia="Calibri" w:cs="Times New Roman"/>
                <w:bCs/>
                <w:color w:val="00000A"/>
                <w:szCs w:val="24"/>
                <w:lang w:eastAsia="ru-RU"/>
              </w:rPr>
            </w:pPr>
            <w:r>
              <w:rPr>
                <w:rFonts w:eastAsia="Calibri" w:cs="Times New Roman"/>
                <w:bCs/>
                <w:color w:val="00000A"/>
                <w:szCs w:val="24"/>
                <w:lang w:eastAsia="ru-RU"/>
              </w:rPr>
              <w:t>1.</w:t>
            </w:r>
          </w:p>
        </w:tc>
        <w:tc>
          <w:tcPr>
            <w:tcW w:w="7547" w:type="dxa"/>
            <w:tcBorders>
              <w:top w:val="single" w:sz="4" w:space="0" w:color="00000A"/>
              <w:left w:val="single" w:sz="4" w:space="0" w:color="00000A"/>
              <w:bottom w:val="single" w:sz="4" w:space="0" w:color="00000A"/>
              <w:right w:val="single" w:sz="4" w:space="0" w:color="00000A"/>
            </w:tcBorders>
            <w:shd w:val="clear" w:color="auto" w:fill="FFFFFF"/>
            <w:hideMark/>
          </w:tcPr>
          <w:p w14:paraId="36AC0323" w14:textId="77777777" w:rsidR="00802F0D" w:rsidRPr="00CD5B0A" w:rsidRDefault="00802F0D" w:rsidP="0029036B">
            <w:pPr>
              <w:spacing w:line="276" w:lineRule="auto"/>
              <w:ind w:firstLine="0"/>
              <w:rPr>
                <w:rFonts w:eastAsia="Calibri" w:cs="Times New Roman"/>
                <w:bCs/>
                <w:color w:val="111111"/>
                <w:szCs w:val="24"/>
              </w:rPr>
            </w:pPr>
            <w:r>
              <w:rPr>
                <w:rFonts w:cs="Times New Roman"/>
                <w:bCs/>
                <w:color w:val="111111"/>
                <w:szCs w:val="24"/>
              </w:rPr>
              <w:t>С</w:t>
            </w:r>
            <w:r w:rsidRPr="00CD5B0A">
              <w:rPr>
                <w:rFonts w:cs="Times New Roman"/>
                <w:bCs/>
                <w:color w:val="111111"/>
                <w:szCs w:val="24"/>
              </w:rPr>
              <w:t xml:space="preserve">истематические обзоры исследований с контролем </w:t>
            </w:r>
            <w:proofErr w:type="spellStart"/>
            <w:r w:rsidRPr="00CD5B0A">
              <w:rPr>
                <w:rFonts w:cs="Times New Roman"/>
                <w:bCs/>
                <w:color w:val="111111"/>
                <w:szCs w:val="24"/>
              </w:rPr>
              <w:t>референсным</w:t>
            </w:r>
            <w:proofErr w:type="spellEnd"/>
            <w:r w:rsidRPr="00CD5B0A">
              <w:rPr>
                <w:rFonts w:cs="Times New Roman"/>
                <w:bCs/>
                <w:color w:val="111111"/>
                <w:szCs w:val="24"/>
              </w:rPr>
              <w:t xml:space="preserve"> методом или систематический обзор </w:t>
            </w:r>
            <w:proofErr w:type="spellStart"/>
            <w:r w:rsidRPr="00CD5B0A">
              <w:rPr>
                <w:rFonts w:cs="Times New Roman"/>
                <w:bCs/>
                <w:color w:val="111111"/>
                <w:szCs w:val="24"/>
              </w:rPr>
              <w:t>рандомизированных</w:t>
            </w:r>
            <w:proofErr w:type="spellEnd"/>
            <w:r w:rsidRPr="00CD5B0A">
              <w:rPr>
                <w:rFonts w:cs="Times New Roman"/>
                <w:bCs/>
                <w:color w:val="111111"/>
                <w:szCs w:val="24"/>
              </w:rPr>
              <w:t xml:space="preserve"> клинических исследований с применением мета-анализа</w:t>
            </w:r>
          </w:p>
        </w:tc>
      </w:tr>
      <w:tr w:rsidR="00802F0D" w:rsidRPr="00CD5B0A" w14:paraId="06792E7C" w14:textId="77777777" w:rsidTr="0029036B">
        <w:tc>
          <w:tcPr>
            <w:tcW w:w="1793" w:type="dxa"/>
            <w:tcBorders>
              <w:top w:val="single" w:sz="4" w:space="0" w:color="00000A"/>
              <w:left w:val="single" w:sz="4" w:space="0" w:color="00000A"/>
              <w:bottom w:val="single" w:sz="4" w:space="0" w:color="00000A"/>
              <w:right w:val="single" w:sz="4" w:space="0" w:color="00000A"/>
            </w:tcBorders>
            <w:hideMark/>
          </w:tcPr>
          <w:p w14:paraId="46486641" w14:textId="77777777" w:rsidR="00802F0D" w:rsidRPr="00CD5B0A" w:rsidRDefault="00802F0D" w:rsidP="0029036B">
            <w:pPr>
              <w:spacing w:line="276" w:lineRule="auto"/>
              <w:rPr>
                <w:rFonts w:eastAsia="Calibri" w:cs="Times New Roman"/>
                <w:bCs/>
                <w:color w:val="00000A"/>
                <w:szCs w:val="24"/>
                <w:lang w:eastAsia="ru-RU"/>
              </w:rPr>
            </w:pPr>
            <w:r>
              <w:rPr>
                <w:rFonts w:eastAsia="Calibri" w:cs="Times New Roman"/>
                <w:bCs/>
                <w:color w:val="00000A"/>
                <w:szCs w:val="24"/>
                <w:lang w:eastAsia="ru-RU"/>
              </w:rPr>
              <w:t>2.</w:t>
            </w:r>
          </w:p>
        </w:tc>
        <w:tc>
          <w:tcPr>
            <w:tcW w:w="7547" w:type="dxa"/>
            <w:tcBorders>
              <w:top w:val="single" w:sz="4" w:space="0" w:color="00000A"/>
              <w:left w:val="single" w:sz="4" w:space="0" w:color="00000A"/>
              <w:bottom w:val="single" w:sz="4" w:space="0" w:color="00000A"/>
              <w:right w:val="single" w:sz="4" w:space="0" w:color="00000A"/>
            </w:tcBorders>
            <w:shd w:val="clear" w:color="auto" w:fill="FFFFFF"/>
            <w:hideMark/>
          </w:tcPr>
          <w:p w14:paraId="62879558" w14:textId="77777777" w:rsidR="00802F0D" w:rsidRPr="00CD5B0A" w:rsidRDefault="00802F0D" w:rsidP="0029036B">
            <w:pPr>
              <w:spacing w:line="276" w:lineRule="auto"/>
              <w:ind w:firstLine="0"/>
              <w:rPr>
                <w:rFonts w:eastAsia="Calibri" w:cs="Times New Roman"/>
                <w:bCs/>
                <w:color w:val="FF0000"/>
                <w:szCs w:val="24"/>
                <w:lang w:eastAsia="ru-RU"/>
              </w:rPr>
            </w:pPr>
            <w:r>
              <w:rPr>
                <w:rFonts w:cs="Times New Roman"/>
                <w:bCs/>
                <w:color w:val="111111"/>
                <w:szCs w:val="24"/>
              </w:rPr>
              <w:t>О</w:t>
            </w:r>
            <w:r w:rsidRPr="00CD5B0A">
              <w:rPr>
                <w:rFonts w:cs="Times New Roman"/>
                <w:bCs/>
                <w:color w:val="111111"/>
                <w:szCs w:val="24"/>
              </w:rPr>
              <w:t xml:space="preserve">тдельные исследования с контролем </w:t>
            </w:r>
            <w:proofErr w:type="spellStart"/>
            <w:r w:rsidRPr="00CD5B0A">
              <w:rPr>
                <w:rFonts w:cs="Times New Roman"/>
                <w:bCs/>
                <w:color w:val="111111"/>
                <w:szCs w:val="24"/>
              </w:rPr>
              <w:t>референсным</w:t>
            </w:r>
            <w:proofErr w:type="spellEnd"/>
            <w:r w:rsidRPr="00CD5B0A">
              <w:rPr>
                <w:rFonts w:cs="Times New Roman"/>
                <w:bCs/>
                <w:color w:val="111111"/>
                <w:szCs w:val="24"/>
              </w:rPr>
              <w:t xml:space="preserve"> методом или отдельные </w:t>
            </w:r>
            <w:proofErr w:type="spellStart"/>
            <w:r w:rsidRPr="00CD5B0A">
              <w:rPr>
                <w:rFonts w:cs="Times New Roman"/>
                <w:bCs/>
                <w:color w:val="111111"/>
                <w:szCs w:val="24"/>
              </w:rPr>
              <w:t>рандомизированные</w:t>
            </w:r>
            <w:proofErr w:type="spellEnd"/>
            <w:r w:rsidRPr="00CD5B0A">
              <w:rPr>
                <w:rFonts w:cs="Times New Roman"/>
                <w:bCs/>
                <w:color w:val="111111"/>
                <w:szCs w:val="24"/>
              </w:rPr>
              <w:t xml:space="preserve"> клинические исследования и систематические обзоры исследований любого дизайна, за исключением </w:t>
            </w:r>
            <w:proofErr w:type="spellStart"/>
            <w:r w:rsidRPr="00CD5B0A">
              <w:rPr>
                <w:rFonts w:cs="Times New Roman"/>
                <w:bCs/>
                <w:color w:val="111111"/>
                <w:szCs w:val="24"/>
              </w:rPr>
              <w:t>рандомизированных</w:t>
            </w:r>
            <w:proofErr w:type="spellEnd"/>
            <w:r w:rsidRPr="00CD5B0A">
              <w:rPr>
                <w:rFonts w:cs="Times New Roman"/>
                <w:bCs/>
                <w:color w:val="111111"/>
                <w:szCs w:val="24"/>
              </w:rPr>
              <w:t xml:space="preserve"> клинических исследований, с применением мета-анализа</w:t>
            </w:r>
          </w:p>
        </w:tc>
      </w:tr>
      <w:tr w:rsidR="00802F0D" w:rsidRPr="00CD5B0A" w14:paraId="3E3523BB" w14:textId="77777777" w:rsidTr="0029036B">
        <w:tc>
          <w:tcPr>
            <w:tcW w:w="1793" w:type="dxa"/>
            <w:tcBorders>
              <w:top w:val="single" w:sz="4" w:space="0" w:color="00000A"/>
              <w:left w:val="single" w:sz="4" w:space="0" w:color="00000A"/>
              <w:bottom w:val="single" w:sz="4" w:space="0" w:color="00000A"/>
              <w:right w:val="single" w:sz="4" w:space="0" w:color="00000A"/>
            </w:tcBorders>
            <w:hideMark/>
          </w:tcPr>
          <w:p w14:paraId="71F8F288" w14:textId="77777777" w:rsidR="00802F0D" w:rsidRPr="00CD5B0A" w:rsidRDefault="00802F0D" w:rsidP="0029036B">
            <w:pPr>
              <w:spacing w:line="276" w:lineRule="auto"/>
              <w:rPr>
                <w:rFonts w:eastAsia="Calibri" w:cs="Times New Roman"/>
                <w:bCs/>
                <w:color w:val="00000A"/>
                <w:szCs w:val="24"/>
                <w:lang w:eastAsia="ru-RU"/>
              </w:rPr>
            </w:pPr>
            <w:r>
              <w:rPr>
                <w:rFonts w:eastAsia="Calibri" w:cs="Times New Roman"/>
                <w:bCs/>
                <w:color w:val="00000A"/>
                <w:szCs w:val="24"/>
                <w:lang w:eastAsia="ru-RU"/>
              </w:rPr>
              <w:t>3.</w:t>
            </w:r>
          </w:p>
        </w:tc>
        <w:tc>
          <w:tcPr>
            <w:tcW w:w="7547" w:type="dxa"/>
            <w:tcBorders>
              <w:top w:val="single" w:sz="4" w:space="0" w:color="00000A"/>
              <w:left w:val="single" w:sz="4" w:space="0" w:color="00000A"/>
              <w:bottom w:val="single" w:sz="4" w:space="0" w:color="00000A"/>
              <w:right w:val="single" w:sz="4" w:space="0" w:color="00000A"/>
            </w:tcBorders>
            <w:hideMark/>
          </w:tcPr>
          <w:p w14:paraId="767D410A" w14:textId="77777777" w:rsidR="00802F0D" w:rsidRPr="00CD5B0A" w:rsidRDefault="00802F0D" w:rsidP="0029036B">
            <w:pPr>
              <w:spacing w:line="276" w:lineRule="auto"/>
              <w:ind w:firstLine="0"/>
              <w:rPr>
                <w:rFonts w:eastAsia="Calibri" w:cs="Times New Roman"/>
                <w:bCs/>
                <w:color w:val="00000A"/>
                <w:szCs w:val="24"/>
                <w:lang w:eastAsia="ru-RU"/>
              </w:rPr>
            </w:pPr>
            <w:r>
              <w:rPr>
                <w:rFonts w:cs="Times New Roman"/>
                <w:bCs/>
                <w:szCs w:val="24"/>
                <w:lang w:eastAsia="ru-RU"/>
              </w:rPr>
              <w:t>И</w:t>
            </w:r>
            <w:r w:rsidRPr="00CD5B0A">
              <w:rPr>
                <w:rFonts w:cs="Times New Roman"/>
                <w:bCs/>
                <w:szCs w:val="24"/>
                <w:lang w:eastAsia="ru-RU"/>
              </w:rPr>
              <w:t xml:space="preserve">сследования без последовательного контроля </w:t>
            </w:r>
            <w:proofErr w:type="spellStart"/>
            <w:r w:rsidRPr="00CD5B0A">
              <w:rPr>
                <w:rFonts w:cs="Times New Roman"/>
                <w:bCs/>
                <w:szCs w:val="24"/>
                <w:lang w:eastAsia="ru-RU"/>
              </w:rPr>
              <w:t>референсным</w:t>
            </w:r>
            <w:proofErr w:type="spellEnd"/>
            <w:r w:rsidRPr="00CD5B0A">
              <w:rPr>
                <w:rFonts w:cs="Times New Roman"/>
                <w:bCs/>
                <w:szCs w:val="24"/>
                <w:lang w:eastAsia="ru-RU"/>
              </w:rPr>
              <w:t xml:space="preserve"> методом или исследования с </w:t>
            </w:r>
            <w:proofErr w:type="spellStart"/>
            <w:r w:rsidRPr="00CD5B0A">
              <w:rPr>
                <w:rFonts w:cs="Times New Roman"/>
                <w:bCs/>
                <w:szCs w:val="24"/>
                <w:lang w:eastAsia="ru-RU"/>
              </w:rPr>
              <w:t>референсным</w:t>
            </w:r>
            <w:proofErr w:type="spellEnd"/>
            <w:r w:rsidRPr="00CD5B0A">
              <w:rPr>
                <w:rFonts w:cs="Times New Roman"/>
                <w:bCs/>
                <w:szCs w:val="24"/>
                <w:lang w:eastAsia="ru-RU"/>
              </w:rPr>
              <w:t xml:space="preserve"> методом, не являющимся независимым от исследуемого метода или </w:t>
            </w:r>
            <w:proofErr w:type="spellStart"/>
            <w:r w:rsidRPr="00CD5B0A">
              <w:rPr>
                <w:rFonts w:cs="Times New Roman"/>
                <w:bCs/>
                <w:szCs w:val="24"/>
                <w:lang w:eastAsia="ru-RU"/>
              </w:rPr>
              <w:t>нерандомизированные</w:t>
            </w:r>
            <w:proofErr w:type="spellEnd"/>
            <w:r w:rsidRPr="00CD5B0A">
              <w:rPr>
                <w:rFonts w:cs="Times New Roman"/>
                <w:bCs/>
                <w:szCs w:val="24"/>
                <w:lang w:eastAsia="ru-RU"/>
              </w:rPr>
              <w:t xml:space="preserve"> сравнительные исследования, в том числе </w:t>
            </w:r>
            <w:proofErr w:type="spellStart"/>
            <w:r w:rsidRPr="00CD5B0A">
              <w:rPr>
                <w:rFonts w:cs="Times New Roman"/>
                <w:bCs/>
                <w:szCs w:val="24"/>
                <w:lang w:eastAsia="ru-RU"/>
              </w:rPr>
              <w:t>когортные</w:t>
            </w:r>
            <w:proofErr w:type="spellEnd"/>
            <w:r w:rsidRPr="00CD5B0A">
              <w:rPr>
                <w:rFonts w:cs="Times New Roman"/>
                <w:bCs/>
                <w:szCs w:val="24"/>
                <w:lang w:eastAsia="ru-RU"/>
              </w:rPr>
              <w:t xml:space="preserve"> исследования</w:t>
            </w:r>
          </w:p>
        </w:tc>
      </w:tr>
      <w:tr w:rsidR="00802F0D" w:rsidRPr="00CD5B0A" w14:paraId="75D33852" w14:textId="77777777" w:rsidTr="0029036B">
        <w:tc>
          <w:tcPr>
            <w:tcW w:w="1793" w:type="dxa"/>
            <w:tcBorders>
              <w:top w:val="single" w:sz="4" w:space="0" w:color="00000A"/>
              <w:left w:val="single" w:sz="4" w:space="0" w:color="00000A"/>
              <w:bottom w:val="single" w:sz="4" w:space="0" w:color="00000A"/>
              <w:right w:val="single" w:sz="4" w:space="0" w:color="00000A"/>
            </w:tcBorders>
            <w:hideMark/>
          </w:tcPr>
          <w:p w14:paraId="17A88398" w14:textId="77777777" w:rsidR="00802F0D" w:rsidRPr="00CD5B0A" w:rsidRDefault="00802F0D" w:rsidP="0029036B">
            <w:pPr>
              <w:spacing w:line="276" w:lineRule="auto"/>
              <w:rPr>
                <w:rFonts w:eastAsia="Calibri" w:cs="Times New Roman"/>
                <w:bCs/>
                <w:color w:val="00000A"/>
                <w:szCs w:val="24"/>
                <w:lang w:eastAsia="ru-RU"/>
              </w:rPr>
            </w:pPr>
            <w:r>
              <w:rPr>
                <w:rFonts w:eastAsia="Calibri" w:cs="Times New Roman"/>
                <w:bCs/>
                <w:color w:val="00000A"/>
                <w:szCs w:val="24"/>
                <w:lang w:eastAsia="ru-RU"/>
              </w:rPr>
              <w:t>4.</w:t>
            </w:r>
          </w:p>
        </w:tc>
        <w:tc>
          <w:tcPr>
            <w:tcW w:w="7547" w:type="dxa"/>
            <w:tcBorders>
              <w:top w:val="single" w:sz="4" w:space="0" w:color="00000A"/>
              <w:left w:val="single" w:sz="4" w:space="0" w:color="00000A"/>
              <w:bottom w:val="single" w:sz="4" w:space="0" w:color="00000A"/>
              <w:right w:val="single" w:sz="4" w:space="0" w:color="00000A"/>
            </w:tcBorders>
            <w:hideMark/>
          </w:tcPr>
          <w:p w14:paraId="36CD1CB6" w14:textId="77777777" w:rsidR="00802F0D" w:rsidRPr="00CD5B0A" w:rsidRDefault="00802F0D" w:rsidP="0029036B">
            <w:pPr>
              <w:spacing w:line="276" w:lineRule="auto"/>
              <w:ind w:firstLine="0"/>
              <w:rPr>
                <w:rFonts w:eastAsia="Calibri" w:cs="Times New Roman"/>
                <w:bCs/>
                <w:color w:val="00000A"/>
                <w:szCs w:val="24"/>
                <w:lang w:eastAsia="ru-RU"/>
              </w:rPr>
            </w:pPr>
            <w:proofErr w:type="spellStart"/>
            <w:r>
              <w:rPr>
                <w:rFonts w:cs="Times New Roman"/>
                <w:bCs/>
                <w:szCs w:val="24"/>
                <w:lang w:eastAsia="ru-RU"/>
              </w:rPr>
              <w:t>Н</w:t>
            </w:r>
            <w:r w:rsidRPr="00CD5B0A">
              <w:rPr>
                <w:rFonts w:cs="Times New Roman"/>
                <w:bCs/>
                <w:szCs w:val="24"/>
                <w:lang w:eastAsia="ru-RU"/>
              </w:rPr>
              <w:t>есравнительные</w:t>
            </w:r>
            <w:proofErr w:type="spellEnd"/>
            <w:r w:rsidRPr="00CD5B0A">
              <w:rPr>
                <w:rFonts w:cs="Times New Roman"/>
                <w:bCs/>
                <w:szCs w:val="24"/>
                <w:lang w:eastAsia="ru-RU"/>
              </w:rPr>
              <w:t xml:space="preserve"> исследования, описание клинического случая </w:t>
            </w:r>
          </w:p>
        </w:tc>
      </w:tr>
      <w:tr w:rsidR="00802F0D" w:rsidRPr="00CD5B0A" w14:paraId="6D7A0A42" w14:textId="77777777" w:rsidTr="0029036B">
        <w:tc>
          <w:tcPr>
            <w:tcW w:w="1793" w:type="dxa"/>
            <w:tcBorders>
              <w:top w:val="single" w:sz="4" w:space="0" w:color="00000A"/>
              <w:left w:val="single" w:sz="4" w:space="0" w:color="00000A"/>
              <w:bottom w:val="single" w:sz="4" w:space="0" w:color="00000A"/>
              <w:right w:val="single" w:sz="4" w:space="0" w:color="00000A"/>
            </w:tcBorders>
          </w:tcPr>
          <w:p w14:paraId="4324A98F" w14:textId="77777777" w:rsidR="00802F0D" w:rsidRDefault="00802F0D" w:rsidP="0029036B">
            <w:pPr>
              <w:spacing w:line="276" w:lineRule="auto"/>
              <w:rPr>
                <w:rFonts w:eastAsia="Calibri" w:cs="Times New Roman"/>
                <w:bCs/>
                <w:color w:val="00000A"/>
                <w:szCs w:val="24"/>
                <w:lang w:eastAsia="ru-RU"/>
              </w:rPr>
            </w:pPr>
            <w:r>
              <w:rPr>
                <w:rFonts w:eastAsia="Calibri" w:cs="Times New Roman"/>
                <w:bCs/>
                <w:color w:val="00000A"/>
                <w:szCs w:val="24"/>
                <w:lang w:eastAsia="ru-RU"/>
              </w:rPr>
              <w:t xml:space="preserve">5. </w:t>
            </w:r>
          </w:p>
        </w:tc>
        <w:tc>
          <w:tcPr>
            <w:tcW w:w="7547" w:type="dxa"/>
            <w:tcBorders>
              <w:top w:val="single" w:sz="4" w:space="0" w:color="00000A"/>
              <w:left w:val="single" w:sz="4" w:space="0" w:color="00000A"/>
              <w:bottom w:val="single" w:sz="4" w:space="0" w:color="00000A"/>
              <w:right w:val="single" w:sz="4" w:space="0" w:color="00000A"/>
            </w:tcBorders>
          </w:tcPr>
          <w:p w14:paraId="7089B1E1" w14:textId="77777777" w:rsidR="00802F0D" w:rsidRPr="00CD5B0A" w:rsidRDefault="00802F0D" w:rsidP="0029036B">
            <w:pPr>
              <w:spacing w:line="276" w:lineRule="auto"/>
              <w:ind w:firstLine="0"/>
              <w:rPr>
                <w:rFonts w:cs="Times New Roman"/>
                <w:bCs/>
                <w:szCs w:val="24"/>
                <w:lang w:eastAsia="ru-RU"/>
              </w:rPr>
            </w:pPr>
            <w:r w:rsidRPr="00CD5B0A">
              <w:rPr>
                <w:rFonts w:cs="Times New Roman"/>
                <w:bCs/>
                <w:szCs w:val="24"/>
                <w:lang w:eastAsia="ru-RU"/>
              </w:rPr>
              <w:t>Имеется лишь обоснование механизма действия или мнение экспертов</w:t>
            </w:r>
          </w:p>
        </w:tc>
      </w:tr>
    </w:tbl>
    <w:p w14:paraId="7DE87A30" w14:textId="77777777" w:rsidR="00802F0D" w:rsidRDefault="00802F0D" w:rsidP="00802F0D">
      <w:pPr>
        <w:suppressAutoHyphens/>
        <w:rPr>
          <w:b/>
        </w:rPr>
      </w:pPr>
    </w:p>
    <w:p w14:paraId="5AA47926" w14:textId="77777777" w:rsidR="00802F0D" w:rsidRPr="00CD5B0A" w:rsidRDefault="00802F0D" w:rsidP="00802F0D">
      <w:pPr>
        <w:suppressAutoHyphens/>
        <w:rPr>
          <w:rFonts w:eastAsia="Times New Roman" w:cs="Times New Roman"/>
          <w:bCs/>
          <w:szCs w:val="24"/>
          <w:lang w:eastAsia="ru-RU"/>
        </w:rPr>
      </w:pPr>
      <w:r>
        <w:rPr>
          <w:b/>
        </w:rPr>
        <w:lastRenderedPageBreak/>
        <w:t>Таблица 2</w:t>
      </w:r>
      <w:r>
        <w:t xml:space="preserve">. </w:t>
      </w:r>
      <w:r w:rsidRPr="00CD5B0A">
        <w:rPr>
          <w:rFonts w:eastAsia="Times New Roman" w:cs="Times New Roman"/>
          <w:bCs/>
          <w:szCs w:val="24"/>
          <w:lang w:eastAsia="ru-RU"/>
        </w:rPr>
        <w:t xml:space="preserve">Шкала оценки уровней достоверности доказательств (УДД) для методов </w:t>
      </w:r>
      <w:r>
        <w:rPr>
          <w:rFonts w:eastAsia="Times New Roman" w:cs="Times New Roman"/>
          <w:bCs/>
          <w:szCs w:val="24"/>
          <w:lang w:eastAsia="ru-RU"/>
        </w:rPr>
        <w:t>профилактики, лечения и реабилитации (профилактических, лечебных, реабилитационных вмешательств)</w:t>
      </w:r>
      <w:r w:rsidRPr="00CD5B0A">
        <w:rPr>
          <w:rFonts w:eastAsia="Times New Roman" w:cs="Times New Roman"/>
          <w:bCs/>
          <w:szCs w:val="24"/>
          <w:lang w:eastAsia="ru-RU"/>
        </w:rPr>
        <w:t xml:space="preserve"> </w:t>
      </w:r>
    </w:p>
    <w:tbl>
      <w:tblPr>
        <w:tblW w:w="934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793"/>
        <w:gridCol w:w="7548"/>
      </w:tblGrid>
      <w:tr w:rsidR="00802F0D" w:rsidRPr="00CD5B0A" w14:paraId="72F27B74" w14:textId="77777777" w:rsidTr="0029036B">
        <w:tc>
          <w:tcPr>
            <w:tcW w:w="1793" w:type="dxa"/>
            <w:tcBorders>
              <w:top w:val="single" w:sz="4" w:space="0" w:color="00000A"/>
              <w:left w:val="single" w:sz="4" w:space="0" w:color="00000A"/>
              <w:bottom w:val="single" w:sz="4" w:space="0" w:color="00000A"/>
              <w:right w:val="single" w:sz="4" w:space="0" w:color="00000A"/>
            </w:tcBorders>
            <w:hideMark/>
          </w:tcPr>
          <w:p w14:paraId="72C88E6E" w14:textId="77777777" w:rsidR="00802F0D" w:rsidRPr="00CD5B0A" w:rsidRDefault="00802F0D" w:rsidP="0029036B">
            <w:pPr>
              <w:spacing w:line="240" w:lineRule="auto"/>
              <w:ind w:firstLine="0"/>
              <w:jc w:val="center"/>
              <w:rPr>
                <w:rFonts w:eastAsia="Calibri" w:cs="Times New Roman"/>
                <w:bCs/>
                <w:color w:val="00000A"/>
                <w:szCs w:val="24"/>
                <w:lang w:eastAsia="ru-RU"/>
              </w:rPr>
            </w:pPr>
            <w:r w:rsidRPr="00CD5B0A">
              <w:rPr>
                <w:rFonts w:cs="Times New Roman"/>
                <w:bCs/>
                <w:szCs w:val="24"/>
                <w:lang w:eastAsia="ru-RU"/>
              </w:rPr>
              <w:t>УДД</w:t>
            </w:r>
          </w:p>
        </w:tc>
        <w:tc>
          <w:tcPr>
            <w:tcW w:w="7548" w:type="dxa"/>
            <w:tcBorders>
              <w:top w:val="single" w:sz="4" w:space="0" w:color="00000A"/>
              <w:left w:val="single" w:sz="4" w:space="0" w:color="00000A"/>
              <w:bottom w:val="single" w:sz="4" w:space="0" w:color="00000A"/>
              <w:right w:val="single" w:sz="4" w:space="0" w:color="00000A"/>
            </w:tcBorders>
            <w:hideMark/>
          </w:tcPr>
          <w:p w14:paraId="130CF3D2" w14:textId="77777777" w:rsidR="00802F0D" w:rsidRPr="00CD5B0A" w:rsidRDefault="00802F0D" w:rsidP="0029036B">
            <w:pPr>
              <w:spacing w:line="276" w:lineRule="auto"/>
              <w:ind w:firstLine="0"/>
              <w:jc w:val="center"/>
              <w:rPr>
                <w:rFonts w:eastAsia="Calibri" w:cs="Times New Roman"/>
                <w:bCs/>
                <w:color w:val="00000A"/>
                <w:szCs w:val="24"/>
                <w:lang w:eastAsia="ru-RU"/>
              </w:rPr>
            </w:pPr>
            <w:r w:rsidRPr="00CD5B0A">
              <w:rPr>
                <w:rFonts w:cs="Times New Roman"/>
                <w:bCs/>
                <w:szCs w:val="24"/>
                <w:lang w:eastAsia="ru-RU"/>
              </w:rPr>
              <w:t>Источник доказательств</w:t>
            </w:r>
          </w:p>
        </w:tc>
      </w:tr>
      <w:tr w:rsidR="00802F0D" w:rsidRPr="00CD5B0A" w14:paraId="44B8B0B1" w14:textId="77777777" w:rsidTr="0029036B">
        <w:tc>
          <w:tcPr>
            <w:tcW w:w="1793" w:type="dxa"/>
            <w:tcBorders>
              <w:top w:val="single" w:sz="4" w:space="0" w:color="00000A"/>
              <w:left w:val="single" w:sz="4" w:space="0" w:color="00000A"/>
              <w:bottom w:val="single" w:sz="4" w:space="0" w:color="00000A"/>
              <w:right w:val="single" w:sz="4" w:space="0" w:color="00000A"/>
            </w:tcBorders>
            <w:hideMark/>
          </w:tcPr>
          <w:p w14:paraId="5B770BDF" w14:textId="77777777" w:rsidR="00802F0D" w:rsidRPr="00CD5B0A" w:rsidRDefault="00802F0D" w:rsidP="0029036B">
            <w:pPr>
              <w:spacing w:line="276" w:lineRule="auto"/>
              <w:rPr>
                <w:rFonts w:eastAsia="Calibri" w:cs="Times New Roman"/>
                <w:bCs/>
                <w:color w:val="00000A"/>
                <w:szCs w:val="24"/>
                <w:lang w:eastAsia="ru-RU"/>
              </w:rPr>
            </w:pPr>
            <w:r>
              <w:rPr>
                <w:rFonts w:eastAsia="Calibri" w:cs="Times New Roman"/>
                <w:bCs/>
                <w:color w:val="00000A"/>
                <w:szCs w:val="24"/>
                <w:lang w:eastAsia="ru-RU"/>
              </w:rPr>
              <w:t>1.</w:t>
            </w:r>
          </w:p>
        </w:tc>
        <w:tc>
          <w:tcPr>
            <w:tcW w:w="7548" w:type="dxa"/>
            <w:tcBorders>
              <w:top w:val="single" w:sz="4" w:space="0" w:color="00000A"/>
              <w:left w:val="single" w:sz="4" w:space="0" w:color="00000A"/>
              <w:bottom w:val="single" w:sz="4" w:space="0" w:color="00000A"/>
              <w:right w:val="single" w:sz="4" w:space="0" w:color="00000A"/>
            </w:tcBorders>
            <w:shd w:val="clear" w:color="auto" w:fill="FFFFFF"/>
            <w:hideMark/>
          </w:tcPr>
          <w:p w14:paraId="010F583C" w14:textId="77777777" w:rsidR="00802F0D" w:rsidRPr="00CD5B0A" w:rsidRDefault="00802F0D" w:rsidP="0029036B">
            <w:pPr>
              <w:spacing w:line="276" w:lineRule="auto"/>
              <w:ind w:firstLine="0"/>
              <w:rPr>
                <w:rFonts w:eastAsia="Calibri" w:cs="Times New Roman"/>
                <w:bCs/>
                <w:color w:val="111111"/>
                <w:szCs w:val="24"/>
              </w:rPr>
            </w:pPr>
            <w:r>
              <w:rPr>
                <w:rFonts w:cs="Times New Roman"/>
                <w:bCs/>
                <w:color w:val="111111"/>
                <w:szCs w:val="24"/>
              </w:rPr>
              <w:t>С</w:t>
            </w:r>
            <w:r w:rsidRPr="00CD5B0A">
              <w:rPr>
                <w:rFonts w:cs="Times New Roman"/>
                <w:bCs/>
                <w:color w:val="111111"/>
                <w:szCs w:val="24"/>
              </w:rPr>
              <w:t xml:space="preserve">истематический обзор </w:t>
            </w:r>
            <w:proofErr w:type="spellStart"/>
            <w:r w:rsidRPr="00CD5B0A">
              <w:rPr>
                <w:rFonts w:cs="Times New Roman"/>
                <w:bCs/>
                <w:color w:val="111111"/>
                <w:szCs w:val="24"/>
              </w:rPr>
              <w:t>рандомизированных</w:t>
            </w:r>
            <w:proofErr w:type="spellEnd"/>
            <w:r w:rsidRPr="00CD5B0A">
              <w:rPr>
                <w:rFonts w:cs="Times New Roman"/>
                <w:bCs/>
                <w:color w:val="111111"/>
                <w:szCs w:val="24"/>
              </w:rPr>
              <w:t xml:space="preserve"> клинических исследований с применением мета-анализа</w:t>
            </w:r>
          </w:p>
        </w:tc>
      </w:tr>
      <w:tr w:rsidR="00802F0D" w:rsidRPr="00CD5B0A" w14:paraId="06F40A55" w14:textId="77777777" w:rsidTr="0029036B">
        <w:tc>
          <w:tcPr>
            <w:tcW w:w="1793" w:type="dxa"/>
            <w:tcBorders>
              <w:top w:val="single" w:sz="4" w:space="0" w:color="00000A"/>
              <w:left w:val="single" w:sz="4" w:space="0" w:color="00000A"/>
              <w:bottom w:val="single" w:sz="4" w:space="0" w:color="00000A"/>
              <w:right w:val="single" w:sz="4" w:space="0" w:color="00000A"/>
            </w:tcBorders>
            <w:hideMark/>
          </w:tcPr>
          <w:p w14:paraId="7C5F474C" w14:textId="77777777" w:rsidR="00802F0D" w:rsidRPr="00CD5B0A" w:rsidRDefault="00802F0D" w:rsidP="0029036B">
            <w:pPr>
              <w:spacing w:line="276" w:lineRule="auto"/>
              <w:rPr>
                <w:rFonts w:eastAsia="Calibri" w:cs="Times New Roman"/>
                <w:bCs/>
                <w:color w:val="00000A"/>
                <w:szCs w:val="24"/>
                <w:lang w:eastAsia="ru-RU"/>
              </w:rPr>
            </w:pPr>
            <w:r>
              <w:rPr>
                <w:rFonts w:eastAsia="Calibri" w:cs="Times New Roman"/>
                <w:bCs/>
                <w:color w:val="00000A"/>
                <w:szCs w:val="24"/>
                <w:lang w:eastAsia="ru-RU"/>
              </w:rPr>
              <w:t>2.</w:t>
            </w:r>
          </w:p>
        </w:tc>
        <w:tc>
          <w:tcPr>
            <w:tcW w:w="7548" w:type="dxa"/>
            <w:tcBorders>
              <w:top w:val="single" w:sz="4" w:space="0" w:color="00000A"/>
              <w:left w:val="single" w:sz="4" w:space="0" w:color="00000A"/>
              <w:bottom w:val="single" w:sz="4" w:space="0" w:color="00000A"/>
              <w:right w:val="single" w:sz="4" w:space="0" w:color="00000A"/>
            </w:tcBorders>
            <w:shd w:val="clear" w:color="auto" w:fill="FFFFFF"/>
            <w:hideMark/>
          </w:tcPr>
          <w:p w14:paraId="6E3F2179" w14:textId="77777777" w:rsidR="00802F0D" w:rsidRPr="00CD5B0A" w:rsidRDefault="00802F0D" w:rsidP="0029036B">
            <w:pPr>
              <w:spacing w:line="276" w:lineRule="auto"/>
              <w:ind w:firstLine="0"/>
              <w:rPr>
                <w:rFonts w:eastAsia="Calibri" w:cs="Times New Roman"/>
                <w:bCs/>
                <w:color w:val="FF0000"/>
                <w:szCs w:val="24"/>
                <w:lang w:eastAsia="ru-RU"/>
              </w:rPr>
            </w:pPr>
            <w:r>
              <w:rPr>
                <w:rFonts w:cs="Times New Roman"/>
                <w:bCs/>
                <w:color w:val="111111"/>
                <w:szCs w:val="24"/>
              </w:rPr>
              <w:t>О</w:t>
            </w:r>
            <w:r w:rsidRPr="00CD5B0A">
              <w:rPr>
                <w:rFonts w:cs="Times New Roman"/>
                <w:bCs/>
                <w:color w:val="111111"/>
                <w:szCs w:val="24"/>
              </w:rPr>
              <w:t xml:space="preserve">тдельные </w:t>
            </w:r>
            <w:proofErr w:type="spellStart"/>
            <w:r w:rsidRPr="00CD5B0A">
              <w:rPr>
                <w:rFonts w:cs="Times New Roman"/>
                <w:bCs/>
                <w:color w:val="111111"/>
                <w:szCs w:val="24"/>
              </w:rPr>
              <w:t>рандомизированные</w:t>
            </w:r>
            <w:proofErr w:type="spellEnd"/>
            <w:r w:rsidRPr="00CD5B0A">
              <w:rPr>
                <w:rFonts w:cs="Times New Roman"/>
                <w:bCs/>
                <w:color w:val="111111"/>
                <w:szCs w:val="24"/>
              </w:rPr>
              <w:t xml:space="preserve"> клинические исследования и систематические обзоры исследований любого дизайна, за исключением </w:t>
            </w:r>
            <w:proofErr w:type="spellStart"/>
            <w:r w:rsidRPr="00CD5B0A">
              <w:rPr>
                <w:rFonts w:cs="Times New Roman"/>
                <w:bCs/>
                <w:color w:val="111111"/>
                <w:szCs w:val="24"/>
              </w:rPr>
              <w:t>рандомизированных</w:t>
            </w:r>
            <w:proofErr w:type="spellEnd"/>
            <w:r w:rsidRPr="00CD5B0A">
              <w:rPr>
                <w:rFonts w:cs="Times New Roman"/>
                <w:bCs/>
                <w:color w:val="111111"/>
                <w:szCs w:val="24"/>
              </w:rPr>
              <w:t xml:space="preserve"> клинических исследований, с применением мета-анализа</w:t>
            </w:r>
          </w:p>
        </w:tc>
      </w:tr>
      <w:tr w:rsidR="00802F0D" w:rsidRPr="00CD5B0A" w14:paraId="257C30ED" w14:textId="77777777" w:rsidTr="0029036B">
        <w:tc>
          <w:tcPr>
            <w:tcW w:w="1793" w:type="dxa"/>
            <w:tcBorders>
              <w:top w:val="single" w:sz="4" w:space="0" w:color="00000A"/>
              <w:left w:val="single" w:sz="4" w:space="0" w:color="00000A"/>
              <w:bottom w:val="single" w:sz="4" w:space="0" w:color="00000A"/>
              <w:right w:val="single" w:sz="4" w:space="0" w:color="00000A"/>
            </w:tcBorders>
            <w:hideMark/>
          </w:tcPr>
          <w:p w14:paraId="5B3D1D98" w14:textId="77777777" w:rsidR="00802F0D" w:rsidRPr="00CD5B0A" w:rsidRDefault="00802F0D" w:rsidP="0029036B">
            <w:pPr>
              <w:spacing w:line="276" w:lineRule="auto"/>
              <w:rPr>
                <w:rFonts w:eastAsia="Calibri" w:cs="Times New Roman"/>
                <w:bCs/>
                <w:color w:val="00000A"/>
                <w:szCs w:val="24"/>
                <w:lang w:eastAsia="ru-RU"/>
              </w:rPr>
            </w:pPr>
            <w:r>
              <w:rPr>
                <w:rFonts w:eastAsia="Calibri" w:cs="Times New Roman"/>
                <w:bCs/>
                <w:color w:val="00000A"/>
                <w:szCs w:val="24"/>
                <w:lang w:eastAsia="ru-RU"/>
              </w:rPr>
              <w:t>3.</w:t>
            </w:r>
          </w:p>
        </w:tc>
        <w:tc>
          <w:tcPr>
            <w:tcW w:w="7548" w:type="dxa"/>
            <w:tcBorders>
              <w:top w:val="single" w:sz="4" w:space="0" w:color="00000A"/>
              <w:left w:val="single" w:sz="4" w:space="0" w:color="00000A"/>
              <w:bottom w:val="single" w:sz="4" w:space="0" w:color="00000A"/>
              <w:right w:val="single" w:sz="4" w:space="0" w:color="00000A"/>
            </w:tcBorders>
            <w:hideMark/>
          </w:tcPr>
          <w:p w14:paraId="52A52B55" w14:textId="77777777" w:rsidR="00802F0D" w:rsidRPr="00CD5B0A" w:rsidRDefault="00802F0D" w:rsidP="0029036B">
            <w:pPr>
              <w:spacing w:line="276" w:lineRule="auto"/>
              <w:ind w:firstLine="0"/>
              <w:rPr>
                <w:rFonts w:eastAsia="Calibri" w:cs="Times New Roman"/>
                <w:bCs/>
                <w:color w:val="00000A"/>
                <w:szCs w:val="24"/>
                <w:lang w:eastAsia="ru-RU"/>
              </w:rPr>
            </w:pPr>
            <w:proofErr w:type="spellStart"/>
            <w:r>
              <w:rPr>
                <w:rFonts w:cs="Times New Roman"/>
                <w:bCs/>
                <w:szCs w:val="24"/>
                <w:lang w:eastAsia="ru-RU"/>
              </w:rPr>
              <w:t>Н</w:t>
            </w:r>
            <w:r w:rsidRPr="00CD5B0A">
              <w:rPr>
                <w:rFonts w:cs="Times New Roman"/>
                <w:bCs/>
                <w:szCs w:val="24"/>
                <w:lang w:eastAsia="ru-RU"/>
              </w:rPr>
              <w:t>ерандомизированные</w:t>
            </w:r>
            <w:proofErr w:type="spellEnd"/>
            <w:r w:rsidRPr="00CD5B0A">
              <w:rPr>
                <w:rFonts w:cs="Times New Roman"/>
                <w:bCs/>
                <w:szCs w:val="24"/>
                <w:lang w:eastAsia="ru-RU"/>
              </w:rPr>
              <w:t xml:space="preserve"> сравнительные исследования, в том числе </w:t>
            </w:r>
            <w:proofErr w:type="spellStart"/>
            <w:r w:rsidRPr="00CD5B0A">
              <w:rPr>
                <w:rFonts w:cs="Times New Roman"/>
                <w:bCs/>
                <w:szCs w:val="24"/>
                <w:lang w:eastAsia="ru-RU"/>
              </w:rPr>
              <w:t>когортные</w:t>
            </w:r>
            <w:proofErr w:type="spellEnd"/>
            <w:r w:rsidRPr="00CD5B0A">
              <w:rPr>
                <w:rFonts w:cs="Times New Roman"/>
                <w:bCs/>
                <w:szCs w:val="24"/>
                <w:lang w:eastAsia="ru-RU"/>
              </w:rPr>
              <w:t xml:space="preserve"> исследования</w:t>
            </w:r>
          </w:p>
        </w:tc>
      </w:tr>
      <w:tr w:rsidR="00802F0D" w:rsidRPr="00CD5B0A" w14:paraId="2F25FB38" w14:textId="77777777" w:rsidTr="0029036B">
        <w:tc>
          <w:tcPr>
            <w:tcW w:w="1793" w:type="dxa"/>
            <w:tcBorders>
              <w:top w:val="single" w:sz="4" w:space="0" w:color="00000A"/>
              <w:left w:val="single" w:sz="4" w:space="0" w:color="00000A"/>
              <w:bottom w:val="single" w:sz="4" w:space="0" w:color="00000A"/>
              <w:right w:val="single" w:sz="4" w:space="0" w:color="00000A"/>
            </w:tcBorders>
            <w:hideMark/>
          </w:tcPr>
          <w:p w14:paraId="286DADCB" w14:textId="77777777" w:rsidR="00802F0D" w:rsidRPr="00CD5B0A" w:rsidRDefault="00802F0D" w:rsidP="0029036B">
            <w:pPr>
              <w:spacing w:line="276" w:lineRule="auto"/>
              <w:rPr>
                <w:rFonts w:eastAsia="Calibri" w:cs="Times New Roman"/>
                <w:bCs/>
                <w:color w:val="00000A"/>
                <w:szCs w:val="24"/>
                <w:lang w:eastAsia="ru-RU"/>
              </w:rPr>
            </w:pPr>
            <w:r>
              <w:rPr>
                <w:rFonts w:eastAsia="Calibri" w:cs="Times New Roman"/>
                <w:bCs/>
                <w:color w:val="00000A"/>
                <w:szCs w:val="24"/>
                <w:lang w:eastAsia="ru-RU"/>
              </w:rPr>
              <w:t>4.</w:t>
            </w:r>
          </w:p>
        </w:tc>
        <w:tc>
          <w:tcPr>
            <w:tcW w:w="7548" w:type="dxa"/>
            <w:tcBorders>
              <w:top w:val="single" w:sz="4" w:space="0" w:color="00000A"/>
              <w:left w:val="single" w:sz="4" w:space="0" w:color="00000A"/>
              <w:bottom w:val="single" w:sz="4" w:space="0" w:color="00000A"/>
              <w:right w:val="single" w:sz="4" w:space="0" w:color="00000A"/>
            </w:tcBorders>
            <w:hideMark/>
          </w:tcPr>
          <w:p w14:paraId="12B11958" w14:textId="77777777" w:rsidR="00802F0D" w:rsidRPr="00CD5B0A" w:rsidRDefault="00802F0D" w:rsidP="0029036B">
            <w:pPr>
              <w:spacing w:line="276" w:lineRule="auto"/>
              <w:ind w:firstLine="0"/>
              <w:rPr>
                <w:rFonts w:eastAsia="Calibri" w:cs="Times New Roman"/>
                <w:bCs/>
                <w:color w:val="00000A"/>
                <w:szCs w:val="24"/>
                <w:lang w:eastAsia="ru-RU"/>
              </w:rPr>
            </w:pPr>
            <w:proofErr w:type="spellStart"/>
            <w:r>
              <w:rPr>
                <w:rFonts w:cs="Times New Roman"/>
                <w:bCs/>
                <w:szCs w:val="24"/>
                <w:lang w:eastAsia="ru-RU"/>
              </w:rPr>
              <w:t>Н</w:t>
            </w:r>
            <w:r w:rsidRPr="00CD5B0A">
              <w:rPr>
                <w:rFonts w:cs="Times New Roman"/>
                <w:bCs/>
                <w:szCs w:val="24"/>
                <w:lang w:eastAsia="ru-RU"/>
              </w:rPr>
              <w:t>есравнительные</w:t>
            </w:r>
            <w:proofErr w:type="spellEnd"/>
            <w:r w:rsidRPr="00CD5B0A">
              <w:rPr>
                <w:rFonts w:cs="Times New Roman"/>
                <w:bCs/>
                <w:szCs w:val="24"/>
                <w:lang w:eastAsia="ru-RU"/>
              </w:rPr>
              <w:t xml:space="preserve"> исследования, описание клинического случая или серии случаев, исследование "случай-контроль"</w:t>
            </w:r>
          </w:p>
        </w:tc>
      </w:tr>
      <w:tr w:rsidR="00802F0D" w:rsidRPr="00CD5B0A" w14:paraId="0401BD55" w14:textId="77777777" w:rsidTr="0029036B">
        <w:tc>
          <w:tcPr>
            <w:tcW w:w="1793" w:type="dxa"/>
            <w:tcBorders>
              <w:top w:val="single" w:sz="4" w:space="0" w:color="00000A"/>
              <w:left w:val="single" w:sz="4" w:space="0" w:color="00000A"/>
              <w:bottom w:val="single" w:sz="4" w:space="0" w:color="00000A"/>
              <w:right w:val="single" w:sz="4" w:space="0" w:color="00000A"/>
            </w:tcBorders>
          </w:tcPr>
          <w:p w14:paraId="5F235A4D" w14:textId="77777777" w:rsidR="00802F0D" w:rsidRDefault="00802F0D" w:rsidP="0029036B">
            <w:pPr>
              <w:spacing w:line="276" w:lineRule="auto"/>
              <w:rPr>
                <w:rFonts w:eastAsia="Calibri" w:cs="Times New Roman"/>
                <w:bCs/>
                <w:color w:val="00000A"/>
                <w:szCs w:val="24"/>
                <w:lang w:eastAsia="ru-RU"/>
              </w:rPr>
            </w:pPr>
            <w:r>
              <w:rPr>
                <w:rFonts w:eastAsia="Calibri" w:cs="Times New Roman"/>
                <w:bCs/>
                <w:color w:val="00000A"/>
                <w:szCs w:val="24"/>
                <w:lang w:eastAsia="ru-RU"/>
              </w:rPr>
              <w:t xml:space="preserve">5. </w:t>
            </w:r>
          </w:p>
        </w:tc>
        <w:tc>
          <w:tcPr>
            <w:tcW w:w="7548" w:type="dxa"/>
            <w:tcBorders>
              <w:top w:val="single" w:sz="4" w:space="0" w:color="00000A"/>
              <w:left w:val="single" w:sz="4" w:space="0" w:color="00000A"/>
              <w:bottom w:val="single" w:sz="4" w:space="0" w:color="00000A"/>
              <w:right w:val="single" w:sz="4" w:space="0" w:color="00000A"/>
            </w:tcBorders>
          </w:tcPr>
          <w:p w14:paraId="6A4C1655" w14:textId="77777777" w:rsidR="00802F0D" w:rsidRPr="00CD5B0A" w:rsidRDefault="00802F0D" w:rsidP="0029036B">
            <w:pPr>
              <w:spacing w:line="276" w:lineRule="auto"/>
              <w:ind w:firstLine="0"/>
              <w:rPr>
                <w:rFonts w:cs="Times New Roman"/>
                <w:bCs/>
                <w:szCs w:val="24"/>
                <w:lang w:eastAsia="ru-RU"/>
              </w:rPr>
            </w:pPr>
            <w:r>
              <w:rPr>
                <w:rFonts w:cs="Times New Roman"/>
                <w:bCs/>
                <w:szCs w:val="24"/>
                <w:lang w:eastAsia="ru-RU"/>
              </w:rPr>
              <w:t>И</w:t>
            </w:r>
            <w:r w:rsidRPr="00CD5B0A">
              <w:rPr>
                <w:rFonts w:cs="Times New Roman"/>
                <w:bCs/>
                <w:szCs w:val="24"/>
                <w:lang w:eastAsia="ru-RU"/>
              </w:rPr>
              <w:t>меется лишь обоснование механизма действия вмешательства (доклинические исследования) или мнение экспертов</w:t>
            </w:r>
          </w:p>
        </w:tc>
      </w:tr>
    </w:tbl>
    <w:p w14:paraId="37996DDF" w14:textId="77777777" w:rsidR="00810885" w:rsidRDefault="00810885" w:rsidP="00802F0D">
      <w:pPr>
        <w:suppressAutoHyphens/>
        <w:rPr>
          <w:b/>
        </w:rPr>
      </w:pPr>
    </w:p>
    <w:p w14:paraId="51C9226C" w14:textId="5D62EFE1" w:rsidR="00802F0D" w:rsidRPr="00CD5B0A" w:rsidRDefault="00802F0D" w:rsidP="00802F0D">
      <w:pPr>
        <w:suppressAutoHyphens/>
        <w:rPr>
          <w:rFonts w:eastAsia="Times New Roman" w:cs="Times New Roman"/>
          <w:bCs/>
          <w:szCs w:val="24"/>
          <w:lang w:eastAsia="ru-RU"/>
        </w:rPr>
      </w:pPr>
      <w:r>
        <w:rPr>
          <w:b/>
        </w:rPr>
        <w:t>Таблица 3</w:t>
      </w:r>
      <w:r>
        <w:t xml:space="preserve">. </w:t>
      </w:r>
      <w:r w:rsidRPr="00CD5B0A">
        <w:rPr>
          <w:rFonts w:eastAsia="Times New Roman" w:cs="Times New Roman"/>
          <w:bCs/>
          <w:szCs w:val="24"/>
          <w:lang w:eastAsia="ru-RU"/>
        </w:rPr>
        <w:t xml:space="preserve">Шкала оценки уровней </w:t>
      </w:r>
      <w:r>
        <w:rPr>
          <w:rFonts w:eastAsia="Times New Roman" w:cs="Times New Roman"/>
          <w:bCs/>
          <w:szCs w:val="24"/>
          <w:lang w:eastAsia="ru-RU"/>
        </w:rPr>
        <w:t>убедительности</w:t>
      </w:r>
      <w:r w:rsidRPr="00CD5B0A">
        <w:rPr>
          <w:rFonts w:eastAsia="Times New Roman" w:cs="Times New Roman"/>
          <w:bCs/>
          <w:szCs w:val="24"/>
          <w:lang w:eastAsia="ru-RU"/>
        </w:rPr>
        <w:t xml:space="preserve"> </w:t>
      </w:r>
      <w:r>
        <w:rPr>
          <w:rFonts w:eastAsia="Times New Roman" w:cs="Times New Roman"/>
          <w:bCs/>
          <w:szCs w:val="24"/>
          <w:lang w:eastAsia="ru-RU"/>
        </w:rPr>
        <w:t>рекомендаций</w:t>
      </w:r>
      <w:r w:rsidRPr="00CD5B0A">
        <w:rPr>
          <w:rFonts w:eastAsia="Times New Roman" w:cs="Times New Roman"/>
          <w:bCs/>
          <w:szCs w:val="24"/>
          <w:lang w:eastAsia="ru-RU"/>
        </w:rPr>
        <w:t xml:space="preserve"> (У</w:t>
      </w:r>
      <w:r>
        <w:rPr>
          <w:rFonts w:eastAsia="Times New Roman" w:cs="Times New Roman"/>
          <w:bCs/>
          <w:szCs w:val="24"/>
          <w:lang w:eastAsia="ru-RU"/>
        </w:rPr>
        <w:t>УР</w:t>
      </w:r>
      <w:r w:rsidRPr="00CD5B0A">
        <w:rPr>
          <w:rFonts w:eastAsia="Times New Roman" w:cs="Times New Roman"/>
          <w:bCs/>
          <w:szCs w:val="24"/>
          <w:lang w:eastAsia="ru-RU"/>
        </w:rPr>
        <w:t xml:space="preserve">) для методов </w:t>
      </w:r>
      <w:r>
        <w:rPr>
          <w:rFonts w:eastAsia="Times New Roman" w:cs="Times New Roman"/>
          <w:bCs/>
          <w:szCs w:val="24"/>
          <w:lang w:eastAsia="ru-RU"/>
        </w:rPr>
        <w:t>профилактики, лечения и реабилитации (профилактических, лечебных, реабилитационных вмешательств)</w:t>
      </w:r>
      <w:r w:rsidRPr="00CD5B0A">
        <w:rPr>
          <w:rFonts w:eastAsia="Times New Roman" w:cs="Times New Roman"/>
          <w:bCs/>
          <w:szCs w:val="24"/>
          <w:lang w:eastAsia="ru-RU"/>
        </w:rPr>
        <w:t xml:space="preserve"> </w:t>
      </w:r>
    </w:p>
    <w:tbl>
      <w:tblPr>
        <w:tblW w:w="934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793"/>
        <w:gridCol w:w="7548"/>
      </w:tblGrid>
      <w:tr w:rsidR="00802F0D" w:rsidRPr="00CD5B0A" w14:paraId="43FCBAEA" w14:textId="77777777" w:rsidTr="0029036B">
        <w:tc>
          <w:tcPr>
            <w:tcW w:w="1793" w:type="dxa"/>
            <w:tcBorders>
              <w:top w:val="single" w:sz="4" w:space="0" w:color="00000A"/>
              <w:left w:val="single" w:sz="4" w:space="0" w:color="00000A"/>
              <w:bottom w:val="single" w:sz="4" w:space="0" w:color="00000A"/>
              <w:right w:val="single" w:sz="4" w:space="0" w:color="00000A"/>
            </w:tcBorders>
            <w:hideMark/>
          </w:tcPr>
          <w:p w14:paraId="2C3A5A15" w14:textId="77777777" w:rsidR="00802F0D" w:rsidRPr="00CD5B0A" w:rsidRDefault="00802F0D" w:rsidP="0029036B">
            <w:pPr>
              <w:spacing w:line="240" w:lineRule="auto"/>
              <w:ind w:firstLine="0"/>
              <w:jc w:val="center"/>
              <w:rPr>
                <w:rFonts w:eastAsia="Calibri" w:cs="Times New Roman"/>
                <w:bCs/>
                <w:color w:val="00000A"/>
                <w:szCs w:val="24"/>
                <w:lang w:eastAsia="ru-RU"/>
              </w:rPr>
            </w:pPr>
            <w:r w:rsidRPr="00CD5B0A">
              <w:rPr>
                <w:rFonts w:cs="Times New Roman"/>
                <w:bCs/>
                <w:szCs w:val="24"/>
                <w:lang w:eastAsia="ru-RU"/>
              </w:rPr>
              <w:t>УДД</w:t>
            </w:r>
          </w:p>
        </w:tc>
        <w:tc>
          <w:tcPr>
            <w:tcW w:w="7548" w:type="dxa"/>
            <w:tcBorders>
              <w:top w:val="single" w:sz="4" w:space="0" w:color="00000A"/>
              <w:left w:val="single" w:sz="4" w:space="0" w:color="00000A"/>
              <w:bottom w:val="single" w:sz="4" w:space="0" w:color="00000A"/>
              <w:right w:val="single" w:sz="4" w:space="0" w:color="00000A"/>
            </w:tcBorders>
            <w:hideMark/>
          </w:tcPr>
          <w:p w14:paraId="559EB118" w14:textId="77777777" w:rsidR="00802F0D" w:rsidRPr="00CD5B0A" w:rsidRDefault="00802F0D" w:rsidP="0029036B">
            <w:pPr>
              <w:spacing w:line="276" w:lineRule="auto"/>
              <w:ind w:firstLine="0"/>
              <w:jc w:val="center"/>
              <w:rPr>
                <w:rFonts w:eastAsia="Calibri" w:cs="Times New Roman"/>
                <w:bCs/>
                <w:color w:val="00000A"/>
                <w:szCs w:val="24"/>
                <w:lang w:eastAsia="ru-RU"/>
              </w:rPr>
            </w:pPr>
            <w:r w:rsidRPr="00CD5B0A">
              <w:rPr>
                <w:rFonts w:cs="Times New Roman"/>
                <w:bCs/>
                <w:szCs w:val="24"/>
                <w:lang w:eastAsia="ru-RU"/>
              </w:rPr>
              <w:t>Источник доказательств</w:t>
            </w:r>
          </w:p>
        </w:tc>
      </w:tr>
      <w:tr w:rsidR="00802F0D" w:rsidRPr="00CD5B0A" w14:paraId="6A2644D2" w14:textId="77777777" w:rsidTr="0029036B">
        <w:tc>
          <w:tcPr>
            <w:tcW w:w="1793" w:type="dxa"/>
            <w:tcBorders>
              <w:top w:val="single" w:sz="4" w:space="0" w:color="00000A"/>
              <w:left w:val="single" w:sz="4" w:space="0" w:color="00000A"/>
              <w:bottom w:val="single" w:sz="4" w:space="0" w:color="00000A"/>
              <w:right w:val="single" w:sz="4" w:space="0" w:color="00000A"/>
            </w:tcBorders>
            <w:hideMark/>
          </w:tcPr>
          <w:p w14:paraId="519B6AA3" w14:textId="77777777" w:rsidR="00802F0D" w:rsidRPr="00D64FA4" w:rsidRDefault="00802F0D" w:rsidP="0029036B">
            <w:pPr>
              <w:spacing w:line="276" w:lineRule="auto"/>
              <w:rPr>
                <w:rFonts w:eastAsia="Calibri" w:cs="Times New Roman"/>
                <w:bCs/>
                <w:color w:val="00000A"/>
                <w:szCs w:val="24"/>
                <w:lang w:val="en-US" w:eastAsia="ru-RU"/>
              </w:rPr>
            </w:pPr>
            <w:r>
              <w:rPr>
                <w:rFonts w:eastAsia="Calibri" w:cs="Times New Roman"/>
                <w:bCs/>
                <w:color w:val="00000A"/>
                <w:szCs w:val="24"/>
                <w:lang w:val="en-US" w:eastAsia="ru-RU"/>
              </w:rPr>
              <w:t>A</w:t>
            </w:r>
          </w:p>
        </w:tc>
        <w:tc>
          <w:tcPr>
            <w:tcW w:w="7548" w:type="dxa"/>
            <w:tcBorders>
              <w:top w:val="single" w:sz="4" w:space="0" w:color="00000A"/>
              <w:left w:val="single" w:sz="4" w:space="0" w:color="00000A"/>
              <w:bottom w:val="single" w:sz="4" w:space="0" w:color="00000A"/>
              <w:right w:val="single" w:sz="4" w:space="0" w:color="00000A"/>
            </w:tcBorders>
            <w:shd w:val="clear" w:color="auto" w:fill="FFFFFF"/>
            <w:hideMark/>
          </w:tcPr>
          <w:p w14:paraId="5256E1EE" w14:textId="77777777" w:rsidR="00802F0D" w:rsidRPr="00CD5B0A" w:rsidRDefault="00802F0D" w:rsidP="0029036B">
            <w:pPr>
              <w:spacing w:line="276" w:lineRule="auto"/>
              <w:ind w:firstLine="0"/>
              <w:rPr>
                <w:rFonts w:eastAsia="Calibri" w:cs="Times New Roman"/>
                <w:bCs/>
                <w:color w:val="111111"/>
                <w:szCs w:val="24"/>
              </w:rPr>
            </w:pPr>
            <w:r>
              <w:rPr>
                <w:rFonts w:cs="Times New Roman"/>
                <w:bCs/>
                <w:color w:val="111111"/>
                <w:szCs w:val="24"/>
                <w:lang w:val="en-US"/>
              </w:rPr>
              <w:t>C</w:t>
            </w:r>
            <w:r w:rsidRPr="00D64FA4">
              <w:rPr>
                <w:rFonts w:cs="Times New Roman"/>
                <w:bCs/>
                <w:color w:val="111111"/>
                <w:szCs w:val="24"/>
              </w:rPr>
              <w:t>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w:t>
            </w:r>
          </w:p>
        </w:tc>
      </w:tr>
      <w:tr w:rsidR="00802F0D" w:rsidRPr="00CD5B0A" w14:paraId="556A63A2" w14:textId="77777777" w:rsidTr="0029036B">
        <w:tc>
          <w:tcPr>
            <w:tcW w:w="1793" w:type="dxa"/>
            <w:tcBorders>
              <w:top w:val="single" w:sz="4" w:space="0" w:color="00000A"/>
              <w:left w:val="single" w:sz="4" w:space="0" w:color="00000A"/>
              <w:bottom w:val="single" w:sz="4" w:space="0" w:color="00000A"/>
              <w:right w:val="single" w:sz="4" w:space="0" w:color="00000A"/>
            </w:tcBorders>
            <w:hideMark/>
          </w:tcPr>
          <w:p w14:paraId="592B1291" w14:textId="77777777" w:rsidR="00802F0D" w:rsidRPr="00D64FA4" w:rsidRDefault="00802F0D" w:rsidP="0029036B">
            <w:pPr>
              <w:spacing w:line="276" w:lineRule="auto"/>
              <w:rPr>
                <w:rFonts w:eastAsia="Calibri" w:cs="Times New Roman"/>
                <w:bCs/>
                <w:color w:val="00000A"/>
                <w:szCs w:val="24"/>
                <w:lang w:val="en-US" w:eastAsia="ru-RU"/>
              </w:rPr>
            </w:pPr>
            <w:r>
              <w:rPr>
                <w:rFonts w:eastAsia="Calibri" w:cs="Times New Roman"/>
                <w:bCs/>
                <w:color w:val="00000A"/>
                <w:szCs w:val="24"/>
                <w:lang w:val="en-US" w:eastAsia="ru-RU"/>
              </w:rPr>
              <w:t>B</w:t>
            </w:r>
          </w:p>
        </w:tc>
        <w:tc>
          <w:tcPr>
            <w:tcW w:w="7548" w:type="dxa"/>
            <w:tcBorders>
              <w:top w:val="single" w:sz="4" w:space="0" w:color="00000A"/>
              <w:left w:val="single" w:sz="4" w:space="0" w:color="00000A"/>
              <w:bottom w:val="single" w:sz="4" w:space="0" w:color="00000A"/>
              <w:right w:val="single" w:sz="4" w:space="0" w:color="00000A"/>
            </w:tcBorders>
            <w:shd w:val="clear" w:color="auto" w:fill="FFFFFF"/>
            <w:hideMark/>
          </w:tcPr>
          <w:p w14:paraId="64741C31" w14:textId="77777777" w:rsidR="00802F0D" w:rsidRPr="00CD5B0A" w:rsidRDefault="00802F0D" w:rsidP="0029036B">
            <w:pPr>
              <w:spacing w:line="276" w:lineRule="auto"/>
              <w:ind w:firstLine="0"/>
              <w:rPr>
                <w:rFonts w:eastAsia="Calibri" w:cs="Times New Roman"/>
                <w:bCs/>
                <w:color w:val="FF0000"/>
                <w:szCs w:val="24"/>
                <w:lang w:eastAsia="ru-RU"/>
              </w:rPr>
            </w:pPr>
            <w:r w:rsidRPr="00D64FA4">
              <w:rPr>
                <w:rFonts w:cs="Times New Roman"/>
                <w:bCs/>
                <w:color w:val="111111"/>
                <w:szCs w:val="24"/>
              </w:rPr>
              <w:t>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802F0D" w:rsidRPr="00CD5B0A" w14:paraId="006E401B" w14:textId="77777777" w:rsidTr="0029036B">
        <w:tc>
          <w:tcPr>
            <w:tcW w:w="1793" w:type="dxa"/>
            <w:tcBorders>
              <w:top w:val="single" w:sz="4" w:space="0" w:color="00000A"/>
              <w:left w:val="single" w:sz="4" w:space="0" w:color="00000A"/>
              <w:bottom w:val="single" w:sz="4" w:space="0" w:color="00000A"/>
              <w:right w:val="single" w:sz="4" w:space="0" w:color="00000A"/>
            </w:tcBorders>
            <w:hideMark/>
          </w:tcPr>
          <w:p w14:paraId="6D7D23E7" w14:textId="77777777" w:rsidR="00802F0D" w:rsidRPr="00D64FA4" w:rsidRDefault="00802F0D" w:rsidP="0029036B">
            <w:pPr>
              <w:spacing w:line="276" w:lineRule="auto"/>
              <w:rPr>
                <w:rFonts w:eastAsia="Calibri" w:cs="Times New Roman"/>
                <w:bCs/>
                <w:color w:val="00000A"/>
                <w:szCs w:val="24"/>
                <w:lang w:val="en-US" w:eastAsia="ru-RU"/>
              </w:rPr>
            </w:pPr>
            <w:r>
              <w:rPr>
                <w:rFonts w:eastAsia="Calibri" w:cs="Times New Roman"/>
                <w:bCs/>
                <w:color w:val="00000A"/>
                <w:szCs w:val="24"/>
                <w:lang w:val="en-US" w:eastAsia="ru-RU"/>
              </w:rPr>
              <w:t>C</w:t>
            </w:r>
          </w:p>
        </w:tc>
        <w:tc>
          <w:tcPr>
            <w:tcW w:w="7548" w:type="dxa"/>
            <w:tcBorders>
              <w:top w:val="single" w:sz="4" w:space="0" w:color="00000A"/>
              <w:left w:val="single" w:sz="4" w:space="0" w:color="00000A"/>
              <w:bottom w:val="single" w:sz="4" w:space="0" w:color="00000A"/>
              <w:right w:val="single" w:sz="4" w:space="0" w:color="00000A"/>
            </w:tcBorders>
            <w:hideMark/>
          </w:tcPr>
          <w:p w14:paraId="74D73DE4" w14:textId="77777777" w:rsidR="00802F0D" w:rsidRPr="00CD5B0A" w:rsidRDefault="00802F0D" w:rsidP="0029036B">
            <w:pPr>
              <w:spacing w:line="276" w:lineRule="auto"/>
              <w:ind w:firstLine="0"/>
              <w:rPr>
                <w:rFonts w:eastAsia="Calibri" w:cs="Times New Roman"/>
                <w:bCs/>
                <w:color w:val="00000A"/>
                <w:szCs w:val="24"/>
                <w:lang w:eastAsia="ru-RU"/>
              </w:rPr>
            </w:pPr>
            <w:r w:rsidRPr="00D64FA4">
              <w:rPr>
                <w:rFonts w:cs="Times New Roman"/>
                <w:bCs/>
                <w:szCs w:val="24"/>
                <w:lang w:eastAsia="ru-RU"/>
              </w:rPr>
              <w:t>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14:paraId="209DEB0E" w14:textId="77777777" w:rsidR="00802F0D" w:rsidRDefault="00802F0D" w:rsidP="00802F0D">
      <w:pPr>
        <w:pStyle w:val="desc"/>
        <w:spacing w:line="360" w:lineRule="auto"/>
        <w:rPr>
          <w:b/>
          <w:color w:val="00000A"/>
        </w:rPr>
      </w:pPr>
    </w:p>
    <w:p w14:paraId="654F481C" w14:textId="77777777" w:rsidR="00802F0D" w:rsidRDefault="00802F0D" w:rsidP="00802F0D">
      <w:pPr>
        <w:pStyle w:val="aff9"/>
      </w:pPr>
      <w:r>
        <w:rPr>
          <w:b/>
        </w:rPr>
        <w:t>Порядок обновления клинических рекомендаций</w:t>
      </w:r>
      <w:r>
        <w:t xml:space="preserve"> – м</w:t>
      </w:r>
      <w:r w:rsidRPr="00D64FA4">
        <w:t xml:space="preserve">еханизм обновления клинических рекомендаций предусматривает их систематическую актуализацию – не реже чем один раз в три года, а также при появлении новых данных с позиции доказательной </w:t>
      </w:r>
      <w:r w:rsidRPr="00D64FA4">
        <w:lastRenderedPageBreak/>
        <w:t>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КР, но не чаще 1 раза в 6 месяцев</w:t>
      </w:r>
    </w:p>
    <w:p w14:paraId="2D8E3F37" w14:textId="77777777" w:rsidR="00802F0D" w:rsidRDefault="00802F0D" w:rsidP="00802F0D">
      <w:pPr>
        <w:spacing w:line="240" w:lineRule="auto"/>
        <w:ind w:firstLine="0"/>
        <w:jc w:val="left"/>
        <w:rPr>
          <w:rFonts w:eastAsia="Sans"/>
          <w:b/>
          <w:sz w:val="28"/>
        </w:rPr>
      </w:pPr>
      <w:r>
        <w:br w:type="page"/>
      </w:r>
    </w:p>
    <w:p w14:paraId="742EBDEA" w14:textId="77777777" w:rsidR="00AA224B" w:rsidRPr="00F85236" w:rsidRDefault="00AA224B" w:rsidP="00F85236">
      <w:pPr>
        <w:pStyle w:val="CustomContentNormal"/>
      </w:pPr>
      <w:bookmarkStart w:id="77" w:name="_Toc182398341"/>
      <w:bookmarkStart w:id="78" w:name="__RefHeading___doc_b"/>
      <w:bookmarkEnd w:id="67"/>
      <w:r w:rsidRPr="00F85236">
        <w:lastRenderedPageBreak/>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77"/>
    </w:p>
    <w:p w14:paraId="4038ADEC" w14:textId="77777777" w:rsidR="00AA224B" w:rsidRPr="00AA224B" w:rsidRDefault="00AA224B" w:rsidP="00AA224B">
      <w:pPr>
        <w:autoSpaceDE w:val="0"/>
        <w:autoSpaceDN w:val="0"/>
        <w:adjustRightInd w:val="0"/>
        <w:ind w:left="-426"/>
        <w:rPr>
          <w:rFonts w:eastAsia="Arial Unicode MS" w:cs="Times New Roman"/>
          <w:color w:val="0D0D0D" w:themeColor="text1" w:themeTint="F2"/>
          <w:kern w:val="1"/>
          <w:u w:color="000000"/>
        </w:rPr>
      </w:pPr>
    </w:p>
    <w:p w14:paraId="59751092" w14:textId="77777777" w:rsidR="00AA224B" w:rsidRPr="00AA224B" w:rsidRDefault="00AA224B" w:rsidP="009A537F">
      <w:pPr>
        <w:numPr>
          <w:ilvl w:val="0"/>
          <w:numId w:val="27"/>
        </w:numPr>
        <w:tabs>
          <w:tab w:val="left" w:pos="709"/>
          <w:tab w:val="left" w:pos="898"/>
        </w:tabs>
        <w:autoSpaceDE w:val="0"/>
        <w:autoSpaceDN w:val="0"/>
        <w:adjustRightInd w:val="0"/>
        <w:ind w:left="-426" w:firstLine="0"/>
        <w:rPr>
          <w:rFonts w:eastAsia="Arial Unicode MS" w:cs="Times New Roman"/>
          <w:color w:val="0D0D0D" w:themeColor="text1" w:themeTint="F2"/>
          <w:kern w:val="1"/>
          <w:u w:color="000000"/>
        </w:rPr>
      </w:pPr>
      <w:r w:rsidRPr="00AA224B">
        <w:rPr>
          <w:rFonts w:eastAsia="Arial Unicode MS" w:cs="Times New Roman"/>
          <w:color w:val="0D0D0D" w:themeColor="text1" w:themeTint="F2"/>
          <w:kern w:val="1"/>
          <w:u w:color="000000"/>
        </w:rPr>
        <w:t xml:space="preserve">Федеральный закон от 21.11.2011 № 323-ФЗ «Об основах охраны здоровья граждан в Российской Федерации»; </w:t>
      </w:r>
    </w:p>
    <w:p w14:paraId="7B09A912" w14:textId="77777777" w:rsidR="00AA224B" w:rsidRPr="00AA224B" w:rsidRDefault="00AA224B" w:rsidP="009A537F">
      <w:pPr>
        <w:numPr>
          <w:ilvl w:val="0"/>
          <w:numId w:val="27"/>
        </w:numPr>
        <w:tabs>
          <w:tab w:val="left" w:pos="709"/>
          <w:tab w:val="left" w:pos="898"/>
        </w:tabs>
        <w:autoSpaceDE w:val="0"/>
        <w:autoSpaceDN w:val="0"/>
        <w:adjustRightInd w:val="0"/>
        <w:ind w:left="-426" w:firstLine="0"/>
        <w:rPr>
          <w:rFonts w:eastAsia="Arial Unicode MS" w:cs="Times New Roman"/>
          <w:color w:val="0D0D0D" w:themeColor="text1" w:themeTint="F2"/>
          <w:kern w:val="1"/>
          <w:u w:color="000000"/>
        </w:rPr>
      </w:pPr>
      <w:r w:rsidRPr="00AA224B">
        <w:rPr>
          <w:rFonts w:eastAsia="Arial Unicode MS" w:cs="Times New Roman"/>
          <w:color w:val="0D0D0D" w:themeColor="text1" w:themeTint="F2"/>
          <w:kern w:val="1"/>
          <w:u w:color="000000"/>
        </w:rPr>
        <w:t xml:space="preserve">Приказ Минздрава России от 28.02.2019 № 101н «Об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 </w:t>
      </w:r>
    </w:p>
    <w:p w14:paraId="3CA8174B" w14:textId="77777777" w:rsidR="00AA224B" w:rsidRPr="00AA224B" w:rsidRDefault="00AA224B" w:rsidP="009A537F">
      <w:pPr>
        <w:numPr>
          <w:ilvl w:val="0"/>
          <w:numId w:val="27"/>
        </w:numPr>
        <w:tabs>
          <w:tab w:val="left" w:pos="709"/>
          <w:tab w:val="left" w:pos="898"/>
        </w:tabs>
        <w:autoSpaceDE w:val="0"/>
        <w:autoSpaceDN w:val="0"/>
        <w:adjustRightInd w:val="0"/>
        <w:ind w:left="-426" w:firstLine="0"/>
        <w:rPr>
          <w:rFonts w:eastAsia="Arial Unicode MS" w:cs="Times New Roman"/>
          <w:color w:val="0D0D0D" w:themeColor="text1" w:themeTint="F2"/>
          <w:kern w:val="1"/>
          <w:u w:color="000000"/>
        </w:rPr>
      </w:pPr>
      <w:r w:rsidRPr="00AA224B">
        <w:rPr>
          <w:rFonts w:eastAsia="Arial Unicode MS" w:cs="Times New Roman"/>
          <w:color w:val="0D0D0D" w:themeColor="text1" w:themeTint="F2"/>
          <w:kern w:val="1"/>
          <w:u w:color="000000"/>
        </w:rPr>
        <w:t xml:space="preserve">Приказ Минздрава России от 28.02.2019 № 102н «Об утверждении Положения о научно-практическом совете Министерства здравоохранения Российской Федерации»; </w:t>
      </w:r>
    </w:p>
    <w:p w14:paraId="1792668D" w14:textId="77777777" w:rsidR="00AA224B" w:rsidRPr="00AA224B" w:rsidRDefault="00AA224B" w:rsidP="009A537F">
      <w:pPr>
        <w:numPr>
          <w:ilvl w:val="0"/>
          <w:numId w:val="27"/>
        </w:numPr>
        <w:tabs>
          <w:tab w:val="left" w:pos="709"/>
          <w:tab w:val="left" w:pos="898"/>
        </w:tabs>
        <w:autoSpaceDE w:val="0"/>
        <w:autoSpaceDN w:val="0"/>
        <w:adjustRightInd w:val="0"/>
        <w:ind w:left="-426" w:firstLine="0"/>
        <w:rPr>
          <w:rFonts w:eastAsia="Arial Unicode MS" w:cs="Times New Roman"/>
          <w:color w:val="0D0D0D" w:themeColor="text1" w:themeTint="F2"/>
          <w:kern w:val="1"/>
          <w:u w:color="000000"/>
        </w:rPr>
      </w:pPr>
      <w:r w:rsidRPr="00AA224B">
        <w:rPr>
          <w:rFonts w:eastAsia="Arial Unicode MS" w:cs="Times New Roman"/>
          <w:color w:val="0D0D0D" w:themeColor="text1" w:themeTint="F2"/>
          <w:kern w:val="1"/>
          <w:u w:color="000000"/>
        </w:rPr>
        <w:t xml:space="preserve">Приказ Минздрава России от 28.02.2019 № 103н «Об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w:t>
      </w:r>
      <w:proofErr w:type="gramStart"/>
      <w:r w:rsidRPr="00AA224B">
        <w:rPr>
          <w:rFonts w:eastAsia="Arial Unicode MS" w:cs="Times New Roman"/>
          <w:color w:val="0D0D0D" w:themeColor="text1" w:themeTint="F2"/>
          <w:kern w:val="1"/>
          <w:u w:color="000000"/>
        </w:rPr>
        <w:t>научной обоснованности</w:t>
      </w:r>
      <w:proofErr w:type="gramEnd"/>
      <w:r w:rsidRPr="00AA224B">
        <w:rPr>
          <w:rFonts w:eastAsia="Arial Unicode MS" w:cs="Times New Roman"/>
          <w:color w:val="0D0D0D" w:themeColor="text1" w:themeTint="F2"/>
          <w:kern w:val="1"/>
          <w:u w:color="000000"/>
        </w:rPr>
        <w:t xml:space="preserve"> включаемой в клинические рекомендации информации»; </w:t>
      </w:r>
    </w:p>
    <w:p w14:paraId="6674DB94" w14:textId="77777777" w:rsidR="00AA224B" w:rsidRPr="00AA224B" w:rsidRDefault="00AA224B" w:rsidP="009A537F">
      <w:pPr>
        <w:numPr>
          <w:ilvl w:val="0"/>
          <w:numId w:val="27"/>
        </w:numPr>
        <w:tabs>
          <w:tab w:val="left" w:pos="709"/>
          <w:tab w:val="left" w:pos="898"/>
        </w:tabs>
        <w:autoSpaceDE w:val="0"/>
        <w:autoSpaceDN w:val="0"/>
        <w:adjustRightInd w:val="0"/>
        <w:ind w:left="-426" w:firstLine="0"/>
        <w:rPr>
          <w:rFonts w:eastAsia="Arial Unicode MS" w:cs="Times New Roman"/>
          <w:color w:val="0D0D0D" w:themeColor="text1" w:themeTint="F2"/>
          <w:kern w:val="1"/>
          <w:u w:color="000000"/>
        </w:rPr>
      </w:pPr>
      <w:r w:rsidRPr="00AA224B">
        <w:rPr>
          <w:rFonts w:eastAsia="Arial Unicode MS" w:cs="Times New Roman"/>
          <w:color w:val="0D0D0D" w:themeColor="text1" w:themeTint="F2"/>
          <w:kern w:val="1"/>
          <w:u w:color="000000"/>
        </w:rPr>
        <w:t xml:space="preserve">Приказ Минздрава России от 28.02.2019 № 104н «Об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 </w:t>
      </w:r>
    </w:p>
    <w:p w14:paraId="2C18AAFD" w14:textId="77777777" w:rsidR="00AA224B" w:rsidRPr="00AA224B" w:rsidRDefault="00AA224B" w:rsidP="009A537F">
      <w:pPr>
        <w:numPr>
          <w:ilvl w:val="0"/>
          <w:numId w:val="27"/>
        </w:numPr>
        <w:tabs>
          <w:tab w:val="left" w:pos="709"/>
          <w:tab w:val="left" w:pos="898"/>
        </w:tabs>
        <w:autoSpaceDE w:val="0"/>
        <w:autoSpaceDN w:val="0"/>
        <w:adjustRightInd w:val="0"/>
        <w:ind w:left="-426" w:firstLine="0"/>
        <w:rPr>
          <w:rFonts w:eastAsia="Arial Unicode MS" w:cs="Times New Roman"/>
          <w:color w:val="0D0D0D" w:themeColor="text1" w:themeTint="F2"/>
          <w:kern w:val="1"/>
          <w:u w:color="000000"/>
        </w:rPr>
      </w:pPr>
      <w:r w:rsidRPr="00AA224B">
        <w:rPr>
          <w:rFonts w:eastAsia="Arial Unicode MS" w:cs="Times New Roman"/>
          <w:color w:val="0D0D0D" w:themeColor="text1" w:themeTint="F2"/>
          <w:kern w:val="1"/>
          <w:u w:color="000000"/>
        </w:rPr>
        <w:t xml:space="preserve">Приказ Минздрава России от 28.03.2019 № 167н «Об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 </w:t>
      </w:r>
    </w:p>
    <w:p w14:paraId="496466CE" w14:textId="77777777" w:rsidR="00AA224B" w:rsidRPr="00AA224B" w:rsidRDefault="00AA224B" w:rsidP="009A537F">
      <w:pPr>
        <w:numPr>
          <w:ilvl w:val="0"/>
          <w:numId w:val="27"/>
        </w:numPr>
        <w:tabs>
          <w:tab w:val="left" w:pos="709"/>
          <w:tab w:val="left" w:pos="898"/>
        </w:tabs>
        <w:autoSpaceDE w:val="0"/>
        <w:autoSpaceDN w:val="0"/>
        <w:adjustRightInd w:val="0"/>
        <w:ind w:left="-426" w:firstLine="0"/>
        <w:rPr>
          <w:rFonts w:eastAsia="Arial Unicode MS" w:cs="Times New Roman"/>
          <w:color w:val="0D0D0D" w:themeColor="text1" w:themeTint="F2"/>
          <w:kern w:val="1"/>
          <w:u w:color="000000"/>
        </w:rPr>
      </w:pPr>
      <w:r w:rsidRPr="00AA224B">
        <w:rPr>
          <w:rFonts w:eastAsia="Arial Unicode MS" w:cs="Times New Roman"/>
          <w:color w:val="0D0D0D" w:themeColor="text1" w:themeTint="F2"/>
          <w:kern w:val="1"/>
          <w:u w:color="000000"/>
        </w:rPr>
        <w:t xml:space="preserve">Приказ Минздрава России от 11.06.19 № 388 «Об утверждении состава </w:t>
      </w:r>
      <w:proofErr w:type="spellStart"/>
      <w:r w:rsidRPr="00AA224B">
        <w:rPr>
          <w:rFonts w:eastAsia="Arial Unicode MS" w:cs="Times New Roman"/>
          <w:color w:val="0D0D0D" w:themeColor="text1" w:themeTint="F2"/>
          <w:kern w:val="1"/>
          <w:u w:color="000000"/>
        </w:rPr>
        <w:t>научнопрактического</w:t>
      </w:r>
      <w:proofErr w:type="spellEnd"/>
      <w:r w:rsidRPr="00AA224B">
        <w:rPr>
          <w:rFonts w:eastAsia="Arial Unicode MS" w:cs="Times New Roman"/>
          <w:color w:val="0D0D0D" w:themeColor="text1" w:themeTint="F2"/>
          <w:kern w:val="1"/>
          <w:u w:color="000000"/>
        </w:rPr>
        <w:t xml:space="preserve"> совета Министерства здравоохранения Российской Федерации»; </w:t>
      </w:r>
    </w:p>
    <w:p w14:paraId="2BC8BDD6" w14:textId="77777777" w:rsidR="00AA224B" w:rsidRPr="00AA224B" w:rsidRDefault="00AA224B" w:rsidP="009A537F">
      <w:pPr>
        <w:numPr>
          <w:ilvl w:val="0"/>
          <w:numId w:val="27"/>
        </w:numPr>
        <w:tabs>
          <w:tab w:val="left" w:pos="709"/>
          <w:tab w:val="left" w:pos="898"/>
        </w:tabs>
        <w:autoSpaceDE w:val="0"/>
        <w:autoSpaceDN w:val="0"/>
        <w:adjustRightInd w:val="0"/>
        <w:ind w:left="-426" w:firstLine="0"/>
        <w:rPr>
          <w:rFonts w:eastAsia="Arial Unicode MS" w:cs="Times New Roman"/>
          <w:color w:val="0D0D0D" w:themeColor="text1" w:themeTint="F2"/>
          <w:kern w:val="1"/>
          <w:u w:color="000000"/>
        </w:rPr>
      </w:pPr>
      <w:r w:rsidRPr="00AA224B">
        <w:rPr>
          <w:rFonts w:eastAsia="Arial Unicode MS" w:cs="Times New Roman"/>
          <w:color w:val="0D0D0D" w:themeColor="text1" w:themeTint="F2"/>
          <w:kern w:val="1"/>
          <w:u w:color="000000"/>
        </w:rPr>
        <w:t>Приказ Минздрава России от 04.07.19 № 487 «О внесении изменений в состав научно-практического совета Министерства здравоохранения Российской Федерации, утвержденный приказом Министерства здравоохранения Российской Федерации от 11 июня 2019г. №388»;</w:t>
      </w:r>
    </w:p>
    <w:p w14:paraId="4F277BC8" w14:textId="77777777" w:rsidR="00AA224B" w:rsidRPr="00AA224B" w:rsidRDefault="00AA224B" w:rsidP="009A537F">
      <w:pPr>
        <w:numPr>
          <w:ilvl w:val="0"/>
          <w:numId w:val="27"/>
        </w:numPr>
        <w:tabs>
          <w:tab w:val="left" w:pos="709"/>
          <w:tab w:val="left" w:pos="898"/>
        </w:tabs>
        <w:autoSpaceDE w:val="0"/>
        <w:autoSpaceDN w:val="0"/>
        <w:adjustRightInd w:val="0"/>
        <w:ind w:left="-426" w:firstLine="0"/>
        <w:rPr>
          <w:rFonts w:eastAsia="Arial Unicode MS" w:cs="Times New Roman"/>
          <w:color w:val="0D0D0D" w:themeColor="text1" w:themeTint="F2"/>
          <w:kern w:val="1"/>
          <w:u w:color="000000"/>
        </w:rPr>
      </w:pPr>
      <w:r w:rsidRPr="00AA224B">
        <w:rPr>
          <w:rFonts w:eastAsia="Arial Unicode MS" w:cs="Times New Roman"/>
          <w:color w:val="0D0D0D" w:themeColor="text1" w:themeTint="F2"/>
          <w:kern w:val="1"/>
          <w:u w:color="000000"/>
        </w:rPr>
        <w:t xml:space="preserve">Приказ Минздрава России от 23.06.2020 № 617н "О внесении изменений в приложения № 1, 2 и 3 к приказу Министерства здравоохранения Российской Федерации от 28 </w:t>
      </w:r>
      <w:r w:rsidRPr="00AA224B">
        <w:rPr>
          <w:rFonts w:eastAsia="Arial Unicode MS" w:cs="Times New Roman"/>
          <w:color w:val="0D0D0D" w:themeColor="text1" w:themeTint="F2"/>
          <w:kern w:val="1"/>
          <w:u w:color="000000"/>
        </w:rPr>
        <w:lastRenderedPageBreak/>
        <w:t xml:space="preserve">февраля 2019 г. № 103н "Об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w:t>
      </w:r>
      <w:proofErr w:type="gramStart"/>
      <w:r w:rsidRPr="00AA224B">
        <w:rPr>
          <w:rFonts w:eastAsia="Arial Unicode MS" w:cs="Times New Roman"/>
          <w:color w:val="0D0D0D" w:themeColor="text1" w:themeTint="F2"/>
          <w:kern w:val="1"/>
          <w:u w:color="000000"/>
        </w:rPr>
        <w:t>научной обоснованности</w:t>
      </w:r>
      <w:proofErr w:type="gramEnd"/>
      <w:r w:rsidRPr="00AA224B">
        <w:rPr>
          <w:rFonts w:eastAsia="Arial Unicode MS" w:cs="Times New Roman"/>
          <w:color w:val="0D0D0D" w:themeColor="text1" w:themeTint="F2"/>
          <w:kern w:val="1"/>
          <w:u w:color="000000"/>
        </w:rPr>
        <w:t xml:space="preserve"> включаемой в клинические рекомендации информации».</w:t>
      </w:r>
    </w:p>
    <w:p w14:paraId="38C4749C" w14:textId="77777777" w:rsidR="00AA224B" w:rsidRPr="00AA224B" w:rsidRDefault="00AA224B" w:rsidP="00AA224B">
      <w:pPr>
        <w:autoSpaceDE w:val="0"/>
        <w:autoSpaceDN w:val="0"/>
        <w:adjustRightInd w:val="0"/>
        <w:spacing w:after="240"/>
        <w:ind w:left="-426"/>
        <w:rPr>
          <w:rFonts w:eastAsia="Arial Unicode MS" w:cs="Times New Roman"/>
          <w:color w:val="0D0D0D" w:themeColor="text1" w:themeTint="F2"/>
          <w:kern w:val="1"/>
          <w:u w:color="000000"/>
        </w:rPr>
      </w:pPr>
    </w:p>
    <w:p w14:paraId="6046CDFA" w14:textId="77777777" w:rsidR="00802F0D" w:rsidRDefault="00802F0D" w:rsidP="00802F0D">
      <w:pPr>
        <w:pStyle w:val="afc"/>
        <w:spacing w:beforeAutospacing="0" w:afterAutospacing="0" w:line="360" w:lineRule="auto"/>
        <w:contextualSpacing/>
        <w:jc w:val="center"/>
        <w:rPr>
          <w:b/>
          <w:bCs/>
          <w:kern w:val="2"/>
          <w:sz w:val="28"/>
          <w:szCs w:val="28"/>
        </w:rPr>
      </w:pPr>
    </w:p>
    <w:p w14:paraId="1758E53C" w14:textId="77777777" w:rsidR="00802F0D" w:rsidRDefault="00802F0D" w:rsidP="00802F0D">
      <w:pPr>
        <w:pStyle w:val="afc"/>
        <w:spacing w:beforeAutospacing="0" w:afterAutospacing="0" w:line="360" w:lineRule="auto"/>
        <w:contextualSpacing/>
        <w:jc w:val="center"/>
        <w:rPr>
          <w:b/>
          <w:bCs/>
          <w:kern w:val="2"/>
          <w:sz w:val="28"/>
          <w:szCs w:val="28"/>
        </w:rPr>
      </w:pPr>
    </w:p>
    <w:p w14:paraId="485EFA79" w14:textId="77777777" w:rsidR="00802F0D" w:rsidRDefault="00802F0D" w:rsidP="00802F0D">
      <w:pPr>
        <w:pStyle w:val="afc"/>
        <w:spacing w:beforeAutospacing="0" w:afterAutospacing="0" w:line="360" w:lineRule="auto"/>
        <w:contextualSpacing/>
        <w:jc w:val="center"/>
        <w:rPr>
          <w:b/>
          <w:bCs/>
          <w:kern w:val="2"/>
          <w:sz w:val="28"/>
          <w:szCs w:val="28"/>
        </w:rPr>
      </w:pPr>
    </w:p>
    <w:p w14:paraId="7EBBDF53" w14:textId="77777777" w:rsidR="00802F0D" w:rsidRDefault="00802F0D" w:rsidP="00802F0D">
      <w:pPr>
        <w:pStyle w:val="afc"/>
        <w:spacing w:beforeAutospacing="0" w:afterAutospacing="0" w:line="360" w:lineRule="auto"/>
        <w:contextualSpacing/>
        <w:jc w:val="center"/>
        <w:rPr>
          <w:b/>
          <w:bCs/>
          <w:kern w:val="2"/>
          <w:sz w:val="28"/>
          <w:szCs w:val="28"/>
        </w:rPr>
      </w:pPr>
    </w:p>
    <w:p w14:paraId="08737E86" w14:textId="77777777" w:rsidR="00802F0D" w:rsidRDefault="00802F0D" w:rsidP="00802F0D">
      <w:pPr>
        <w:pStyle w:val="afc"/>
        <w:spacing w:beforeAutospacing="0" w:afterAutospacing="0" w:line="360" w:lineRule="auto"/>
        <w:contextualSpacing/>
        <w:jc w:val="center"/>
        <w:rPr>
          <w:b/>
          <w:bCs/>
          <w:kern w:val="2"/>
          <w:sz w:val="28"/>
          <w:szCs w:val="28"/>
        </w:rPr>
      </w:pPr>
    </w:p>
    <w:p w14:paraId="51C98876" w14:textId="77777777" w:rsidR="00802F0D" w:rsidRDefault="00802F0D" w:rsidP="00802F0D">
      <w:pPr>
        <w:pStyle w:val="afc"/>
        <w:spacing w:beforeAutospacing="0" w:afterAutospacing="0" w:line="360" w:lineRule="auto"/>
        <w:contextualSpacing/>
        <w:jc w:val="center"/>
        <w:rPr>
          <w:b/>
          <w:bCs/>
          <w:kern w:val="2"/>
          <w:sz w:val="28"/>
          <w:szCs w:val="28"/>
        </w:rPr>
      </w:pPr>
    </w:p>
    <w:p w14:paraId="3B84F008" w14:textId="77777777" w:rsidR="00802F0D" w:rsidRDefault="00802F0D" w:rsidP="00802F0D">
      <w:pPr>
        <w:pStyle w:val="afc"/>
        <w:spacing w:beforeAutospacing="0" w:afterAutospacing="0" w:line="360" w:lineRule="auto"/>
        <w:contextualSpacing/>
        <w:jc w:val="center"/>
        <w:rPr>
          <w:b/>
          <w:bCs/>
          <w:kern w:val="2"/>
          <w:sz w:val="28"/>
          <w:szCs w:val="28"/>
        </w:rPr>
      </w:pPr>
    </w:p>
    <w:p w14:paraId="75F94296" w14:textId="77777777" w:rsidR="00802F0D" w:rsidRDefault="00802F0D" w:rsidP="00802F0D">
      <w:pPr>
        <w:pStyle w:val="afc"/>
        <w:spacing w:beforeAutospacing="0" w:afterAutospacing="0" w:line="360" w:lineRule="auto"/>
        <w:contextualSpacing/>
        <w:jc w:val="center"/>
        <w:rPr>
          <w:b/>
          <w:bCs/>
          <w:kern w:val="2"/>
          <w:sz w:val="28"/>
          <w:szCs w:val="28"/>
        </w:rPr>
      </w:pPr>
    </w:p>
    <w:p w14:paraId="767C72F8" w14:textId="77777777" w:rsidR="00802F0D" w:rsidRDefault="00802F0D" w:rsidP="00802F0D">
      <w:pPr>
        <w:pStyle w:val="afc"/>
        <w:spacing w:beforeAutospacing="0" w:afterAutospacing="0" w:line="360" w:lineRule="auto"/>
        <w:contextualSpacing/>
        <w:jc w:val="center"/>
        <w:rPr>
          <w:b/>
          <w:bCs/>
          <w:kern w:val="2"/>
          <w:sz w:val="28"/>
          <w:szCs w:val="28"/>
        </w:rPr>
      </w:pPr>
    </w:p>
    <w:p w14:paraId="1F538550" w14:textId="77777777" w:rsidR="00802F0D" w:rsidRDefault="00802F0D" w:rsidP="00802F0D">
      <w:pPr>
        <w:pStyle w:val="afc"/>
        <w:spacing w:beforeAutospacing="0" w:afterAutospacing="0" w:line="360" w:lineRule="auto"/>
        <w:contextualSpacing/>
        <w:jc w:val="center"/>
        <w:rPr>
          <w:b/>
          <w:bCs/>
          <w:kern w:val="2"/>
          <w:sz w:val="28"/>
          <w:szCs w:val="28"/>
        </w:rPr>
      </w:pPr>
    </w:p>
    <w:p w14:paraId="622E1338" w14:textId="77777777" w:rsidR="00802F0D" w:rsidRDefault="00802F0D" w:rsidP="00802F0D">
      <w:pPr>
        <w:pStyle w:val="afc"/>
        <w:spacing w:beforeAutospacing="0" w:afterAutospacing="0" w:line="360" w:lineRule="auto"/>
        <w:contextualSpacing/>
        <w:jc w:val="center"/>
        <w:rPr>
          <w:b/>
          <w:bCs/>
          <w:kern w:val="2"/>
          <w:sz w:val="28"/>
          <w:szCs w:val="28"/>
        </w:rPr>
      </w:pPr>
    </w:p>
    <w:p w14:paraId="1CA43E49" w14:textId="77777777" w:rsidR="00802F0D" w:rsidRDefault="00802F0D" w:rsidP="00802F0D">
      <w:pPr>
        <w:pStyle w:val="afc"/>
        <w:spacing w:beforeAutospacing="0" w:afterAutospacing="0" w:line="360" w:lineRule="auto"/>
        <w:contextualSpacing/>
        <w:jc w:val="center"/>
        <w:rPr>
          <w:b/>
          <w:bCs/>
          <w:kern w:val="2"/>
          <w:sz w:val="28"/>
          <w:szCs w:val="28"/>
        </w:rPr>
      </w:pPr>
    </w:p>
    <w:p w14:paraId="63F6426C" w14:textId="77777777" w:rsidR="00802F0D" w:rsidRDefault="00802F0D" w:rsidP="00802F0D">
      <w:pPr>
        <w:pStyle w:val="afc"/>
        <w:spacing w:beforeAutospacing="0" w:afterAutospacing="0" w:line="360" w:lineRule="auto"/>
        <w:contextualSpacing/>
        <w:jc w:val="center"/>
        <w:rPr>
          <w:b/>
          <w:bCs/>
          <w:kern w:val="2"/>
          <w:sz w:val="28"/>
          <w:szCs w:val="28"/>
        </w:rPr>
      </w:pPr>
    </w:p>
    <w:p w14:paraId="795F0325" w14:textId="77777777" w:rsidR="00802F0D" w:rsidRDefault="00802F0D" w:rsidP="00802F0D">
      <w:pPr>
        <w:pStyle w:val="afc"/>
        <w:spacing w:beforeAutospacing="0" w:afterAutospacing="0" w:line="360" w:lineRule="auto"/>
        <w:contextualSpacing/>
        <w:jc w:val="center"/>
        <w:rPr>
          <w:b/>
          <w:bCs/>
          <w:kern w:val="2"/>
          <w:sz w:val="28"/>
          <w:szCs w:val="28"/>
        </w:rPr>
      </w:pPr>
    </w:p>
    <w:p w14:paraId="4D08A172" w14:textId="77777777" w:rsidR="00802F0D" w:rsidRDefault="00802F0D" w:rsidP="00802F0D">
      <w:pPr>
        <w:pStyle w:val="afc"/>
        <w:spacing w:beforeAutospacing="0" w:afterAutospacing="0" w:line="360" w:lineRule="auto"/>
        <w:contextualSpacing/>
        <w:jc w:val="center"/>
        <w:rPr>
          <w:b/>
          <w:bCs/>
          <w:kern w:val="2"/>
          <w:sz w:val="28"/>
          <w:szCs w:val="28"/>
        </w:rPr>
      </w:pPr>
    </w:p>
    <w:p w14:paraId="5F2667C1" w14:textId="77777777" w:rsidR="00802F0D" w:rsidRDefault="00802F0D" w:rsidP="00802F0D">
      <w:pPr>
        <w:pStyle w:val="afc"/>
        <w:spacing w:beforeAutospacing="0" w:afterAutospacing="0" w:line="360" w:lineRule="auto"/>
        <w:contextualSpacing/>
        <w:jc w:val="center"/>
        <w:rPr>
          <w:b/>
          <w:bCs/>
          <w:kern w:val="2"/>
          <w:sz w:val="28"/>
          <w:szCs w:val="28"/>
        </w:rPr>
      </w:pPr>
    </w:p>
    <w:p w14:paraId="5F67530B" w14:textId="77777777" w:rsidR="00802F0D" w:rsidRDefault="00802F0D" w:rsidP="00802F0D">
      <w:pPr>
        <w:pStyle w:val="afc"/>
        <w:spacing w:beforeAutospacing="0" w:afterAutospacing="0" w:line="360" w:lineRule="auto"/>
        <w:contextualSpacing/>
        <w:jc w:val="center"/>
        <w:rPr>
          <w:b/>
          <w:bCs/>
          <w:kern w:val="2"/>
          <w:sz w:val="28"/>
          <w:szCs w:val="28"/>
        </w:rPr>
      </w:pPr>
    </w:p>
    <w:p w14:paraId="5BAC3A29" w14:textId="77777777" w:rsidR="00AA224B" w:rsidRDefault="00AA224B" w:rsidP="00802F0D">
      <w:pPr>
        <w:pStyle w:val="afc"/>
        <w:spacing w:beforeAutospacing="0" w:afterAutospacing="0" w:line="360" w:lineRule="auto"/>
        <w:contextualSpacing/>
        <w:jc w:val="center"/>
        <w:rPr>
          <w:b/>
          <w:bCs/>
          <w:kern w:val="2"/>
          <w:sz w:val="28"/>
          <w:szCs w:val="28"/>
        </w:rPr>
      </w:pPr>
    </w:p>
    <w:p w14:paraId="29DA4D74" w14:textId="77777777" w:rsidR="00AA224B" w:rsidRDefault="00AA224B" w:rsidP="00802F0D">
      <w:pPr>
        <w:pStyle w:val="afc"/>
        <w:spacing w:beforeAutospacing="0" w:afterAutospacing="0" w:line="360" w:lineRule="auto"/>
        <w:contextualSpacing/>
        <w:jc w:val="center"/>
        <w:rPr>
          <w:b/>
          <w:bCs/>
          <w:kern w:val="2"/>
          <w:sz w:val="28"/>
          <w:szCs w:val="28"/>
        </w:rPr>
      </w:pPr>
    </w:p>
    <w:p w14:paraId="69AB6FD2" w14:textId="77777777" w:rsidR="00AA224B" w:rsidRDefault="00AA224B" w:rsidP="00802F0D">
      <w:pPr>
        <w:pStyle w:val="afc"/>
        <w:spacing w:beforeAutospacing="0" w:afterAutospacing="0" w:line="360" w:lineRule="auto"/>
        <w:contextualSpacing/>
        <w:jc w:val="center"/>
        <w:rPr>
          <w:b/>
          <w:bCs/>
          <w:kern w:val="2"/>
          <w:sz w:val="28"/>
          <w:szCs w:val="28"/>
        </w:rPr>
      </w:pPr>
    </w:p>
    <w:p w14:paraId="6DEF2F15" w14:textId="77777777" w:rsidR="00AA224B" w:rsidRDefault="00AA224B" w:rsidP="00802F0D">
      <w:pPr>
        <w:pStyle w:val="afc"/>
        <w:spacing w:beforeAutospacing="0" w:afterAutospacing="0" w:line="360" w:lineRule="auto"/>
        <w:contextualSpacing/>
        <w:jc w:val="center"/>
        <w:rPr>
          <w:b/>
          <w:bCs/>
          <w:kern w:val="2"/>
          <w:sz w:val="28"/>
          <w:szCs w:val="28"/>
        </w:rPr>
      </w:pPr>
    </w:p>
    <w:p w14:paraId="4866CA68" w14:textId="77777777" w:rsidR="00AA224B" w:rsidRDefault="00AA224B" w:rsidP="00802F0D">
      <w:pPr>
        <w:pStyle w:val="afc"/>
        <w:spacing w:beforeAutospacing="0" w:afterAutospacing="0" w:line="360" w:lineRule="auto"/>
        <w:contextualSpacing/>
        <w:jc w:val="center"/>
        <w:rPr>
          <w:b/>
          <w:bCs/>
          <w:kern w:val="2"/>
          <w:sz w:val="28"/>
          <w:szCs w:val="28"/>
        </w:rPr>
      </w:pPr>
    </w:p>
    <w:p w14:paraId="213F161D" w14:textId="77777777" w:rsidR="00AA224B" w:rsidRDefault="00AA224B" w:rsidP="00802F0D">
      <w:pPr>
        <w:pStyle w:val="afc"/>
        <w:spacing w:beforeAutospacing="0" w:afterAutospacing="0" w:line="360" w:lineRule="auto"/>
        <w:contextualSpacing/>
        <w:jc w:val="center"/>
        <w:rPr>
          <w:b/>
          <w:bCs/>
          <w:kern w:val="2"/>
          <w:sz w:val="28"/>
          <w:szCs w:val="28"/>
        </w:rPr>
      </w:pPr>
    </w:p>
    <w:p w14:paraId="1276281D" w14:textId="77777777" w:rsidR="00AA224B" w:rsidRDefault="00AA224B" w:rsidP="00802F0D">
      <w:pPr>
        <w:pStyle w:val="afc"/>
        <w:spacing w:beforeAutospacing="0" w:afterAutospacing="0" w:line="360" w:lineRule="auto"/>
        <w:contextualSpacing/>
        <w:jc w:val="center"/>
        <w:rPr>
          <w:b/>
          <w:bCs/>
          <w:kern w:val="2"/>
          <w:sz w:val="28"/>
          <w:szCs w:val="28"/>
        </w:rPr>
      </w:pPr>
    </w:p>
    <w:p w14:paraId="0D5F05B8" w14:textId="77777777" w:rsidR="00AA224B" w:rsidRDefault="00AA224B" w:rsidP="00802F0D">
      <w:pPr>
        <w:pStyle w:val="afc"/>
        <w:spacing w:beforeAutospacing="0" w:afterAutospacing="0" w:line="360" w:lineRule="auto"/>
        <w:contextualSpacing/>
        <w:jc w:val="center"/>
        <w:rPr>
          <w:b/>
          <w:bCs/>
          <w:kern w:val="2"/>
          <w:sz w:val="28"/>
          <w:szCs w:val="28"/>
        </w:rPr>
      </w:pPr>
    </w:p>
    <w:p w14:paraId="10CF5679" w14:textId="77777777" w:rsidR="00AA224B" w:rsidRPr="00F85236" w:rsidRDefault="00AA224B" w:rsidP="00F85236">
      <w:pPr>
        <w:pStyle w:val="CustomContentNormal"/>
      </w:pPr>
      <w:bookmarkStart w:id="79" w:name="_Toc182398342"/>
      <w:r w:rsidRPr="00F85236">
        <w:lastRenderedPageBreak/>
        <w:t>Приложение Б. Алгоритмы действий врача</w:t>
      </w:r>
      <w:bookmarkEnd w:id="79"/>
    </w:p>
    <w:p w14:paraId="184B036E" w14:textId="77777777" w:rsidR="00AA224B" w:rsidRDefault="00AA224B" w:rsidP="00802F0D">
      <w:pPr>
        <w:pStyle w:val="afc"/>
        <w:spacing w:beforeAutospacing="0" w:afterAutospacing="0" w:line="360" w:lineRule="auto"/>
        <w:contextualSpacing/>
        <w:jc w:val="center"/>
        <w:rPr>
          <w:b/>
          <w:bCs/>
          <w:kern w:val="2"/>
          <w:sz w:val="28"/>
          <w:szCs w:val="28"/>
        </w:rPr>
      </w:pPr>
    </w:p>
    <w:p w14:paraId="19E9B779" w14:textId="6B64858D" w:rsidR="00802F0D" w:rsidRDefault="00AA224B" w:rsidP="00802F0D">
      <w:pPr>
        <w:pStyle w:val="afc"/>
        <w:spacing w:beforeAutospacing="0" w:afterAutospacing="0" w:line="360" w:lineRule="auto"/>
        <w:contextualSpacing/>
        <w:jc w:val="center"/>
        <w:rPr>
          <w:b/>
          <w:bCs/>
          <w:kern w:val="2"/>
          <w:sz w:val="28"/>
          <w:szCs w:val="28"/>
        </w:rPr>
      </w:pPr>
      <w:r w:rsidRPr="00253733">
        <w:rPr>
          <w:rFonts w:eastAsia="Arial Unicode MS"/>
          <w:b/>
          <w:bCs/>
          <w:noProof/>
          <w:color w:val="3B3838" w:themeColor="background2" w:themeShade="40"/>
          <w:kern w:val="1"/>
          <w:u w:color="000000"/>
        </w:rPr>
        <w:drawing>
          <wp:inline distT="0" distB="0" distL="0" distR="0" wp14:anchorId="0A646551" wp14:editId="5FB9A776">
            <wp:extent cx="5940425" cy="6966891"/>
            <wp:effectExtent l="0" t="0" r="3175" b="5715"/>
            <wp:docPr id="2319622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62262" name="Рисунок 231962262"/>
                    <pic:cNvPicPr/>
                  </pic:nvPicPr>
                  <pic:blipFill>
                    <a:blip r:embed="rId10">
                      <a:extLst>
                        <a:ext uri="{28A0092B-C50C-407E-A947-70E740481C1C}">
                          <a14:useLocalDpi xmlns:a14="http://schemas.microsoft.com/office/drawing/2010/main" val="0"/>
                        </a:ext>
                      </a:extLst>
                    </a:blip>
                    <a:stretch>
                      <a:fillRect/>
                    </a:stretch>
                  </pic:blipFill>
                  <pic:spPr>
                    <a:xfrm>
                      <a:off x="0" y="0"/>
                      <a:ext cx="5940425" cy="6966891"/>
                    </a:xfrm>
                    <a:prstGeom prst="rect">
                      <a:avLst/>
                    </a:prstGeom>
                  </pic:spPr>
                </pic:pic>
              </a:graphicData>
            </a:graphic>
          </wp:inline>
        </w:drawing>
      </w:r>
    </w:p>
    <w:p w14:paraId="6053947B" w14:textId="77777777" w:rsidR="00802F0D" w:rsidRDefault="00802F0D" w:rsidP="00802F0D">
      <w:pPr>
        <w:ind w:firstLine="0"/>
        <w:contextualSpacing/>
        <w:rPr>
          <w:rFonts w:eastAsia="Calibri" w:cs="Times New Roman"/>
          <w:b/>
          <w:szCs w:val="24"/>
        </w:rPr>
      </w:pPr>
    </w:p>
    <w:p w14:paraId="7AECDF22" w14:textId="77777777" w:rsidR="00802F0D" w:rsidRPr="00685C34" w:rsidRDefault="00802F0D" w:rsidP="00802F0D">
      <w:pPr>
        <w:contextualSpacing/>
        <w:rPr>
          <w:rFonts w:eastAsia="Calibri" w:cs="Times New Roman"/>
          <w:b/>
          <w:color w:val="00000A"/>
          <w:szCs w:val="24"/>
        </w:rPr>
      </w:pPr>
    </w:p>
    <w:p w14:paraId="4114605E" w14:textId="77777777" w:rsidR="00802F0D" w:rsidRPr="00685C34" w:rsidRDefault="00802F0D" w:rsidP="00802F0D">
      <w:pPr>
        <w:ind w:firstLine="0"/>
        <w:contextualSpacing/>
        <w:rPr>
          <w:rFonts w:eastAsia="Calibri" w:cs="Times New Roman"/>
          <w:b/>
          <w:color w:val="00000A"/>
          <w:szCs w:val="24"/>
        </w:rPr>
      </w:pPr>
    </w:p>
    <w:p w14:paraId="0ADFF8F8" w14:textId="77777777" w:rsidR="00802F0D" w:rsidRDefault="00802F0D" w:rsidP="00802F0D">
      <w:pPr>
        <w:contextualSpacing/>
        <w:rPr>
          <w:rFonts w:eastAsia="Calibri" w:cs="Times New Roman"/>
          <w:b/>
          <w:szCs w:val="24"/>
        </w:rPr>
      </w:pPr>
    </w:p>
    <w:bookmarkEnd w:id="78"/>
    <w:p w14:paraId="6C75B80F" w14:textId="77777777" w:rsidR="00F85236" w:rsidRDefault="00F85236" w:rsidP="00AA224B">
      <w:pPr>
        <w:autoSpaceDE w:val="0"/>
        <w:autoSpaceDN w:val="0"/>
        <w:adjustRightInd w:val="0"/>
        <w:ind w:left="-426"/>
        <w:jc w:val="center"/>
        <w:rPr>
          <w:rFonts w:eastAsia="Arial Unicode MS" w:cs="Times New Roman"/>
          <w:b/>
          <w:bCs/>
          <w:color w:val="3B3838" w:themeColor="background2" w:themeShade="40"/>
          <w:kern w:val="1"/>
          <w:sz w:val="28"/>
          <w:szCs w:val="28"/>
          <w:u w:color="000000"/>
        </w:rPr>
      </w:pPr>
    </w:p>
    <w:p w14:paraId="5C71A34A" w14:textId="77777777" w:rsidR="00AA224B" w:rsidRPr="00F85236" w:rsidRDefault="00AA224B" w:rsidP="00F85236">
      <w:pPr>
        <w:pStyle w:val="CustomContentNormal"/>
      </w:pPr>
      <w:bookmarkStart w:id="80" w:name="_Toc182398343"/>
      <w:r w:rsidRPr="00F85236">
        <w:lastRenderedPageBreak/>
        <w:t>Приложение В. Информация для пациента</w:t>
      </w:r>
      <w:bookmarkEnd w:id="80"/>
    </w:p>
    <w:p w14:paraId="0E924433" w14:textId="77777777" w:rsidR="00AA224B" w:rsidRPr="00AA224B" w:rsidRDefault="00AA224B" w:rsidP="00AA224B">
      <w:pPr>
        <w:autoSpaceDE w:val="0"/>
        <w:autoSpaceDN w:val="0"/>
        <w:adjustRightInd w:val="0"/>
        <w:ind w:left="-426"/>
        <w:rPr>
          <w:rFonts w:eastAsia="Arial Unicode MS" w:cs="Times New Roman"/>
          <w:color w:val="0D0D0D" w:themeColor="text1" w:themeTint="F2"/>
          <w:kern w:val="1"/>
          <w:u w:color="000000"/>
        </w:rPr>
      </w:pPr>
      <w:r w:rsidRPr="00AA224B">
        <w:rPr>
          <w:rFonts w:eastAsia="Arial Unicode MS" w:cs="Times New Roman"/>
          <w:color w:val="0D0D0D" w:themeColor="text1" w:themeTint="F2"/>
          <w:kern w:val="1"/>
          <w:u w:color="000000"/>
        </w:rPr>
        <w:t>Уважаемый пациент! Ознакомьтесь с правилами, которые необходимо соблюдать с целью поддержания положительного результата лечения.</w:t>
      </w:r>
    </w:p>
    <w:p w14:paraId="1C4F04BD" w14:textId="77777777" w:rsidR="00AA224B" w:rsidRPr="00AA224B" w:rsidRDefault="00AA224B" w:rsidP="00AA224B">
      <w:pPr>
        <w:autoSpaceDE w:val="0"/>
        <w:autoSpaceDN w:val="0"/>
        <w:adjustRightInd w:val="0"/>
        <w:ind w:left="-426"/>
        <w:rPr>
          <w:rFonts w:eastAsia="Arial Unicode MS" w:cs="Times New Roman"/>
          <w:color w:val="0D0D0D" w:themeColor="text1" w:themeTint="F2"/>
          <w:kern w:val="1"/>
          <w:u w:color="000000"/>
        </w:rPr>
      </w:pPr>
      <w:r w:rsidRPr="00AA224B">
        <w:rPr>
          <w:rFonts w:eastAsia="Arial Unicode MS" w:cs="Times New Roman"/>
          <w:color w:val="0D0D0D" w:themeColor="text1" w:themeTint="F2"/>
          <w:kern w:val="1"/>
          <w:u w:color="000000"/>
        </w:rPr>
        <w:t>По окончании лечения рекомендовано:</w:t>
      </w:r>
    </w:p>
    <w:p w14:paraId="1E758095" w14:textId="77777777" w:rsidR="00AA224B" w:rsidRPr="00AA224B" w:rsidRDefault="00AA224B" w:rsidP="009A537F">
      <w:pPr>
        <w:numPr>
          <w:ilvl w:val="0"/>
          <w:numId w:val="28"/>
        </w:numPr>
        <w:tabs>
          <w:tab w:val="left" w:pos="709"/>
          <w:tab w:val="left" w:pos="1025"/>
        </w:tabs>
        <w:autoSpaceDE w:val="0"/>
        <w:autoSpaceDN w:val="0"/>
        <w:adjustRightInd w:val="0"/>
        <w:ind w:left="-426" w:firstLine="0"/>
        <w:rPr>
          <w:rFonts w:eastAsia="Arial Unicode MS" w:cs="Times New Roman"/>
          <w:color w:val="0D0D0D" w:themeColor="text1" w:themeTint="F2"/>
          <w:kern w:val="1"/>
          <w:u w:color="000000"/>
        </w:rPr>
      </w:pPr>
      <w:r w:rsidRPr="00AA224B">
        <w:rPr>
          <w:rFonts w:eastAsia="Arial Unicode MS" w:cs="Times New Roman"/>
          <w:color w:val="0D0D0D" w:themeColor="text1" w:themeTint="F2"/>
          <w:kern w:val="1"/>
          <w:u w:color="000000"/>
        </w:rPr>
        <w:t>контролировать поведение при эмоциональном и физическом стрессе: не допускать частого сокращения жевательных мышц, сжатия челюстей, смещения нижней челюсти вперед и в сторону;</w:t>
      </w:r>
    </w:p>
    <w:p w14:paraId="1CD29744" w14:textId="77777777" w:rsidR="00AA224B" w:rsidRPr="00AA224B" w:rsidRDefault="00AA224B" w:rsidP="009A537F">
      <w:pPr>
        <w:numPr>
          <w:ilvl w:val="0"/>
          <w:numId w:val="28"/>
        </w:numPr>
        <w:tabs>
          <w:tab w:val="left" w:pos="709"/>
          <w:tab w:val="left" w:pos="1025"/>
        </w:tabs>
        <w:autoSpaceDE w:val="0"/>
        <w:autoSpaceDN w:val="0"/>
        <w:adjustRightInd w:val="0"/>
        <w:ind w:left="-426" w:firstLine="0"/>
        <w:rPr>
          <w:rFonts w:eastAsia="Arial Unicode MS" w:cs="Times New Roman"/>
          <w:color w:val="0D0D0D" w:themeColor="text1" w:themeTint="F2"/>
          <w:kern w:val="1"/>
          <w:u w:color="000000"/>
        </w:rPr>
      </w:pPr>
      <w:r w:rsidRPr="00AA224B">
        <w:rPr>
          <w:rFonts w:eastAsia="Arial Unicode MS" w:cs="Times New Roman"/>
          <w:color w:val="0D0D0D" w:themeColor="text1" w:themeTint="F2"/>
          <w:kern w:val="1"/>
          <w:u w:color="000000"/>
        </w:rPr>
        <w:t>использовать аутогенную тренировку, лечебную физкультуру, массаж жевательных мышц;</w:t>
      </w:r>
    </w:p>
    <w:p w14:paraId="5601DBF3" w14:textId="77777777" w:rsidR="00AA224B" w:rsidRPr="00AA224B" w:rsidRDefault="00AA224B" w:rsidP="009A537F">
      <w:pPr>
        <w:numPr>
          <w:ilvl w:val="0"/>
          <w:numId w:val="28"/>
        </w:numPr>
        <w:tabs>
          <w:tab w:val="left" w:pos="709"/>
          <w:tab w:val="left" w:pos="1025"/>
        </w:tabs>
        <w:autoSpaceDE w:val="0"/>
        <w:autoSpaceDN w:val="0"/>
        <w:adjustRightInd w:val="0"/>
        <w:ind w:left="-426" w:firstLine="0"/>
        <w:rPr>
          <w:rFonts w:eastAsia="Arial Unicode MS" w:cs="Times New Roman"/>
          <w:color w:val="0D0D0D" w:themeColor="text1" w:themeTint="F2"/>
          <w:kern w:val="1"/>
          <w:u w:color="000000"/>
        </w:rPr>
      </w:pPr>
      <w:r w:rsidRPr="00AA224B">
        <w:rPr>
          <w:rFonts w:eastAsia="Arial Unicode MS" w:cs="Times New Roman"/>
          <w:color w:val="0D0D0D" w:themeColor="text1" w:themeTint="F2"/>
          <w:kern w:val="1"/>
          <w:u w:color="000000"/>
        </w:rPr>
        <w:t>соблюдать охранительный режим: избегать длительного широкого открывания рта, приема твердой пищи (сухари, орехи, лед, конфеты типа ирисок и леденцов и т.п.), пользования жевательной резинкой;</w:t>
      </w:r>
    </w:p>
    <w:p w14:paraId="205FE7B9" w14:textId="77777777" w:rsidR="00AA224B" w:rsidRPr="00AA224B" w:rsidRDefault="00AA224B" w:rsidP="009A537F">
      <w:pPr>
        <w:numPr>
          <w:ilvl w:val="0"/>
          <w:numId w:val="28"/>
        </w:numPr>
        <w:tabs>
          <w:tab w:val="left" w:pos="709"/>
          <w:tab w:val="left" w:pos="1025"/>
        </w:tabs>
        <w:autoSpaceDE w:val="0"/>
        <w:autoSpaceDN w:val="0"/>
        <w:adjustRightInd w:val="0"/>
        <w:ind w:left="-426" w:firstLine="0"/>
        <w:rPr>
          <w:rFonts w:eastAsia="Arial Unicode MS" w:cs="Times New Roman"/>
          <w:color w:val="0D0D0D" w:themeColor="text1" w:themeTint="F2"/>
          <w:kern w:val="1"/>
          <w:u w:color="000000"/>
        </w:rPr>
      </w:pPr>
      <w:r w:rsidRPr="00AA224B">
        <w:rPr>
          <w:rFonts w:eastAsia="Arial Unicode MS" w:cs="Times New Roman"/>
          <w:color w:val="0D0D0D" w:themeColor="text1" w:themeTint="F2"/>
          <w:kern w:val="1"/>
          <w:u w:color="000000"/>
        </w:rPr>
        <w:t>принимать пищу мелкими кусочками, использовать одновременно обе стороны челюсти при пережевывании пищи;</w:t>
      </w:r>
    </w:p>
    <w:p w14:paraId="1A497402" w14:textId="77777777" w:rsidR="00AA224B" w:rsidRPr="00AA224B" w:rsidRDefault="00AA224B" w:rsidP="009A537F">
      <w:pPr>
        <w:numPr>
          <w:ilvl w:val="0"/>
          <w:numId w:val="28"/>
        </w:numPr>
        <w:tabs>
          <w:tab w:val="left" w:pos="709"/>
          <w:tab w:val="left" w:pos="1025"/>
        </w:tabs>
        <w:autoSpaceDE w:val="0"/>
        <w:autoSpaceDN w:val="0"/>
        <w:adjustRightInd w:val="0"/>
        <w:ind w:left="-426" w:firstLine="0"/>
        <w:rPr>
          <w:rFonts w:eastAsia="Arial Unicode MS" w:cs="Times New Roman"/>
          <w:color w:val="0D0D0D" w:themeColor="text1" w:themeTint="F2"/>
          <w:kern w:val="1"/>
          <w:u w:color="000000"/>
        </w:rPr>
      </w:pPr>
      <w:r w:rsidRPr="00AA224B">
        <w:rPr>
          <w:rFonts w:eastAsia="Arial Unicode MS" w:cs="Times New Roman"/>
          <w:color w:val="0D0D0D" w:themeColor="text1" w:themeTint="F2"/>
          <w:kern w:val="1"/>
          <w:u w:color="000000"/>
        </w:rPr>
        <w:t>пользоваться каппой, соблюдать гигиену аппарата: чистить каппу дважды в день − утром и вечером зубной щеткой с зубной пастой;</w:t>
      </w:r>
    </w:p>
    <w:p w14:paraId="0EF4355D" w14:textId="77777777" w:rsidR="00AA224B" w:rsidRPr="00AA224B" w:rsidRDefault="00AA224B" w:rsidP="009A537F">
      <w:pPr>
        <w:numPr>
          <w:ilvl w:val="0"/>
          <w:numId w:val="28"/>
        </w:numPr>
        <w:tabs>
          <w:tab w:val="left" w:pos="709"/>
          <w:tab w:val="left" w:pos="1025"/>
        </w:tabs>
        <w:autoSpaceDE w:val="0"/>
        <w:autoSpaceDN w:val="0"/>
        <w:adjustRightInd w:val="0"/>
        <w:ind w:left="-426" w:firstLine="0"/>
        <w:rPr>
          <w:rFonts w:eastAsia="Arial Unicode MS" w:cs="Times New Roman"/>
          <w:color w:val="0D0D0D" w:themeColor="text1" w:themeTint="F2"/>
          <w:kern w:val="1"/>
          <w:u w:color="000000"/>
        </w:rPr>
      </w:pPr>
      <w:r w:rsidRPr="00AA224B">
        <w:rPr>
          <w:rFonts w:eastAsia="Arial Unicode MS" w:cs="Times New Roman"/>
          <w:color w:val="0D0D0D" w:themeColor="text1" w:themeTint="F2"/>
          <w:kern w:val="1"/>
          <w:u w:color="000000"/>
        </w:rPr>
        <w:t>пользоваться каппой во время физических нагрузок (в спортивном зале) или при нагрузках, связанных с профессиональной деятельностью;</w:t>
      </w:r>
    </w:p>
    <w:p w14:paraId="49AFF2F2" w14:textId="77777777" w:rsidR="00AA224B" w:rsidRPr="00AA224B" w:rsidRDefault="00AA224B" w:rsidP="009A537F">
      <w:pPr>
        <w:numPr>
          <w:ilvl w:val="0"/>
          <w:numId w:val="28"/>
        </w:numPr>
        <w:tabs>
          <w:tab w:val="left" w:pos="709"/>
          <w:tab w:val="left" w:pos="1025"/>
        </w:tabs>
        <w:autoSpaceDE w:val="0"/>
        <w:autoSpaceDN w:val="0"/>
        <w:adjustRightInd w:val="0"/>
        <w:ind w:left="-426" w:firstLine="0"/>
        <w:rPr>
          <w:rFonts w:eastAsia="Arial Unicode MS" w:cs="Times New Roman"/>
          <w:color w:val="0D0D0D" w:themeColor="text1" w:themeTint="F2"/>
          <w:kern w:val="1"/>
          <w:u w:color="000000"/>
        </w:rPr>
      </w:pPr>
      <w:r w:rsidRPr="00AA224B">
        <w:rPr>
          <w:rFonts w:eastAsia="Arial Unicode MS" w:cs="Times New Roman"/>
          <w:color w:val="0D0D0D" w:themeColor="text1" w:themeTint="F2"/>
          <w:kern w:val="1"/>
          <w:u w:color="000000"/>
        </w:rPr>
        <w:t xml:space="preserve">информировать врача-стоматолога о предрасположенности к </w:t>
      </w:r>
      <w:proofErr w:type="spellStart"/>
      <w:r w:rsidRPr="00AA224B">
        <w:rPr>
          <w:rFonts w:eastAsia="Arial Unicode MS" w:cs="Times New Roman"/>
          <w:color w:val="0D0D0D" w:themeColor="text1" w:themeTint="F2"/>
          <w:kern w:val="1"/>
          <w:u w:color="000000"/>
        </w:rPr>
        <w:t>парафункциям</w:t>
      </w:r>
      <w:proofErr w:type="spellEnd"/>
      <w:r w:rsidRPr="00AA224B">
        <w:rPr>
          <w:rFonts w:eastAsia="Arial Unicode MS" w:cs="Times New Roman"/>
          <w:color w:val="0D0D0D" w:themeColor="text1" w:themeTint="F2"/>
          <w:kern w:val="1"/>
          <w:u w:color="000000"/>
        </w:rPr>
        <w:t xml:space="preserve"> жевательных мышц, не допускать длительного открывания рта во время лечения зубов;</w:t>
      </w:r>
    </w:p>
    <w:p w14:paraId="7E0816A9" w14:textId="77777777" w:rsidR="00AA224B" w:rsidRPr="00AA224B" w:rsidRDefault="00AA224B" w:rsidP="009A537F">
      <w:pPr>
        <w:numPr>
          <w:ilvl w:val="0"/>
          <w:numId w:val="28"/>
        </w:numPr>
        <w:tabs>
          <w:tab w:val="left" w:pos="709"/>
          <w:tab w:val="left" w:pos="1025"/>
        </w:tabs>
        <w:autoSpaceDE w:val="0"/>
        <w:autoSpaceDN w:val="0"/>
        <w:adjustRightInd w:val="0"/>
        <w:spacing w:after="240"/>
        <w:ind w:left="-426" w:firstLine="0"/>
        <w:rPr>
          <w:rFonts w:eastAsia="Arial Unicode MS" w:cs="Times New Roman"/>
          <w:color w:val="0D0D0D" w:themeColor="text1" w:themeTint="F2"/>
          <w:kern w:val="1"/>
          <w:u w:color="000000"/>
        </w:rPr>
      </w:pPr>
      <w:r w:rsidRPr="00AA224B">
        <w:rPr>
          <w:rFonts w:eastAsia="Arial Unicode MS" w:cs="Times New Roman"/>
          <w:color w:val="0D0D0D" w:themeColor="text1" w:themeTint="F2"/>
          <w:kern w:val="1"/>
          <w:u w:color="000000"/>
        </w:rPr>
        <w:t>посещать профилактические осмотры: 1 раз в 12 месяцев / 1 раз в 6 месяцев / 1-2 раза в 6 месяцев (нужное подчеркнуть).</w:t>
      </w:r>
    </w:p>
    <w:p w14:paraId="10E1874B" w14:textId="77777777" w:rsidR="00802F0D" w:rsidRDefault="00802F0D"/>
    <w:p w14:paraId="1BBF5CB2" w14:textId="77777777" w:rsidR="00AA224B" w:rsidRDefault="00AA224B"/>
    <w:p w14:paraId="07E1CF30" w14:textId="77777777" w:rsidR="00AA224B" w:rsidRDefault="00AA224B"/>
    <w:p w14:paraId="3EF28010" w14:textId="77777777" w:rsidR="00AA224B" w:rsidRDefault="00AA224B"/>
    <w:p w14:paraId="2A2F217A" w14:textId="77777777" w:rsidR="00AA224B" w:rsidRDefault="00AA224B"/>
    <w:p w14:paraId="1AF7DA29" w14:textId="77777777" w:rsidR="00AA224B" w:rsidRDefault="00AA224B"/>
    <w:p w14:paraId="0BEBAC0C" w14:textId="77777777" w:rsidR="00AA224B" w:rsidRDefault="00AA224B"/>
    <w:p w14:paraId="477BADF2" w14:textId="77777777" w:rsidR="00AA224B" w:rsidRDefault="00AA224B"/>
    <w:p w14:paraId="4662AFF6" w14:textId="77777777" w:rsidR="00AA224B" w:rsidRDefault="00AA224B"/>
    <w:p w14:paraId="0B8CB57C" w14:textId="77777777" w:rsidR="00AA224B" w:rsidRDefault="00AA224B"/>
    <w:p w14:paraId="7B22F9AD" w14:textId="77777777" w:rsidR="00F85236" w:rsidRDefault="00F85236"/>
    <w:p w14:paraId="113587BD" w14:textId="77777777" w:rsidR="00AA224B" w:rsidRPr="00F85236" w:rsidRDefault="00AA224B" w:rsidP="00F85236">
      <w:pPr>
        <w:pStyle w:val="CustomContentNormal"/>
      </w:pPr>
      <w:bookmarkStart w:id="81" w:name="_Toc182398344"/>
      <w:r w:rsidRPr="00F85236">
        <w:lastRenderedPageBreak/>
        <w:t>Приложение Г. Шкалы оценки, вопросники и другие оценочные инструменты состояния пациента, приведенные в клинических рекомендациях</w:t>
      </w:r>
      <w:bookmarkEnd w:id="81"/>
    </w:p>
    <w:p w14:paraId="4DA5200C" w14:textId="77777777" w:rsidR="00AA224B" w:rsidRPr="00AA224B" w:rsidRDefault="00AA224B" w:rsidP="00AA224B">
      <w:pPr>
        <w:autoSpaceDE w:val="0"/>
        <w:autoSpaceDN w:val="0"/>
        <w:adjustRightInd w:val="0"/>
        <w:ind w:left="-426"/>
        <w:jc w:val="center"/>
        <w:rPr>
          <w:rFonts w:eastAsia="Arial Unicode MS" w:cs="Times New Roman"/>
          <w:color w:val="0D0D0D" w:themeColor="text1" w:themeTint="F2"/>
          <w:kern w:val="1"/>
          <w:u w:color="000000"/>
        </w:rPr>
      </w:pPr>
    </w:p>
    <w:p w14:paraId="08BCFA49" w14:textId="77777777" w:rsidR="00AA224B" w:rsidRPr="00AA224B" w:rsidRDefault="00AA224B" w:rsidP="00AA224B">
      <w:pPr>
        <w:autoSpaceDE w:val="0"/>
        <w:autoSpaceDN w:val="0"/>
        <w:adjustRightInd w:val="0"/>
        <w:ind w:left="-426"/>
        <w:rPr>
          <w:rFonts w:eastAsia="Arial Unicode MS" w:cs="Times New Roman"/>
          <w:b/>
          <w:bCs/>
          <w:color w:val="0D0D0D" w:themeColor="text1" w:themeTint="F2"/>
          <w:kern w:val="1"/>
          <w:u w:color="000000"/>
        </w:rPr>
      </w:pPr>
      <w:r w:rsidRPr="00AA224B">
        <w:rPr>
          <w:rFonts w:eastAsia="Arial Unicode MS" w:cs="Times New Roman"/>
          <w:b/>
          <w:bCs/>
          <w:color w:val="0D0D0D" w:themeColor="text1" w:themeTint="F2"/>
          <w:kern w:val="1"/>
          <w:u w:color="000000"/>
        </w:rPr>
        <w:t xml:space="preserve">Опросник </w:t>
      </w:r>
      <w:proofErr w:type="spellStart"/>
      <w:r w:rsidRPr="00AA224B">
        <w:rPr>
          <w:rFonts w:eastAsia="Arial Unicode MS" w:cs="Times New Roman"/>
          <w:b/>
          <w:bCs/>
          <w:color w:val="0D0D0D" w:themeColor="text1" w:themeTint="F2"/>
          <w:kern w:val="1"/>
          <w:u w:color="000000"/>
        </w:rPr>
        <w:t>Спилбергера</w:t>
      </w:r>
      <w:proofErr w:type="spellEnd"/>
      <w:r w:rsidRPr="00AA224B">
        <w:rPr>
          <w:rFonts w:eastAsia="Arial Unicode MS" w:cs="Times New Roman"/>
          <w:b/>
          <w:bCs/>
          <w:color w:val="0D0D0D" w:themeColor="text1" w:themeTint="F2"/>
          <w:kern w:val="1"/>
          <w:u w:color="000000"/>
        </w:rPr>
        <w:t>-Ханина</w:t>
      </w:r>
    </w:p>
    <w:p w14:paraId="54DA65F6" w14:textId="77777777" w:rsidR="00AA224B" w:rsidRPr="00AA224B" w:rsidRDefault="00AA224B" w:rsidP="00AA224B">
      <w:pPr>
        <w:autoSpaceDE w:val="0"/>
        <w:autoSpaceDN w:val="0"/>
        <w:adjustRightInd w:val="0"/>
        <w:ind w:left="-426"/>
        <w:rPr>
          <w:rFonts w:eastAsia="Arial Unicode MS" w:cs="Times New Roman"/>
          <w:color w:val="0D0D0D" w:themeColor="text1" w:themeTint="F2"/>
          <w:kern w:val="1"/>
          <w:u w:color="000000"/>
        </w:rPr>
      </w:pPr>
      <w:r w:rsidRPr="00AA224B">
        <w:rPr>
          <w:rFonts w:eastAsia="Arial Unicode MS" w:cs="Times New Roman"/>
          <w:color w:val="0D0D0D" w:themeColor="text1" w:themeTint="F2"/>
          <w:kern w:val="1"/>
          <w:u w:color="000000"/>
        </w:rPr>
        <w:t>Инструкция к проведению тестирования для пациента.</w:t>
      </w:r>
    </w:p>
    <w:p w14:paraId="598664FC" w14:textId="77777777" w:rsidR="00AA224B" w:rsidRPr="00AA224B" w:rsidRDefault="00AA224B" w:rsidP="00AA224B">
      <w:pPr>
        <w:autoSpaceDE w:val="0"/>
        <w:autoSpaceDN w:val="0"/>
        <w:adjustRightInd w:val="0"/>
        <w:ind w:left="-426"/>
        <w:rPr>
          <w:rFonts w:eastAsia="Arial Unicode MS" w:cs="Times New Roman"/>
          <w:color w:val="0D0D0D" w:themeColor="text1" w:themeTint="F2"/>
          <w:kern w:val="1"/>
          <w:u w:color="000000"/>
        </w:rPr>
      </w:pPr>
      <w:r w:rsidRPr="00AA224B">
        <w:rPr>
          <w:rFonts w:eastAsia="Arial Unicode MS" w:cs="Times New Roman"/>
          <w:color w:val="0D0D0D" w:themeColor="text1" w:themeTint="F2"/>
          <w:kern w:val="1"/>
          <w:u w:color="000000"/>
        </w:rPr>
        <w:t xml:space="preserve">Прочитайте внимательно каждое из приведенных предложений и подчеркните соответствующую цифру справа в зависимости от того, как Вы себя чувствуете </w:t>
      </w:r>
      <w:r w:rsidRPr="00AA224B">
        <w:rPr>
          <w:rFonts w:eastAsia="Arial Unicode MS" w:cs="Times New Roman"/>
          <w:i/>
          <w:iCs/>
          <w:color w:val="0D0D0D" w:themeColor="text1" w:themeTint="F2"/>
          <w:kern w:val="1"/>
          <w:u w:color="000000"/>
        </w:rPr>
        <w:t>в данный момент.</w:t>
      </w:r>
      <w:r w:rsidRPr="00AA224B">
        <w:rPr>
          <w:rFonts w:eastAsia="Arial Unicode MS" w:cs="Times New Roman"/>
          <w:color w:val="0D0D0D" w:themeColor="text1" w:themeTint="F2"/>
          <w:kern w:val="1"/>
          <w:u w:color="000000"/>
        </w:rPr>
        <w:t xml:space="preserve"> Над вопросами долго не задумывайтесь. Обычно первый ответ, который приходит в голову, является наиболее правильным.</w:t>
      </w:r>
    </w:p>
    <w:p w14:paraId="13DCF07D" w14:textId="77777777" w:rsidR="00AA224B" w:rsidRPr="00AA224B" w:rsidRDefault="00AA224B" w:rsidP="00AA224B">
      <w:pPr>
        <w:autoSpaceDE w:val="0"/>
        <w:autoSpaceDN w:val="0"/>
        <w:adjustRightInd w:val="0"/>
        <w:ind w:left="-426"/>
        <w:rPr>
          <w:rFonts w:eastAsia="Arial Unicode MS" w:cs="Times New Roman"/>
          <w:color w:val="0D0D0D" w:themeColor="text1" w:themeTint="F2"/>
          <w:kern w:val="1"/>
          <w:u w:color="000000"/>
        </w:rPr>
      </w:pPr>
    </w:p>
    <w:p w14:paraId="195321DE" w14:textId="474B95AF" w:rsidR="00AA224B" w:rsidRPr="00AA224B" w:rsidRDefault="00AA224B" w:rsidP="00AA224B">
      <w:pPr>
        <w:autoSpaceDE w:val="0"/>
        <w:autoSpaceDN w:val="0"/>
        <w:adjustRightInd w:val="0"/>
        <w:ind w:left="-426"/>
        <w:rPr>
          <w:rFonts w:eastAsia="Arial Unicode MS" w:cs="Times New Roman"/>
          <w:color w:val="0D0D0D" w:themeColor="text1" w:themeTint="F2"/>
          <w:kern w:val="1"/>
          <w:u w:color="000000"/>
        </w:rPr>
      </w:pPr>
      <w:r w:rsidRPr="00AA224B">
        <w:rPr>
          <w:rFonts w:eastAsia="Arial Unicode MS" w:cs="Times New Roman"/>
          <w:color w:val="0D0D0D" w:themeColor="text1" w:themeTint="F2"/>
          <w:kern w:val="1"/>
          <w:u w:color="000000"/>
        </w:rPr>
        <w:t>Текст Опросника. Определение уровня личностной тревожности (анкета 1)</w:t>
      </w:r>
      <w:r>
        <w:rPr>
          <w:rFonts w:eastAsia="Arial Unicode MS" w:cs="Times New Roman"/>
          <w:color w:val="0D0D0D" w:themeColor="text1" w:themeTint="F2"/>
          <w:kern w:val="1"/>
          <w:u w:color="000000"/>
        </w:rPr>
        <w:t>.</w:t>
      </w:r>
    </w:p>
    <w:tbl>
      <w:tblPr>
        <w:tblW w:w="10065" w:type="dxa"/>
        <w:tblInd w:w="-294"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851"/>
        <w:gridCol w:w="3544"/>
        <w:gridCol w:w="1559"/>
        <w:gridCol w:w="1276"/>
        <w:gridCol w:w="1418"/>
        <w:gridCol w:w="1417"/>
      </w:tblGrid>
      <w:tr w:rsidR="00B5782B" w:rsidRPr="00253733" w14:paraId="12C68540" w14:textId="77777777" w:rsidTr="0029036B">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068E154" w14:textId="094B58DF" w:rsidR="00AA224B" w:rsidRPr="0043488F" w:rsidRDefault="0029036B" w:rsidP="0043488F">
            <w:pPr>
              <w:spacing w:line="240" w:lineRule="auto"/>
              <w:ind w:left="-958" w:firstLine="773"/>
              <w:jc w:val="left"/>
              <w:rPr>
                <w:rFonts w:cs="Times New Roman"/>
                <w:b/>
                <w:szCs w:val="28"/>
                <w:u w:color="000000"/>
              </w:rPr>
            </w:pPr>
            <w:r>
              <w:rPr>
                <w:rFonts w:cs="Times New Roman"/>
                <w:szCs w:val="28"/>
                <w:u w:color="000000"/>
              </w:rPr>
              <w:t xml:space="preserve">      </w:t>
            </w:r>
            <w:r w:rsidR="00AA224B" w:rsidRPr="0043488F">
              <w:rPr>
                <w:rFonts w:cs="Times New Roman"/>
                <w:b/>
                <w:szCs w:val="28"/>
                <w:u w:color="000000"/>
              </w:rPr>
              <w:t>№</w:t>
            </w:r>
          </w:p>
        </w:tc>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29939CC" w14:textId="5A3CD0D0" w:rsidR="00AA224B" w:rsidRPr="0029036B" w:rsidRDefault="00AA224B" w:rsidP="0043488F">
            <w:pPr>
              <w:spacing w:line="240" w:lineRule="auto"/>
              <w:ind w:hanging="391"/>
              <w:jc w:val="center"/>
              <w:rPr>
                <w:rFonts w:cs="Times New Roman"/>
                <w:b/>
                <w:szCs w:val="28"/>
                <w:u w:color="000000"/>
              </w:rPr>
            </w:pPr>
            <w:r w:rsidRPr="0029036B">
              <w:rPr>
                <w:rFonts w:cs="Times New Roman"/>
                <w:b/>
                <w:szCs w:val="28"/>
                <w:u w:color="000000"/>
              </w:rPr>
              <w:t>Суждение</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085E17B" w14:textId="26FAF820" w:rsidR="00AA224B" w:rsidRPr="0029036B" w:rsidRDefault="00AA224B" w:rsidP="0043488F">
            <w:pPr>
              <w:spacing w:line="240" w:lineRule="auto"/>
              <w:ind w:firstLine="0"/>
              <w:jc w:val="center"/>
              <w:rPr>
                <w:rFonts w:cs="Times New Roman"/>
                <w:b/>
                <w:szCs w:val="28"/>
                <w:u w:color="000000"/>
              </w:rPr>
            </w:pPr>
            <w:r w:rsidRPr="0029036B">
              <w:rPr>
                <w:rFonts w:cs="Times New Roman"/>
                <w:b/>
                <w:szCs w:val="28"/>
                <w:u w:color="000000"/>
              </w:rPr>
              <w:t>Нет, это</w:t>
            </w:r>
            <w:r w:rsidR="0029036B">
              <w:rPr>
                <w:rFonts w:cs="Times New Roman"/>
                <w:b/>
                <w:szCs w:val="28"/>
                <w:u w:color="000000"/>
              </w:rPr>
              <w:t xml:space="preserve"> </w:t>
            </w:r>
            <w:r w:rsidRPr="0029036B">
              <w:rPr>
                <w:rFonts w:cs="Times New Roman"/>
                <w:b/>
                <w:szCs w:val="28"/>
                <w:u w:color="000000"/>
              </w:rPr>
              <w:t>не</w:t>
            </w:r>
          </w:p>
          <w:p w14:paraId="1625E20D" w14:textId="0D23D619" w:rsidR="00AA224B" w:rsidRPr="0029036B" w:rsidRDefault="00AA224B" w:rsidP="0043488F">
            <w:pPr>
              <w:spacing w:line="240" w:lineRule="auto"/>
              <w:ind w:firstLine="0"/>
              <w:jc w:val="center"/>
              <w:rPr>
                <w:rFonts w:cs="Times New Roman"/>
                <w:b/>
                <w:szCs w:val="28"/>
                <w:u w:color="000000"/>
              </w:rPr>
            </w:pPr>
            <w:r w:rsidRPr="0029036B">
              <w:rPr>
                <w:rFonts w:cs="Times New Roman"/>
                <w:b/>
                <w:szCs w:val="28"/>
                <w:u w:color="000000"/>
              </w:rPr>
              <w:t>так</w:t>
            </w:r>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638FC34" w14:textId="73BB8B62" w:rsidR="00AA224B" w:rsidRPr="0029036B" w:rsidRDefault="00AA224B" w:rsidP="0043488F">
            <w:pPr>
              <w:spacing w:line="240" w:lineRule="auto"/>
              <w:ind w:firstLine="0"/>
              <w:jc w:val="center"/>
              <w:rPr>
                <w:rFonts w:cs="Times New Roman"/>
                <w:b/>
                <w:color w:val="0D0D0D" w:themeColor="text1" w:themeTint="F2"/>
                <w:szCs w:val="28"/>
                <w:u w:color="000000"/>
              </w:rPr>
            </w:pPr>
            <w:r w:rsidRPr="0029036B">
              <w:rPr>
                <w:rFonts w:cs="Times New Roman"/>
                <w:b/>
                <w:color w:val="0D0D0D" w:themeColor="text1" w:themeTint="F2"/>
                <w:szCs w:val="28"/>
                <w:u w:color="000000"/>
              </w:rPr>
              <w:t>Пожалуй,</w:t>
            </w:r>
          </w:p>
          <w:p w14:paraId="148C62BF" w14:textId="599A50C8" w:rsidR="00AA224B" w:rsidRPr="0029036B" w:rsidRDefault="00AA224B" w:rsidP="0043488F">
            <w:pPr>
              <w:spacing w:line="240" w:lineRule="auto"/>
              <w:ind w:firstLine="0"/>
              <w:jc w:val="center"/>
              <w:rPr>
                <w:rFonts w:cs="Times New Roman"/>
                <w:b/>
                <w:szCs w:val="28"/>
                <w:u w:color="000000"/>
              </w:rPr>
            </w:pPr>
            <w:r w:rsidRPr="0029036B">
              <w:rPr>
                <w:rFonts w:cs="Times New Roman"/>
                <w:b/>
                <w:color w:val="0D0D0D" w:themeColor="text1" w:themeTint="F2"/>
                <w:szCs w:val="28"/>
                <w:u w:color="000000"/>
              </w:rPr>
              <w:t>так</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8B4FC85" w14:textId="3717717B" w:rsidR="00AA224B" w:rsidRPr="0029036B" w:rsidRDefault="00AA224B" w:rsidP="0043488F">
            <w:pPr>
              <w:spacing w:line="240" w:lineRule="auto"/>
              <w:ind w:firstLine="0"/>
              <w:jc w:val="center"/>
              <w:rPr>
                <w:rFonts w:cs="Times New Roman"/>
                <w:b/>
                <w:szCs w:val="28"/>
                <w:u w:color="000000"/>
              </w:rPr>
            </w:pPr>
            <w:r w:rsidRPr="0029036B">
              <w:rPr>
                <w:rFonts w:cs="Times New Roman"/>
                <w:b/>
                <w:szCs w:val="28"/>
                <w:u w:color="000000"/>
              </w:rPr>
              <w:t>Верно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36D1573C" w14:textId="77777777" w:rsidR="00AA224B" w:rsidRPr="0029036B" w:rsidRDefault="00AA224B" w:rsidP="0043488F">
            <w:pPr>
              <w:spacing w:line="240" w:lineRule="auto"/>
              <w:ind w:firstLine="0"/>
              <w:jc w:val="center"/>
              <w:rPr>
                <w:rFonts w:cs="Times New Roman"/>
                <w:b/>
                <w:szCs w:val="28"/>
                <w:u w:color="000000"/>
              </w:rPr>
            </w:pPr>
            <w:r w:rsidRPr="0029036B">
              <w:rPr>
                <w:rFonts w:cs="Times New Roman"/>
                <w:b/>
                <w:szCs w:val="28"/>
                <w:u w:color="000000"/>
              </w:rPr>
              <w:t>Совершенно</w:t>
            </w:r>
          </w:p>
          <w:p w14:paraId="0236FE4D" w14:textId="1636EFB1" w:rsidR="00AA224B" w:rsidRPr="0029036B" w:rsidRDefault="00AA224B" w:rsidP="0043488F">
            <w:pPr>
              <w:spacing w:line="240" w:lineRule="auto"/>
              <w:ind w:firstLine="0"/>
              <w:jc w:val="center"/>
              <w:rPr>
                <w:rFonts w:cs="Times New Roman"/>
                <w:b/>
                <w:szCs w:val="28"/>
                <w:u w:color="000000"/>
              </w:rPr>
            </w:pPr>
            <w:r w:rsidRPr="0029036B">
              <w:rPr>
                <w:rFonts w:cs="Times New Roman"/>
                <w:b/>
                <w:szCs w:val="28"/>
                <w:u w:color="000000"/>
              </w:rPr>
              <w:t>верно</w:t>
            </w:r>
          </w:p>
        </w:tc>
      </w:tr>
      <w:tr w:rsidR="00AA224B" w:rsidRPr="00253733" w14:paraId="2763E546" w14:textId="77777777" w:rsidTr="0029036B">
        <w:tblPrEx>
          <w:tblBorders>
            <w:top w:val="none" w:sz="0" w:space="0" w:color="auto"/>
          </w:tblBorders>
        </w:tblPrEx>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4F2A159" w14:textId="68F0E092" w:rsidR="00AA224B" w:rsidRPr="0029036B" w:rsidRDefault="0029036B" w:rsidP="0043488F">
            <w:pPr>
              <w:spacing w:line="240" w:lineRule="auto"/>
              <w:ind w:left="-958" w:firstLine="773"/>
              <w:jc w:val="left"/>
              <w:rPr>
                <w:rFonts w:cs="Times New Roman"/>
                <w:szCs w:val="28"/>
                <w:u w:color="000000"/>
              </w:rPr>
            </w:pPr>
            <w:r>
              <w:rPr>
                <w:rFonts w:cs="Times New Roman"/>
                <w:szCs w:val="28"/>
                <w:u w:color="000000"/>
              </w:rPr>
              <w:t xml:space="preserve">    </w:t>
            </w:r>
            <w:r w:rsidR="00AA224B" w:rsidRPr="0029036B">
              <w:rPr>
                <w:rFonts w:cs="Times New Roman"/>
                <w:szCs w:val="28"/>
                <w:u w:color="000000"/>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B24AD8C" w14:textId="47B3E7A5" w:rsidR="00AA224B" w:rsidRPr="0029036B" w:rsidRDefault="00AA224B" w:rsidP="0043488F">
            <w:pPr>
              <w:spacing w:line="240" w:lineRule="auto"/>
              <w:ind w:firstLine="0"/>
              <w:jc w:val="center"/>
              <w:rPr>
                <w:rFonts w:cs="Times New Roman"/>
                <w:szCs w:val="28"/>
                <w:u w:color="000000"/>
              </w:rPr>
            </w:pPr>
            <w:r w:rsidRPr="0029036B">
              <w:rPr>
                <w:rFonts w:cs="Times New Roman"/>
                <w:szCs w:val="28"/>
                <w:u w:color="000000"/>
              </w:rPr>
              <w:t>Я спокоен</w:t>
            </w:r>
          </w:p>
        </w:tc>
        <w:tc>
          <w:tcPr>
            <w:tcW w:w="1559"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922A202"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0AE11E0"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0F08E79"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7969877"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4</w:t>
            </w:r>
          </w:p>
        </w:tc>
      </w:tr>
      <w:tr w:rsidR="00B5782B" w:rsidRPr="00253733" w14:paraId="4AFE3978" w14:textId="77777777" w:rsidTr="0029036B">
        <w:tblPrEx>
          <w:tblBorders>
            <w:top w:val="none" w:sz="0" w:space="0" w:color="auto"/>
          </w:tblBorders>
        </w:tblPrEx>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E5F7251" w14:textId="6D874F72" w:rsidR="00AA224B" w:rsidRPr="0029036B" w:rsidRDefault="0029036B" w:rsidP="0043488F">
            <w:pPr>
              <w:spacing w:line="240" w:lineRule="auto"/>
              <w:ind w:left="-958" w:firstLine="773"/>
              <w:jc w:val="left"/>
              <w:rPr>
                <w:rFonts w:cs="Times New Roman"/>
                <w:szCs w:val="28"/>
                <w:u w:color="000000"/>
              </w:rPr>
            </w:pPr>
            <w:r>
              <w:rPr>
                <w:rFonts w:cs="Times New Roman"/>
                <w:szCs w:val="28"/>
                <w:u w:color="000000"/>
              </w:rPr>
              <w:t xml:space="preserve">    </w:t>
            </w:r>
            <w:r w:rsidR="00AA224B" w:rsidRPr="0029036B">
              <w:rPr>
                <w:rFonts w:cs="Times New Roman"/>
                <w:szCs w:val="28"/>
                <w:u w:color="000000"/>
              </w:rPr>
              <w:t>2</w:t>
            </w:r>
          </w:p>
        </w:tc>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EB156A1" w14:textId="00C1D1E6" w:rsidR="00AA224B" w:rsidRPr="0029036B" w:rsidRDefault="00AA224B" w:rsidP="0043488F">
            <w:pPr>
              <w:spacing w:line="240" w:lineRule="auto"/>
              <w:ind w:firstLine="0"/>
              <w:jc w:val="center"/>
              <w:rPr>
                <w:rFonts w:cs="Times New Roman"/>
                <w:szCs w:val="28"/>
                <w:u w:color="000000"/>
              </w:rPr>
            </w:pPr>
            <w:r w:rsidRPr="0029036B">
              <w:rPr>
                <w:rFonts w:cs="Times New Roman"/>
                <w:szCs w:val="28"/>
                <w:u w:color="000000"/>
              </w:rPr>
              <w:t>Мне ничто не угрожает</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554A16"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1</w:t>
            </w:r>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7080189"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2</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92FD2EB"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3</w:t>
            </w:r>
          </w:p>
        </w:tc>
        <w:tc>
          <w:tcPr>
            <w:tcW w:w="141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ABB3573"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4</w:t>
            </w:r>
          </w:p>
        </w:tc>
      </w:tr>
      <w:tr w:rsidR="00AA224B" w:rsidRPr="00253733" w14:paraId="0BB64748" w14:textId="77777777" w:rsidTr="0029036B">
        <w:tblPrEx>
          <w:tblBorders>
            <w:top w:val="none" w:sz="0" w:space="0" w:color="auto"/>
          </w:tblBorders>
        </w:tblPrEx>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5EF8F62" w14:textId="796F08C8" w:rsidR="00AA224B" w:rsidRPr="0029036B" w:rsidRDefault="0029036B" w:rsidP="0043488F">
            <w:pPr>
              <w:spacing w:line="240" w:lineRule="auto"/>
              <w:ind w:left="-958" w:firstLine="773"/>
              <w:jc w:val="left"/>
              <w:rPr>
                <w:rFonts w:cs="Times New Roman"/>
                <w:szCs w:val="28"/>
                <w:u w:color="000000"/>
              </w:rPr>
            </w:pPr>
            <w:r>
              <w:rPr>
                <w:rFonts w:cs="Times New Roman"/>
                <w:szCs w:val="28"/>
                <w:u w:color="000000"/>
              </w:rPr>
              <w:t xml:space="preserve">    </w:t>
            </w:r>
            <w:r w:rsidR="00AA224B" w:rsidRPr="0029036B">
              <w:rPr>
                <w:rFonts w:cs="Times New Roman"/>
                <w:szCs w:val="28"/>
                <w:u w:color="000000"/>
              </w:rPr>
              <w:t>3</w:t>
            </w:r>
          </w:p>
        </w:tc>
        <w:tc>
          <w:tcPr>
            <w:tcW w:w="354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25C4D76" w14:textId="58F81932" w:rsidR="00AA224B" w:rsidRPr="0029036B" w:rsidRDefault="00AA224B" w:rsidP="0043488F">
            <w:pPr>
              <w:spacing w:line="240" w:lineRule="auto"/>
              <w:ind w:firstLine="0"/>
              <w:jc w:val="center"/>
              <w:rPr>
                <w:rFonts w:cs="Times New Roman"/>
                <w:szCs w:val="28"/>
                <w:u w:color="000000"/>
              </w:rPr>
            </w:pPr>
            <w:r w:rsidRPr="0029036B">
              <w:rPr>
                <w:rFonts w:cs="Times New Roman"/>
                <w:szCs w:val="28"/>
                <w:u w:color="000000"/>
              </w:rPr>
              <w:t>Я нахожусь в напряжении</w:t>
            </w:r>
          </w:p>
        </w:tc>
        <w:tc>
          <w:tcPr>
            <w:tcW w:w="1559"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A147DCF"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F2B5527"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C6E82AD"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697E198"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4</w:t>
            </w:r>
          </w:p>
        </w:tc>
      </w:tr>
      <w:tr w:rsidR="00B5782B" w:rsidRPr="00253733" w14:paraId="69700461" w14:textId="77777777" w:rsidTr="0029036B">
        <w:tblPrEx>
          <w:tblBorders>
            <w:top w:val="none" w:sz="0" w:space="0" w:color="auto"/>
          </w:tblBorders>
        </w:tblPrEx>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AD95E6F" w14:textId="51A35E55" w:rsidR="00AA224B" w:rsidRPr="0029036B" w:rsidRDefault="0029036B" w:rsidP="0043488F">
            <w:pPr>
              <w:spacing w:line="240" w:lineRule="auto"/>
              <w:ind w:left="-958" w:firstLine="773"/>
              <w:jc w:val="left"/>
              <w:rPr>
                <w:rFonts w:cs="Times New Roman"/>
                <w:szCs w:val="28"/>
                <w:u w:color="000000"/>
              </w:rPr>
            </w:pPr>
            <w:r>
              <w:rPr>
                <w:rFonts w:cs="Times New Roman"/>
                <w:szCs w:val="28"/>
                <w:u w:color="000000"/>
              </w:rPr>
              <w:t xml:space="preserve">    </w:t>
            </w:r>
            <w:r w:rsidR="00AA224B" w:rsidRPr="0029036B">
              <w:rPr>
                <w:rFonts w:cs="Times New Roman"/>
                <w:szCs w:val="28"/>
                <w:u w:color="000000"/>
              </w:rPr>
              <w:t>4</w:t>
            </w:r>
          </w:p>
        </w:tc>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008BAE4" w14:textId="6B21ECB6" w:rsidR="00AA224B" w:rsidRPr="0029036B" w:rsidRDefault="00AA224B" w:rsidP="0043488F">
            <w:pPr>
              <w:spacing w:line="240" w:lineRule="auto"/>
              <w:ind w:firstLine="0"/>
              <w:jc w:val="center"/>
              <w:rPr>
                <w:rFonts w:cs="Times New Roman"/>
                <w:szCs w:val="28"/>
                <w:u w:color="000000"/>
              </w:rPr>
            </w:pPr>
            <w:r w:rsidRPr="0029036B">
              <w:rPr>
                <w:rFonts w:cs="Times New Roman"/>
                <w:szCs w:val="28"/>
                <w:u w:color="000000"/>
              </w:rPr>
              <w:t>Я внутренне скован</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9F68C53"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1</w:t>
            </w:r>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27241A3"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2</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44D0339"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3</w:t>
            </w:r>
          </w:p>
        </w:tc>
        <w:tc>
          <w:tcPr>
            <w:tcW w:w="141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98188F6"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4</w:t>
            </w:r>
          </w:p>
        </w:tc>
      </w:tr>
      <w:tr w:rsidR="00AA224B" w:rsidRPr="00253733" w14:paraId="5890C389" w14:textId="77777777" w:rsidTr="0029036B">
        <w:tblPrEx>
          <w:tblBorders>
            <w:top w:val="none" w:sz="0" w:space="0" w:color="auto"/>
          </w:tblBorders>
        </w:tblPrEx>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964F43A" w14:textId="7E732742" w:rsidR="00AA224B" w:rsidRPr="0029036B" w:rsidRDefault="0029036B" w:rsidP="0043488F">
            <w:pPr>
              <w:spacing w:line="240" w:lineRule="auto"/>
              <w:ind w:left="-958" w:firstLine="773"/>
              <w:jc w:val="left"/>
              <w:rPr>
                <w:rFonts w:cs="Times New Roman"/>
                <w:szCs w:val="28"/>
                <w:u w:color="000000"/>
              </w:rPr>
            </w:pPr>
            <w:r>
              <w:rPr>
                <w:rFonts w:cs="Times New Roman"/>
                <w:szCs w:val="28"/>
                <w:u w:color="000000"/>
              </w:rPr>
              <w:t xml:space="preserve">    </w:t>
            </w:r>
            <w:r w:rsidR="00AA224B" w:rsidRPr="0029036B">
              <w:rPr>
                <w:rFonts w:cs="Times New Roman"/>
                <w:szCs w:val="28"/>
                <w:u w:color="000000"/>
              </w:rPr>
              <w:t>5</w:t>
            </w:r>
          </w:p>
        </w:tc>
        <w:tc>
          <w:tcPr>
            <w:tcW w:w="354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0FA19A2" w14:textId="0E00157D" w:rsidR="00AA224B" w:rsidRPr="0029036B" w:rsidRDefault="00AA224B" w:rsidP="0043488F">
            <w:pPr>
              <w:spacing w:line="240" w:lineRule="auto"/>
              <w:ind w:firstLine="0"/>
              <w:jc w:val="center"/>
              <w:rPr>
                <w:rFonts w:cs="Times New Roman"/>
                <w:szCs w:val="28"/>
                <w:u w:color="000000"/>
              </w:rPr>
            </w:pPr>
            <w:r w:rsidRPr="0029036B">
              <w:rPr>
                <w:rFonts w:cs="Times New Roman"/>
                <w:szCs w:val="28"/>
                <w:u w:color="000000"/>
              </w:rPr>
              <w:t>Я чувствую себя свободно</w:t>
            </w:r>
          </w:p>
        </w:tc>
        <w:tc>
          <w:tcPr>
            <w:tcW w:w="1559"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5B6170C"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59EEDDF"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D184011"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65EA946"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4</w:t>
            </w:r>
          </w:p>
        </w:tc>
      </w:tr>
      <w:tr w:rsidR="00B5782B" w:rsidRPr="00253733" w14:paraId="68596F9B" w14:textId="77777777" w:rsidTr="0029036B">
        <w:tblPrEx>
          <w:tblBorders>
            <w:top w:val="none" w:sz="0" w:space="0" w:color="auto"/>
          </w:tblBorders>
        </w:tblPrEx>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4AA4832" w14:textId="0F9E2877" w:rsidR="00AA224B" w:rsidRPr="0029036B" w:rsidRDefault="0029036B" w:rsidP="0043488F">
            <w:pPr>
              <w:spacing w:line="240" w:lineRule="auto"/>
              <w:ind w:left="-958" w:firstLine="773"/>
              <w:jc w:val="left"/>
              <w:rPr>
                <w:rFonts w:cs="Times New Roman"/>
                <w:szCs w:val="28"/>
                <w:u w:color="000000"/>
              </w:rPr>
            </w:pPr>
            <w:r>
              <w:rPr>
                <w:rFonts w:cs="Times New Roman"/>
                <w:szCs w:val="28"/>
                <w:u w:color="000000"/>
              </w:rPr>
              <w:t xml:space="preserve">    </w:t>
            </w:r>
            <w:r w:rsidR="00AA224B" w:rsidRPr="0029036B">
              <w:rPr>
                <w:rFonts w:cs="Times New Roman"/>
                <w:szCs w:val="28"/>
                <w:u w:color="000000"/>
              </w:rPr>
              <w:t>6</w:t>
            </w:r>
          </w:p>
        </w:tc>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A06F71" w14:textId="3205C453" w:rsidR="00AA224B" w:rsidRPr="0029036B" w:rsidRDefault="00AA224B" w:rsidP="0043488F">
            <w:pPr>
              <w:spacing w:line="240" w:lineRule="auto"/>
              <w:ind w:firstLine="0"/>
              <w:jc w:val="center"/>
              <w:rPr>
                <w:rFonts w:cs="Times New Roman"/>
                <w:szCs w:val="28"/>
                <w:u w:color="000000"/>
              </w:rPr>
            </w:pPr>
            <w:r w:rsidRPr="0029036B">
              <w:rPr>
                <w:rFonts w:cs="Times New Roman"/>
                <w:szCs w:val="28"/>
                <w:u w:color="000000"/>
              </w:rPr>
              <w:t>Я расстроен</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CE0349E"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1</w:t>
            </w:r>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4F60D2"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2</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4246D0"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3</w:t>
            </w:r>
          </w:p>
        </w:tc>
        <w:tc>
          <w:tcPr>
            <w:tcW w:w="141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9A349F7"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4</w:t>
            </w:r>
          </w:p>
        </w:tc>
      </w:tr>
      <w:tr w:rsidR="00AA224B" w:rsidRPr="00253733" w14:paraId="7B532310" w14:textId="77777777" w:rsidTr="0029036B">
        <w:tblPrEx>
          <w:tblBorders>
            <w:top w:val="none" w:sz="0" w:space="0" w:color="auto"/>
          </w:tblBorders>
        </w:tblPrEx>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A1B7635" w14:textId="6EF35983" w:rsidR="00AA224B" w:rsidRPr="0029036B" w:rsidRDefault="0029036B" w:rsidP="0043488F">
            <w:pPr>
              <w:spacing w:line="240" w:lineRule="auto"/>
              <w:ind w:left="-958" w:firstLine="773"/>
              <w:jc w:val="left"/>
              <w:rPr>
                <w:rFonts w:cs="Times New Roman"/>
                <w:szCs w:val="28"/>
                <w:u w:color="000000"/>
              </w:rPr>
            </w:pPr>
            <w:r>
              <w:rPr>
                <w:rFonts w:cs="Times New Roman"/>
                <w:szCs w:val="28"/>
                <w:u w:color="000000"/>
              </w:rPr>
              <w:t xml:space="preserve">    </w:t>
            </w:r>
            <w:r w:rsidR="00AA224B" w:rsidRPr="0029036B">
              <w:rPr>
                <w:rFonts w:cs="Times New Roman"/>
                <w:szCs w:val="28"/>
                <w:u w:color="000000"/>
              </w:rPr>
              <w:t>7</w:t>
            </w:r>
          </w:p>
        </w:tc>
        <w:tc>
          <w:tcPr>
            <w:tcW w:w="354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A92B47C" w14:textId="29B90958" w:rsidR="00AA224B" w:rsidRPr="0029036B" w:rsidRDefault="00AA224B" w:rsidP="0043488F">
            <w:pPr>
              <w:spacing w:line="240" w:lineRule="auto"/>
              <w:ind w:firstLine="0"/>
              <w:jc w:val="center"/>
              <w:rPr>
                <w:rFonts w:cs="Times New Roman"/>
                <w:szCs w:val="28"/>
                <w:u w:color="000000"/>
              </w:rPr>
            </w:pPr>
            <w:r w:rsidRPr="0029036B">
              <w:rPr>
                <w:rFonts w:cs="Times New Roman"/>
                <w:szCs w:val="28"/>
                <w:u w:color="000000"/>
              </w:rPr>
              <w:t>Меня волнуют возможные</w:t>
            </w:r>
          </w:p>
          <w:p w14:paraId="0922BBBD" w14:textId="77777777" w:rsidR="00AA224B" w:rsidRPr="0029036B" w:rsidRDefault="00AA224B" w:rsidP="0043488F">
            <w:pPr>
              <w:spacing w:line="240" w:lineRule="auto"/>
              <w:ind w:firstLine="0"/>
              <w:jc w:val="center"/>
              <w:rPr>
                <w:rFonts w:cs="Times New Roman"/>
                <w:szCs w:val="28"/>
                <w:u w:color="000000"/>
              </w:rPr>
            </w:pPr>
            <w:r w:rsidRPr="0029036B">
              <w:rPr>
                <w:rFonts w:cs="Times New Roman"/>
                <w:szCs w:val="28"/>
                <w:u w:color="000000"/>
              </w:rPr>
              <w:t>неудачи</w:t>
            </w:r>
          </w:p>
        </w:tc>
        <w:tc>
          <w:tcPr>
            <w:tcW w:w="1559"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488E81A"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33CE7E3"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298E361"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E57DA01"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4</w:t>
            </w:r>
          </w:p>
        </w:tc>
      </w:tr>
      <w:tr w:rsidR="00B5782B" w:rsidRPr="00253733" w14:paraId="46294F18" w14:textId="77777777" w:rsidTr="0029036B">
        <w:tblPrEx>
          <w:tblBorders>
            <w:top w:val="none" w:sz="0" w:space="0" w:color="auto"/>
          </w:tblBorders>
        </w:tblPrEx>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F7520B0" w14:textId="7B0A2D04" w:rsidR="00AA224B" w:rsidRPr="0029036B" w:rsidRDefault="0029036B" w:rsidP="0043488F">
            <w:pPr>
              <w:spacing w:line="240" w:lineRule="auto"/>
              <w:ind w:left="-958" w:firstLine="773"/>
              <w:jc w:val="left"/>
              <w:rPr>
                <w:rFonts w:cs="Times New Roman"/>
                <w:szCs w:val="28"/>
                <w:u w:color="000000"/>
              </w:rPr>
            </w:pPr>
            <w:r>
              <w:rPr>
                <w:rFonts w:cs="Times New Roman"/>
                <w:szCs w:val="28"/>
                <w:u w:color="000000"/>
              </w:rPr>
              <w:t xml:space="preserve">    </w:t>
            </w:r>
            <w:r w:rsidR="00AA224B" w:rsidRPr="0029036B">
              <w:rPr>
                <w:rFonts w:cs="Times New Roman"/>
                <w:szCs w:val="28"/>
                <w:u w:color="000000"/>
              </w:rPr>
              <w:t>8</w:t>
            </w:r>
          </w:p>
        </w:tc>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B73CDCB" w14:textId="2FCD67B1" w:rsidR="00AA224B" w:rsidRPr="0029036B" w:rsidRDefault="00AA224B" w:rsidP="0043488F">
            <w:pPr>
              <w:spacing w:line="240" w:lineRule="auto"/>
              <w:ind w:firstLine="0"/>
              <w:jc w:val="center"/>
              <w:rPr>
                <w:rFonts w:cs="Times New Roman"/>
                <w:szCs w:val="28"/>
                <w:u w:color="000000"/>
              </w:rPr>
            </w:pPr>
            <w:r w:rsidRPr="0029036B">
              <w:rPr>
                <w:rFonts w:cs="Times New Roman"/>
                <w:szCs w:val="28"/>
                <w:u w:color="000000"/>
              </w:rPr>
              <w:t>Я ощущаю душевный покой</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4AA8DA7"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1</w:t>
            </w:r>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E09469D"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2</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4E6D41E"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3</w:t>
            </w:r>
          </w:p>
        </w:tc>
        <w:tc>
          <w:tcPr>
            <w:tcW w:w="141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6646FFF"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4</w:t>
            </w:r>
          </w:p>
        </w:tc>
      </w:tr>
      <w:tr w:rsidR="00AA224B" w:rsidRPr="00253733" w14:paraId="67604154" w14:textId="77777777" w:rsidTr="0029036B">
        <w:tblPrEx>
          <w:tblBorders>
            <w:top w:val="none" w:sz="0" w:space="0" w:color="auto"/>
          </w:tblBorders>
        </w:tblPrEx>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9CC342B" w14:textId="5B0BDECC" w:rsidR="00AA224B" w:rsidRPr="0029036B" w:rsidRDefault="0043488F" w:rsidP="0043488F">
            <w:pPr>
              <w:spacing w:line="240" w:lineRule="auto"/>
              <w:ind w:left="-958" w:firstLine="773"/>
              <w:jc w:val="left"/>
              <w:rPr>
                <w:rFonts w:cs="Times New Roman"/>
                <w:szCs w:val="28"/>
                <w:u w:color="000000"/>
              </w:rPr>
            </w:pPr>
            <w:r>
              <w:rPr>
                <w:rFonts w:cs="Times New Roman"/>
                <w:szCs w:val="28"/>
                <w:u w:color="000000"/>
              </w:rPr>
              <w:t xml:space="preserve">    </w:t>
            </w:r>
            <w:r w:rsidR="00AA224B" w:rsidRPr="0029036B">
              <w:rPr>
                <w:rFonts w:cs="Times New Roman"/>
                <w:szCs w:val="28"/>
                <w:u w:color="000000"/>
              </w:rPr>
              <w:t>9</w:t>
            </w:r>
          </w:p>
        </w:tc>
        <w:tc>
          <w:tcPr>
            <w:tcW w:w="354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9FA3766" w14:textId="00735ACA" w:rsidR="00AA224B" w:rsidRPr="0029036B" w:rsidRDefault="00AA224B" w:rsidP="0043488F">
            <w:pPr>
              <w:spacing w:line="240" w:lineRule="auto"/>
              <w:ind w:firstLine="0"/>
              <w:jc w:val="center"/>
              <w:rPr>
                <w:rFonts w:cs="Times New Roman"/>
                <w:szCs w:val="28"/>
                <w:u w:color="000000"/>
              </w:rPr>
            </w:pPr>
            <w:r w:rsidRPr="0029036B">
              <w:rPr>
                <w:rFonts w:cs="Times New Roman"/>
                <w:szCs w:val="28"/>
                <w:u w:color="000000"/>
              </w:rPr>
              <w:t>Я встревожен</w:t>
            </w:r>
          </w:p>
        </w:tc>
        <w:tc>
          <w:tcPr>
            <w:tcW w:w="1559"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F2C45D5"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07FC6EF"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0FF8E65"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706B526"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4</w:t>
            </w:r>
          </w:p>
        </w:tc>
      </w:tr>
      <w:tr w:rsidR="00B5782B" w:rsidRPr="00253733" w14:paraId="164C6192" w14:textId="77777777" w:rsidTr="0029036B">
        <w:tblPrEx>
          <w:tblBorders>
            <w:top w:val="none" w:sz="0" w:space="0" w:color="auto"/>
          </w:tblBorders>
        </w:tblPrEx>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B71B24" w14:textId="50C647CB" w:rsidR="00AA224B" w:rsidRPr="0029036B" w:rsidRDefault="0043488F" w:rsidP="0043488F">
            <w:pPr>
              <w:spacing w:line="240" w:lineRule="auto"/>
              <w:ind w:left="-958" w:firstLine="773"/>
              <w:jc w:val="left"/>
              <w:rPr>
                <w:rFonts w:cs="Times New Roman"/>
                <w:szCs w:val="28"/>
                <w:u w:color="000000"/>
              </w:rPr>
            </w:pPr>
            <w:r>
              <w:rPr>
                <w:rFonts w:cs="Times New Roman"/>
                <w:szCs w:val="28"/>
                <w:u w:color="000000"/>
              </w:rPr>
              <w:t xml:space="preserve">   </w:t>
            </w:r>
            <w:r w:rsidR="00AA224B" w:rsidRPr="0029036B">
              <w:rPr>
                <w:rFonts w:cs="Times New Roman"/>
                <w:szCs w:val="28"/>
                <w:u w:color="000000"/>
              </w:rPr>
              <w:t>10</w:t>
            </w:r>
          </w:p>
        </w:tc>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59915EE" w14:textId="5C2DDCEE" w:rsidR="00AA224B" w:rsidRPr="0029036B" w:rsidRDefault="00AA224B" w:rsidP="0043488F">
            <w:pPr>
              <w:spacing w:line="240" w:lineRule="auto"/>
              <w:ind w:firstLine="0"/>
              <w:jc w:val="center"/>
              <w:rPr>
                <w:rFonts w:cs="Times New Roman"/>
                <w:szCs w:val="28"/>
                <w:u w:color="000000"/>
              </w:rPr>
            </w:pPr>
            <w:r w:rsidRPr="0029036B">
              <w:rPr>
                <w:rFonts w:cs="Times New Roman"/>
                <w:szCs w:val="28"/>
                <w:u w:color="000000"/>
              </w:rPr>
              <w:t>Я испытываю чувство внутреннего удовлетворения</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EB545C"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1</w:t>
            </w:r>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0FFB81"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2</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F305289"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3</w:t>
            </w:r>
          </w:p>
        </w:tc>
        <w:tc>
          <w:tcPr>
            <w:tcW w:w="141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BDB4755"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4</w:t>
            </w:r>
          </w:p>
        </w:tc>
      </w:tr>
      <w:tr w:rsidR="00AA224B" w:rsidRPr="00253733" w14:paraId="7E3C9FA6" w14:textId="77777777" w:rsidTr="0029036B">
        <w:tblPrEx>
          <w:tblBorders>
            <w:top w:val="none" w:sz="0" w:space="0" w:color="auto"/>
          </w:tblBorders>
        </w:tblPrEx>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B47E1C7" w14:textId="1D86610A" w:rsidR="00AA224B" w:rsidRPr="0029036B" w:rsidRDefault="0043488F" w:rsidP="0043488F">
            <w:pPr>
              <w:spacing w:line="240" w:lineRule="auto"/>
              <w:ind w:left="-958" w:firstLine="773"/>
              <w:jc w:val="left"/>
              <w:rPr>
                <w:rFonts w:cs="Times New Roman"/>
                <w:szCs w:val="28"/>
                <w:u w:color="000000"/>
              </w:rPr>
            </w:pPr>
            <w:r>
              <w:rPr>
                <w:rFonts w:cs="Times New Roman"/>
                <w:szCs w:val="28"/>
                <w:u w:color="000000"/>
              </w:rPr>
              <w:t xml:space="preserve">   </w:t>
            </w:r>
            <w:r w:rsidR="00AA224B" w:rsidRPr="0029036B">
              <w:rPr>
                <w:rFonts w:cs="Times New Roman"/>
                <w:szCs w:val="28"/>
                <w:u w:color="000000"/>
              </w:rPr>
              <w:t>11</w:t>
            </w:r>
          </w:p>
        </w:tc>
        <w:tc>
          <w:tcPr>
            <w:tcW w:w="354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FAD4A8F" w14:textId="3E2ABE73" w:rsidR="00AA224B" w:rsidRPr="0029036B" w:rsidRDefault="00AA224B" w:rsidP="0043488F">
            <w:pPr>
              <w:spacing w:line="240" w:lineRule="auto"/>
              <w:ind w:firstLine="0"/>
              <w:jc w:val="center"/>
              <w:rPr>
                <w:rFonts w:cs="Times New Roman"/>
                <w:szCs w:val="28"/>
                <w:u w:color="000000"/>
              </w:rPr>
            </w:pPr>
            <w:r w:rsidRPr="0029036B">
              <w:rPr>
                <w:rFonts w:cs="Times New Roman"/>
                <w:szCs w:val="28"/>
                <w:u w:color="000000"/>
              </w:rPr>
              <w:t>Я уверен в себе</w:t>
            </w:r>
          </w:p>
        </w:tc>
        <w:tc>
          <w:tcPr>
            <w:tcW w:w="1559"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61243CB"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5BF6F2D"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C190689"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71C92E8"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4</w:t>
            </w:r>
          </w:p>
        </w:tc>
      </w:tr>
      <w:tr w:rsidR="00B5782B" w:rsidRPr="00253733" w14:paraId="20674EEA" w14:textId="77777777" w:rsidTr="0029036B">
        <w:tblPrEx>
          <w:tblBorders>
            <w:top w:val="none" w:sz="0" w:space="0" w:color="auto"/>
          </w:tblBorders>
        </w:tblPrEx>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6C5AD8B" w14:textId="47458311" w:rsidR="00AA224B" w:rsidRPr="0029036B" w:rsidRDefault="0043488F" w:rsidP="0043488F">
            <w:pPr>
              <w:spacing w:line="240" w:lineRule="auto"/>
              <w:ind w:left="-958" w:firstLine="773"/>
              <w:jc w:val="left"/>
              <w:rPr>
                <w:rFonts w:cs="Times New Roman"/>
                <w:szCs w:val="28"/>
                <w:u w:color="000000"/>
              </w:rPr>
            </w:pPr>
            <w:r>
              <w:rPr>
                <w:rFonts w:cs="Times New Roman"/>
                <w:szCs w:val="28"/>
                <w:u w:color="000000"/>
              </w:rPr>
              <w:t xml:space="preserve">   </w:t>
            </w:r>
            <w:r w:rsidR="00AA224B" w:rsidRPr="0029036B">
              <w:rPr>
                <w:rFonts w:cs="Times New Roman"/>
                <w:szCs w:val="28"/>
                <w:u w:color="000000"/>
              </w:rPr>
              <w:t>12</w:t>
            </w:r>
          </w:p>
        </w:tc>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9FB2A5" w14:textId="565D961C" w:rsidR="00AA224B" w:rsidRPr="0029036B" w:rsidRDefault="00AA224B" w:rsidP="0043488F">
            <w:pPr>
              <w:spacing w:line="240" w:lineRule="auto"/>
              <w:ind w:firstLine="0"/>
              <w:jc w:val="center"/>
              <w:rPr>
                <w:rFonts w:cs="Times New Roman"/>
                <w:szCs w:val="28"/>
                <w:u w:color="000000"/>
              </w:rPr>
            </w:pPr>
            <w:r w:rsidRPr="0029036B">
              <w:rPr>
                <w:rFonts w:cs="Times New Roman"/>
                <w:szCs w:val="28"/>
                <w:u w:color="000000"/>
              </w:rPr>
              <w:t>Я нервничаю</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195353D"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1</w:t>
            </w:r>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4284213"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2</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77B8F5E"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3</w:t>
            </w:r>
          </w:p>
        </w:tc>
        <w:tc>
          <w:tcPr>
            <w:tcW w:w="141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A37F965"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4</w:t>
            </w:r>
          </w:p>
        </w:tc>
      </w:tr>
      <w:tr w:rsidR="00AA224B" w:rsidRPr="00253733" w14:paraId="0AC9C33D" w14:textId="77777777" w:rsidTr="0029036B">
        <w:tblPrEx>
          <w:tblBorders>
            <w:top w:val="none" w:sz="0" w:space="0" w:color="auto"/>
          </w:tblBorders>
        </w:tblPrEx>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64B3BD4" w14:textId="3B98E532" w:rsidR="00AA224B" w:rsidRPr="0029036B" w:rsidRDefault="0043488F" w:rsidP="0043488F">
            <w:pPr>
              <w:spacing w:line="240" w:lineRule="auto"/>
              <w:ind w:left="-958" w:firstLine="773"/>
              <w:jc w:val="left"/>
              <w:rPr>
                <w:rFonts w:cs="Times New Roman"/>
                <w:szCs w:val="28"/>
                <w:u w:color="000000"/>
              </w:rPr>
            </w:pPr>
            <w:r>
              <w:rPr>
                <w:rFonts w:cs="Times New Roman"/>
                <w:szCs w:val="28"/>
                <w:u w:color="000000"/>
              </w:rPr>
              <w:t xml:space="preserve">   </w:t>
            </w:r>
            <w:r w:rsidR="00AA224B" w:rsidRPr="0029036B">
              <w:rPr>
                <w:rFonts w:cs="Times New Roman"/>
                <w:szCs w:val="28"/>
                <w:u w:color="000000"/>
              </w:rPr>
              <w:t>13</w:t>
            </w:r>
          </w:p>
        </w:tc>
        <w:tc>
          <w:tcPr>
            <w:tcW w:w="354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F42FF2A" w14:textId="703AEA23" w:rsidR="00AA224B" w:rsidRPr="0029036B" w:rsidRDefault="00AA224B" w:rsidP="0043488F">
            <w:pPr>
              <w:spacing w:line="240" w:lineRule="auto"/>
              <w:ind w:firstLine="0"/>
              <w:jc w:val="center"/>
              <w:rPr>
                <w:rFonts w:cs="Times New Roman"/>
                <w:szCs w:val="28"/>
                <w:u w:color="000000"/>
              </w:rPr>
            </w:pPr>
            <w:r w:rsidRPr="0029036B">
              <w:rPr>
                <w:rFonts w:cs="Times New Roman"/>
                <w:szCs w:val="28"/>
                <w:u w:color="000000"/>
              </w:rPr>
              <w:t>Я не нахожу себе места</w:t>
            </w:r>
          </w:p>
        </w:tc>
        <w:tc>
          <w:tcPr>
            <w:tcW w:w="1559"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843F594"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2310A66"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E68F0E0"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AEDAB18"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4</w:t>
            </w:r>
          </w:p>
        </w:tc>
      </w:tr>
      <w:tr w:rsidR="00B5782B" w:rsidRPr="00253733" w14:paraId="07E84634" w14:textId="77777777" w:rsidTr="0029036B">
        <w:tblPrEx>
          <w:tblBorders>
            <w:top w:val="none" w:sz="0" w:space="0" w:color="auto"/>
          </w:tblBorders>
        </w:tblPrEx>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53B706" w14:textId="739D8F72" w:rsidR="00AA224B" w:rsidRPr="0029036B" w:rsidRDefault="0043488F" w:rsidP="0043488F">
            <w:pPr>
              <w:spacing w:line="240" w:lineRule="auto"/>
              <w:ind w:left="-958" w:firstLine="773"/>
              <w:jc w:val="left"/>
              <w:rPr>
                <w:rFonts w:cs="Times New Roman"/>
                <w:szCs w:val="28"/>
                <w:u w:color="000000"/>
              </w:rPr>
            </w:pPr>
            <w:r>
              <w:rPr>
                <w:rFonts w:cs="Times New Roman"/>
                <w:szCs w:val="28"/>
                <w:u w:color="000000"/>
              </w:rPr>
              <w:t xml:space="preserve">   </w:t>
            </w:r>
            <w:r w:rsidR="00AA224B" w:rsidRPr="0029036B">
              <w:rPr>
                <w:rFonts w:cs="Times New Roman"/>
                <w:szCs w:val="28"/>
                <w:u w:color="000000"/>
              </w:rPr>
              <w:t>14</w:t>
            </w:r>
          </w:p>
        </w:tc>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BA16668" w14:textId="5C25A5E2" w:rsidR="00AA224B" w:rsidRPr="0029036B" w:rsidRDefault="00AA224B" w:rsidP="0043488F">
            <w:pPr>
              <w:spacing w:line="240" w:lineRule="auto"/>
              <w:ind w:firstLine="0"/>
              <w:jc w:val="center"/>
              <w:rPr>
                <w:rFonts w:cs="Times New Roman"/>
                <w:szCs w:val="28"/>
                <w:u w:color="000000"/>
              </w:rPr>
            </w:pPr>
            <w:r w:rsidRPr="0029036B">
              <w:rPr>
                <w:rFonts w:cs="Times New Roman"/>
                <w:szCs w:val="28"/>
                <w:u w:color="000000"/>
              </w:rPr>
              <w:t>Я взвинчен</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9E255C3"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1</w:t>
            </w:r>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B00D33D"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2</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9B483E2"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3</w:t>
            </w:r>
          </w:p>
        </w:tc>
        <w:tc>
          <w:tcPr>
            <w:tcW w:w="141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D343BD5"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4</w:t>
            </w:r>
          </w:p>
        </w:tc>
      </w:tr>
      <w:tr w:rsidR="00AA224B" w:rsidRPr="00253733" w14:paraId="758E7DDB" w14:textId="77777777" w:rsidTr="0029036B">
        <w:tblPrEx>
          <w:tblBorders>
            <w:top w:val="none" w:sz="0" w:space="0" w:color="auto"/>
          </w:tblBorders>
        </w:tblPrEx>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4D9FB0D" w14:textId="7E94F1E9" w:rsidR="00AA224B" w:rsidRPr="0029036B" w:rsidRDefault="0043488F" w:rsidP="0043488F">
            <w:pPr>
              <w:spacing w:line="240" w:lineRule="auto"/>
              <w:ind w:left="-958" w:firstLine="773"/>
              <w:jc w:val="left"/>
              <w:rPr>
                <w:rFonts w:cs="Times New Roman"/>
                <w:szCs w:val="28"/>
                <w:u w:color="000000"/>
              </w:rPr>
            </w:pPr>
            <w:r>
              <w:rPr>
                <w:rFonts w:cs="Times New Roman"/>
                <w:szCs w:val="28"/>
                <w:u w:color="000000"/>
              </w:rPr>
              <w:t xml:space="preserve">   </w:t>
            </w:r>
            <w:r w:rsidR="00AA224B" w:rsidRPr="0029036B">
              <w:rPr>
                <w:rFonts w:cs="Times New Roman"/>
                <w:szCs w:val="28"/>
                <w:u w:color="000000"/>
              </w:rPr>
              <w:t>15</w:t>
            </w:r>
          </w:p>
        </w:tc>
        <w:tc>
          <w:tcPr>
            <w:tcW w:w="354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9810A78" w14:textId="0FD123D5" w:rsidR="00AA224B" w:rsidRPr="0029036B" w:rsidRDefault="00AA224B" w:rsidP="0043488F">
            <w:pPr>
              <w:spacing w:line="240" w:lineRule="auto"/>
              <w:ind w:firstLine="0"/>
              <w:jc w:val="center"/>
              <w:rPr>
                <w:rFonts w:cs="Times New Roman"/>
                <w:szCs w:val="28"/>
                <w:u w:color="000000"/>
              </w:rPr>
            </w:pPr>
            <w:r w:rsidRPr="0029036B">
              <w:rPr>
                <w:rFonts w:cs="Times New Roman"/>
                <w:szCs w:val="28"/>
                <w:u w:color="000000"/>
              </w:rPr>
              <w:t>Я не чувствую скованности,</w:t>
            </w:r>
          </w:p>
          <w:p w14:paraId="167B9B67" w14:textId="77777777" w:rsidR="00AA224B" w:rsidRPr="0029036B" w:rsidRDefault="00AA224B" w:rsidP="0043488F">
            <w:pPr>
              <w:spacing w:line="240" w:lineRule="auto"/>
              <w:ind w:firstLine="0"/>
              <w:jc w:val="center"/>
              <w:rPr>
                <w:rFonts w:cs="Times New Roman"/>
                <w:szCs w:val="28"/>
                <w:u w:color="000000"/>
              </w:rPr>
            </w:pPr>
            <w:r w:rsidRPr="0029036B">
              <w:rPr>
                <w:rFonts w:cs="Times New Roman"/>
                <w:szCs w:val="28"/>
                <w:u w:color="000000"/>
              </w:rPr>
              <w:t>напряжения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F0570EC"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EC9D18C"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F78AA19"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3224A70"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4</w:t>
            </w:r>
          </w:p>
        </w:tc>
      </w:tr>
      <w:tr w:rsidR="00B5782B" w:rsidRPr="00253733" w14:paraId="129AB1C1" w14:textId="77777777" w:rsidTr="0029036B">
        <w:tblPrEx>
          <w:tblBorders>
            <w:top w:val="none" w:sz="0" w:space="0" w:color="auto"/>
          </w:tblBorders>
        </w:tblPrEx>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67F2C39" w14:textId="5A88A83E" w:rsidR="00AA224B" w:rsidRPr="0029036B" w:rsidRDefault="0043488F" w:rsidP="0043488F">
            <w:pPr>
              <w:spacing w:line="240" w:lineRule="auto"/>
              <w:ind w:left="-958" w:firstLine="773"/>
              <w:jc w:val="left"/>
              <w:rPr>
                <w:rFonts w:cs="Times New Roman"/>
                <w:szCs w:val="28"/>
                <w:u w:color="000000"/>
              </w:rPr>
            </w:pPr>
            <w:r>
              <w:rPr>
                <w:rFonts w:cs="Times New Roman"/>
                <w:szCs w:val="28"/>
                <w:u w:color="000000"/>
              </w:rPr>
              <w:t xml:space="preserve">   </w:t>
            </w:r>
            <w:r w:rsidR="00AA224B" w:rsidRPr="0029036B">
              <w:rPr>
                <w:rFonts w:cs="Times New Roman"/>
                <w:szCs w:val="28"/>
                <w:u w:color="000000"/>
              </w:rPr>
              <w:t>16</w:t>
            </w:r>
          </w:p>
        </w:tc>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7D075AE" w14:textId="48515792" w:rsidR="00AA224B" w:rsidRPr="0029036B" w:rsidRDefault="00AA224B" w:rsidP="0043488F">
            <w:pPr>
              <w:spacing w:line="240" w:lineRule="auto"/>
              <w:ind w:firstLine="0"/>
              <w:jc w:val="center"/>
              <w:rPr>
                <w:rFonts w:cs="Times New Roman"/>
                <w:szCs w:val="28"/>
                <w:u w:color="000000"/>
              </w:rPr>
            </w:pPr>
            <w:r w:rsidRPr="0029036B">
              <w:rPr>
                <w:rFonts w:cs="Times New Roman"/>
                <w:szCs w:val="28"/>
                <w:u w:color="000000"/>
              </w:rPr>
              <w:t>Я доволен</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33F4822"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1</w:t>
            </w:r>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BF3BD6"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2</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C674167"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3</w:t>
            </w:r>
          </w:p>
        </w:tc>
        <w:tc>
          <w:tcPr>
            <w:tcW w:w="141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0450342"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4</w:t>
            </w:r>
          </w:p>
        </w:tc>
      </w:tr>
      <w:tr w:rsidR="00AA224B" w:rsidRPr="00253733" w14:paraId="5128018A" w14:textId="77777777" w:rsidTr="0029036B">
        <w:tblPrEx>
          <w:tblBorders>
            <w:top w:val="none" w:sz="0" w:space="0" w:color="auto"/>
          </w:tblBorders>
        </w:tblPrEx>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3A1E41F" w14:textId="0F194335" w:rsidR="00AA224B" w:rsidRPr="0029036B" w:rsidRDefault="0043488F" w:rsidP="0043488F">
            <w:pPr>
              <w:spacing w:line="240" w:lineRule="auto"/>
              <w:ind w:left="-958" w:firstLine="773"/>
              <w:jc w:val="left"/>
              <w:rPr>
                <w:rFonts w:cs="Times New Roman"/>
                <w:szCs w:val="28"/>
                <w:u w:color="000000"/>
              </w:rPr>
            </w:pPr>
            <w:r>
              <w:rPr>
                <w:rFonts w:cs="Times New Roman"/>
                <w:szCs w:val="28"/>
                <w:u w:color="000000"/>
              </w:rPr>
              <w:t xml:space="preserve">   </w:t>
            </w:r>
            <w:r w:rsidR="00AA224B" w:rsidRPr="0029036B">
              <w:rPr>
                <w:rFonts w:cs="Times New Roman"/>
                <w:szCs w:val="28"/>
                <w:u w:color="000000"/>
              </w:rPr>
              <w:t>17</w:t>
            </w:r>
          </w:p>
        </w:tc>
        <w:tc>
          <w:tcPr>
            <w:tcW w:w="354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4B95D25" w14:textId="1A35F7B5" w:rsidR="00AA224B" w:rsidRPr="0029036B" w:rsidRDefault="00AA224B" w:rsidP="0043488F">
            <w:pPr>
              <w:spacing w:line="240" w:lineRule="auto"/>
              <w:ind w:firstLine="0"/>
              <w:jc w:val="center"/>
              <w:rPr>
                <w:rFonts w:cs="Times New Roman"/>
                <w:szCs w:val="28"/>
                <w:u w:color="000000"/>
              </w:rPr>
            </w:pPr>
            <w:r w:rsidRPr="0029036B">
              <w:rPr>
                <w:rFonts w:cs="Times New Roman"/>
                <w:szCs w:val="28"/>
                <w:u w:color="000000"/>
              </w:rPr>
              <w:t>Я озабочен</w:t>
            </w:r>
          </w:p>
        </w:tc>
        <w:tc>
          <w:tcPr>
            <w:tcW w:w="1559"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6370CC9"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8F26BA4"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7182648"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481585E"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4</w:t>
            </w:r>
          </w:p>
        </w:tc>
      </w:tr>
      <w:tr w:rsidR="00B5782B" w:rsidRPr="00253733" w14:paraId="683512F7" w14:textId="77777777" w:rsidTr="0029036B">
        <w:tblPrEx>
          <w:tblBorders>
            <w:top w:val="none" w:sz="0" w:space="0" w:color="auto"/>
          </w:tblBorders>
        </w:tblPrEx>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CFDA7C" w14:textId="01585A95" w:rsidR="00AA224B" w:rsidRPr="0029036B" w:rsidRDefault="0043488F" w:rsidP="0043488F">
            <w:pPr>
              <w:spacing w:line="240" w:lineRule="auto"/>
              <w:ind w:left="-958" w:firstLine="773"/>
              <w:jc w:val="left"/>
              <w:rPr>
                <w:rFonts w:cs="Times New Roman"/>
                <w:szCs w:val="28"/>
                <w:u w:color="000000"/>
              </w:rPr>
            </w:pPr>
            <w:r>
              <w:rPr>
                <w:rFonts w:cs="Times New Roman"/>
                <w:szCs w:val="28"/>
                <w:u w:color="000000"/>
              </w:rPr>
              <w:t xml:space="preserve">   </w:t>
            </w:r>
            <w:r w:rsidR="00AA224B" w:rsidRPr="0029036B">
              <w:rPr>
                <w:rFonts w:cs="Times New Roman"/>
                <w:szCs w:val="28"/>
                <w:u w:color="000000"/>
              </w:rPr>
              <w:t>18</w:t>
            </w:r>
          </w:p>
        </w:tc>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F6040B0" w14:textId="637CCB61" w:rsidR="00AA224B" w:rsidRPr="0029036B" w:rsidRDefault="00AA224B" w:rsidP="0043488F">
            <w:pPr>
              <w:spacing w:line="240" w:lineRule="auto"/>
              <w:ind w:firstLine="0"/>
              <w:jc w:val="center"/>
              <w:rPr>
                <w:rFonts w:cs="Times New Roman"/>
                <w:szCs w:val="28"/>
                <w:u w:color="000000"/>
              </w:rPr>
            </w:pPr>
            <w:r w:rsidRPr="0029036B">
              <w:rPr>
                <w:rFonts w:cs="Times New Roman"/>
                <w:szCs w:val="28"/>
                <w:u w:color="000000"/>
              </w:rPr>
              <w:t>Я слишком возбужден и</w:t>
            </w:r>
            <w:r w:rsidR="0029036B">
              <w:rPr>
                <w:rFonts w:cs="Times New Roman"/>
                <w:szCs w:val="28"/>
                <w:u w:color="000000"/>
              </w:rPr>
              <w:t xml:space="preserve"> </w:t>
            </w:r>
            <w:r w:rsidRPr="0029036B">
              <w:rPr>
                <w:rFonts w:cs="Times New Roman"/>
                <w:szCs w:val="28"/>
                <w:u w:color="000000"/>
              </w:rPr>
              <w:t>мне не по себе</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A9E6026"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1</w:t>
            </w:r>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DB8532"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2</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8919E84"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3</w:t>
            </w:r>
          </w:p>
        </w:tc>
        <w:tc>
          <w:tcPr>
            <w:tcW w:w="141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57AEF24"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4</w:t>
            </w:r>
          </w:p>
        </w:tc>
      </w:tr>
      <w:tr w:rsidR="00AA224B" w:rsidRPr="00253733" w14:paraId="7A2D9F9A" w14:textId="77777777" w:rsidTr="0029036B">
        <w:tblPrEx>
          <w:tblBorders>
            <w:top w:val="none" w:sz="0" w:space="0" w:color="auto"/>
          </w:tblBorders>
        </w:tblPrEx>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725743B" w14:textId="18B5611D" w:rsidR="00AA224B" w:rsidRPr="0029036B" w:rsidRDefault="0043488F" w:rsidP="0043488F">
            <w:pPr>
              <w:spacing w:line="240" w:lineRule="auto"/>
              <w:ind w:left="-958" w:firstLine="773"/>
              <w:jc w:val="left"/>
              <w:rPr>
                <w:rFonts w:cs="Times New Roman"/>
                <w:szCs w:val="28"/>
                <w:u w:color="000000"/>
              </w:rPr>
            </w:pPr>
            <w:r>
              <w:rPr>
                <w:rFonts w:cs="Times New Roman"/>
                <w:szCs w:val="28"/>
                <w:u w:color="000000"/>
              </w:rPr>
              <w:t xml:space="preserve">   </w:t>
            </w:r>
            <w:r w:rsidR="00AA224B" w:rsidRPr="0029036B">
              <w:rPr>
                <w:rFonts w:cs="Times New Roman"/>
                <w:szCs w:val="28"/>
                <w:u w:color="000000"/>
              </w:rPr>
              <w:t>19</w:t>
            </w:r>
          </w:p>
        </w:tc>
        <w:tc>
          <w:tcPr>
            <w:tcW w:w="354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2E8E7DB" w14:textId="5D4170F0" w:rsidR="00AA224B" w:rsidRPr="0029036B" w:rsidRDefault="00AA224B" w:rsidP="0043488F">
            <w:pPr>
              <w:spacing w:line="240" w:lineRule="auto"/>
              <w:ind w:firstLine="0"/>
              <w:jc w:val="center"/>
              <w:rPr>
                <w:rFonts w:cs="Times New Roman"/>
                <w:szCs w:val="28"/>
                <w:u w:color="000000"/>
              </w:rPr>
            </w:pPr>
            <w:r w:rsidRPr="0029036B">
              <w:rPr>
                <w:rFonts w:cs="Times New Roman"/>
                <w:szCs w:val="28"/>
                <w:u w:color="000000"/>
              </w:rPr>
              <w:t>Мне радостно</w:t>
            </w:r>
          </w:p>
        </w:tc>
        <w:tc>
          <w:tcPr>
            <w:tcW w:w="1559"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C139007"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58943B9"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DF7C841"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5CA3A5B"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4</w:t>
            </w:r>
          </w:p>
        </w:tc>
      </w:tr>
      <w:tr w:rsidR="00B5782B" w:rsidRPr="00253733" w14:paraId="62D3C508" w14:textId="77777777" w:rsidTr="0029036B">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350E263" w14:textId="28516FA4" w:rsidR="00AA224B" w:rsidRPr="0029036B" w:rsidRDefault="0043488F" w:rsidP="0043488F">
            <w:pPr>
              <w:spacing w:line="240" w:lineRule="auto"/>
              <w:ind w:left="-958" w:firstLine="773"/>
              <w:jc w:val="left"/>
              <w:rPr>
                <w:rFonts w:cs="Times New Roman"/>
                <w:szCs w:val="28"/>
                <w:u w:color="000000"/>
              </w:rPr>
            </w:pPr>
            <w:r>
              <w:rPr>
                <w:rFonts w:cs="Times New Roman"/>
                <w:szCs w:val="28"/>
                <w:u w:color="000000"/>
              </w:rPr>
              <w:t xml:space="preserve">   </w:t>
            </w:r>
            <w:r w:rsidR="00AA224B" w:rsidRPr="0029036B">
              <w:rPr>
                <w:rFonts w:cs="Times New Roman"/>
                <w:szCs w:val="28"/>
                <w:u w:color="000000"/>
              </w:rPr>
              <w:t>20</w:t>
            </w:r>
          </w:p>
        </w:tc>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09CB28" w14:textId="77777777" w:rsidR="00AA224B" w:rsidRPr="0029036B" w:rsidRDefault="00AA224B" w:rsidP="0043488F">
            <w:pPr>
              <w:spacing w:line="240" w:lineRule="auto"/>
              <w:ind w:firstLine="0"/>
              <w:jc w:val="center"/>
              <w:rPr>
                <w:rFonts w:cs="Times New Roman"/>
                <w:szCs w:val="28"/>
                <w:u w:color="000000"/>
              </w:rPr>
            </w:pPr>
            <w:r w:rsidRPr="0029036B">
              <w:rPr>
                <w:rFonts w:cs="Times New Roman"/>
                <w:szCs w:val="28"/>
                <w:u w:color="000000"/>
              </w:rPr>
              <w:t>Мне приятно</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FC3732E"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1</w:t>
            </w:r>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82687A6"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2</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92EC047"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61931685" w14:textId="77777777" w:rsidR="00AA224B" w:rsidRPr="0029036B" w:rsidRDefault="00AA224B" w:rsidP="0043488F">
            <w:pPr>
              <w:spacing w:line="240" w:lineRule="auto"/>
              <w:ind w:firstLine="459"/>
              <w:jc w:val="left"/>
              <w:rPr>
                <w:rFonts w:cs="Times New Roman"/>
                <w:szCs w:val="28"/>
                <w:u w:color="000000"/>
              </w:rPr>
            </w:pPr>
            <w:r w:rsidRPr="0029036B">
              <w:rPr>
                <w:rFonts w:cs="Times New Roman"/>
                <w:szCs w:val="28"/>
                <w:u w:color="000000"/>
              </w:rPr>
              <w:t>4</w:t>
            </w:r>
          </w:p>
        </w:tc>
      </w:tr>
    </w:tbl>
    <w:p w14:paraId="16C7FCAF" w14:textId="77777777" w:rsidR="00AA224B" w:rsidRDefault="00AA224B" w:rsidP="00AA224B">
      <w:pPr>
        <w:jc w:val="center"/>
        <w:rPr>
          <w:color w:val="0D0D0D" w:themeColor="text1" w:themeTint="F2"/>
        </w:rPr>
      </w:pPr>
    </w:p>
    <w:p w14:paraId="2A188A16" w14:textId="77777777" w:rsidR="00AA224B" w:rsidRPr="00AA224B" w:rsidRDefault="00AA224B" w:rsidP="00AA224B">
      <w:pPr>
        <w:autoSpaceDE w:val="0"/>
        <w:autoSpaceDN w:val="0"/>
        <w:adjustRightInd w:val="0"/>
        <w:ind w:left="-426"/>
        <w:rPr>
          <w:rFonts w:eastAsia="Arial Unicode MS" w:cs="Times New Roman"/>
          <w:color w:val="0D0D0D" w:themeColor="text1" w:themeTint="F2"/>
          <w:kern w:val="1"/>
          <w:u w:color="000000"/>
        </w:rPr>
      </w:pPr>
      <w:r w:rsidRPr="00AA224B">
        <w:rPr>
          <w:rFonts w:eastAsia="Arial Unicode MS" w:cs="Times New Roman"/>
          <w:color w:val="0D0D0D" w:themeColor="text1" w:themeTint="F2"/>
          <w:kern w:val="1"/>
          <w:u w:color="000000"/>
        </w:rPr>
        <w:lastRenderedPageBreak/>
        <w:t xml:space="preserve">Прочитайте внимательно каждое из приведенных ниже предложений. Подчеркните соответствующую цифру справа, в зависимости от того, как Вы себя </w:t>
      </w:r>
      <w:r w:rsidRPr="00AA224B">
        <w:rPr>
          <w:rFonts w:eastAsia="Arial Unicode MS" w:cs="Times New Roman"/>
          <w:i/>
          <w:iCs/>
          <w:color w:val="0D0D0D" w:themeColor="text1" w:themeTint="F2"/>
          <w:kern w:val="1"/>
          <w:u w:color="000000"/>
        </w:rPr>
        <w:t>обычно</w:t>
      </w:r>
      <w:r w:rsidRPr="00AA224B">
        <w:rPr>
          <w:rFonts w:eastAsia="Arial Unicode MS" w:cs="Times New Roman"/>
          <w:color w:val="0D0D0D" w:themeColor="text1" w:themeTint="F2"/>
          <w:kern w:val="1"/>
          <w:u w:color="000000"/>
        </w:rPr>
        <w:t xml:space="preserve"> чувствуете. Над вопросами долго не задумывайтесь, так как правильных и неправильных ответов нет.</w:t>
      </w:r>
    </w:p>
    <w:p w14:paraId="71C66090" w14:textId="73EF8844" w:rsidR="00AA224B" w:rsidRDefault="00AA224B" w:rsidP="00AA224B">
      <w:pPr>
        <w:autoSpaceDE w:val="0"/>
        <w:autoSpaceDN w:val="0"/>
        <w:adjustRightInd w:val="0"/>
        <w:ind w:left="-426"/>
        <w:rPr>
          <w:rFonts w:eastAsia="Arial Unicode MS" w:cs="Times New Roman"/>
          <w:color w:val="0D0D0D" w:themeColor="text1" w:themeTint="F2"/>
          <w:kern w:val="1"/>
          <w:u w:color="000000"/>
        </w:rPr>
      </w:pPr>
      <w:r w:rsidRPr="00AA224B">
        <w:rPr>
          <w:rFonts w:eastAsia="Arial Unicode MS" w:cs="Times New Roman"/>
          <w:color w:val="0D0D0D" w:themeColor="text1" w:themeTint="F2"/>
          <w:kern w:val="1"/>
          <w:u w:color="000000"/>
        </w:rPr>
        <w:t>Характеристика ситуативной (реактивной) тревожности (анкета 2)</w:t>
      </w:r>
      <w:r>
        <w:rPr>
          <w:rFonts w:eastAsia="Arial Unicode MS" w:cs="Times New Roman"/>
          <w:color w:val="0D0D0D" w:themeColor="text1" w:themeTint="F2"/>
          <w:kern w:val="1"/>
          <w:u w:color="000000"/>
        </w:rPr>
        <w:t>.</w:t>
      </w:r>
    </w:p>
    <w:p w14:paraId="6C91F5B4" w14:textId="77777777" w:rsidR="00AA224B" w:rsidRDefault="00AA224B" w:rsidP="00AA224B">
      <w:pPr>
        <w:autoSpaceDE w:val="0"/>
        <w:autoSpaceDN w:val="0"/>
        <w:adjustRightInd w:val="0"/>
        <w:ind w:left="-426"/>
        <w:rPr>
          <w:rFonts w:eastAsia="Arial Unicode MS" w:cs="Times New Roman"/>
          <w:color w:val="0D0D0D" w:themeColor="text1" w:themeTint="F2"/>
          <w:kern w:val="1"/>
          <w:u w:color="000000"/>
        </w:rPr>
      </w:pPr>
    </w:p>
    <w:tbl>
      <w:tblPr>
        <w:tblW w:w="9605"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675"/>
        <w:gridCol w:w="3686"/>
        <w:gridCol w:w="1275"/>
        <w:gridCol w:w="1418"/>
        <w:gridCol w:w="1134"/>
        <w:gridCol w:w="1417"/>
      </w:tblGrid>
      <w:tr w:rsidR="00AA224B" w:rsidRPr="00253733" w14:paraId="56CEE5B5" w14:textId="77777777" w:rsidTr="0043488F">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1D2748D" w14:textId="77777777" w:rsidR="00AA224B" w:rsidRPr="0043488F" w:rsidRDefault="00AA224B" w:rsidP="0043488F">
            <w:pPr>
              <w:ind w:left="-750" w:firstLine="682"/>
              <w:rPr>
                <w:rFonts w:cs="Times New Roman"/>
                <w:b/>
                <w:szCs w:val="24"/>
                <w:u w:color="000000"/>
              </w:rPr>
            </w:pPr>
            <w:r w:rsidRPr="0043488F">
              <w:rPr>
                <w:rFonts w:cs="Times New Roman"/>
                <w:b/>
                <w:szCs w:val="24"/>
                <w:u w:color="000000"/>
              </w:rPr>
              <w:t>№</w:t>
            </w:r>
          </w:p>
        </w:tc>
        <w:tc>
          <w:tcPr>
            <w:tcW w:w="368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1CE0A15" w14:textId="673092D6" w:rsidR="00AA224B" w:rsidRPr="0043488F" w:rsidRDefault="00AA224B" w:rsidP="0043488F">
            <w:pPr>
              <w:spacing w:line="240" w:lineRule="auto"/>
              <w:jc w:val="left"/>
              <w:rPr>
                <w:rFonts w:cs="Times New Roman"/>
                <w:b/>
                <w:szCs w:val="24"/>
              </w:rPr>
            </w:pPr>
            <w:r w:rsidRPr="0043488F">
              <w:rPr>
                <w:rFonts w:cs="Times New Roman"/>
                <w:b/>
                <w:szCs w:val="24"/>
              </w:rPr>
              <w:t>Суждение</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659EB3" w14:textId="77777777" w:rsidR="00AA224B" w:rsidRPr="0043488F" w:rsidRDefault="00AA224B" w:rsidP="0043488F">
            <w:pPr>
              <w:spacing w:line="240" w:lineRule="auto"/>
              <w:ind w:firstLine="0"/>
              <w:jc w:val="center"/>
              <w:rPr>
                <w:rFonts w:cs="Times New Roman"/>
                <w:b/>
                <w:szCs w:val="24"/>
              </w:rPr>
            </w:pPr>
            <w:r w:rsidRPr="0043488F">
              <w:rPr>
                <w:rFonts w:cs="Times New Roman"/>
                <w:b/>
                <w:szCs w:val="24"/>
              </w:rPr>
              <w:t>Никогда</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85EF0E" w14:textId="77777777" w:rsidR="00AA224B" w:rsidRPr="0043488F" w:rsidRDefault="00AA224B" w:rsidP="0043488F">
            <w:pPr>
              <w:spacing w:line="240" w:lineRule="auto"/>
              <w:ind w:firstLine="0"/>
              <w:jc w:val="center"/>
              <w:rPr>
                <w:rFonts w:cs="Times New Roman"/>
                <w:b/>
                <w:szCs w:val="24"/>
              </w:rPr>
            </w:pPr>
            <w:r w:rsidRPr="0043488F">
              <w:rPr>
                <w:rFonts w:cs="Times New Roman"/>
                <w:b/>
                <w:szCs w:val="24"/>
              </w:rPr>
              <w:t>Почти никогда</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6309E23" w14:textId="77777777" w:rsidR="00AA224B" w:rsidRPr="0043488F" w:rsidRDefault="00AA224B" w:rsidP="0043488F">
            <w:pPr>
              <w:spacing w:line="240" w:lineRule="auto"/>
              <w:ind w:firstLine="0"/>
              <w:jc w:val="center"/>
              <w:rPr>
                <w:rFonts w:cs="Times New Roman"/>
                <w:b/>
                <w:szCs w:val="24"/>
              </w:rPr>
            </w:pPr>
            <w:r w:rsidRPr="0043488F">
              <w:rPr>
                <w:rFonts w:cs="Times New Roman"/>
                <w:b/>
                <w:szCs w:val="24"/>
              </w:rPr>
              <w:t>Часто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722F8B70" w14:textId="4DF79757" w:rsidR="00AA224B" w:rsidRPr="0043488F" w:rsidRDefault="00AA224B" w:rsidP="0043488F">
            <w:pPr>
              <w:spacing w:line="240" w:lineRule="auto"/>
              <w:ind w:firstLine="0"/>
              <w:jc w:val="center"/>
              <w:rPr>
                <w:rFonts w:cs="Times New Roman"/>
                <w:b/>
                <w:szCs w:val="24"/>
              </w:rPr>
            </w:pPr>
            <w:r w:rsidRPr="0043488F">
              <w:rPr>
                <w:rFonts w:cs="Times New Roman"/>
                <w:b/>
                <w:szCs w:val="24"/>
              </w:rPr>
              <w:t>Почти</w:t>
            </w:r>
          </w:p>
          <w:p w14:paraId="25054904" w14:textId="2E75B35B" w:rsidR="00AA224B" w:rsidRPr="0043488F" w:rsidRDefault="00AA224B" w:rsidP="0043488F">
            <w:pPr>
              <w:spacing w:line="240" w:lineRule="auto"/>
              <w:ind w:firstLine="0"/>
              <w:jc w:val="center"/>
              <w:rPr>
                <w:rFonts w:cs="Times New Roman"/>
                <w:b/>
                <w:szCs w:val="24"/>
                <w:u w:color="000000"/>
              </w:rPr>
            </w:pPr>
            <w:r w:rsidRPr="0043488F">
              <w:rPr>
                <w:rFonts w:cs="Times New Roman"/>
                <w:b/>
                <w:szCs w:val="24"/>
              </w:rPr>
              <w:t>всегда</w:t>
            </w:r>
          </w:p>
        </w:tc>
      </w:tr>
      <w:tr w:rsidR="00AA224B" w:rsidRPr="00253733" w14:paraId="48DA2BA1" w14:textId="77777777" w:rsidTr="0043488F">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A4F46FD" w14:textId="1AD5683A" w:rsidR="00AA224B" w:rsidRPr="0043488F" w:rsidRDefault="00AA224B" w:rsidP="0043488F">
            <w:pPr>
              <w:ind w:left="-750" w:firstLine="682"/>
              <w:rPr>
                <w:rFonts w:cs="Times New Roman"/>
                <w:szCs w:val="24"/>
                <w:u w:color="000000"/>
              </w:rPr>
            </w:pPr>
            <w:r w:rsidRPr="0043488F">
              <w:rPr>
                <w:rFonts w:cs="Times New Roman"/>
                <w:szCs w:val="24"/>
                <w:u w:color="000000"/>
              </w:rPr>
              <w:t>1</w:t>
            </w:r>
          </w:p>
        </w:tc>
        <w:tc>
          <w:tcPr>
            <w:tcW w:w="3686"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E6349E1" w14:textId="0B29D429"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У меня бывает приподнятое настроение</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215FAC8"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0428D6C"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43815A4"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6A31143"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4</w:t>
            </w:r>
          </w:p>
        </w:tc>
      </w:tr>
      <w:tr w:rsidR="00AA224B" w:rsidRPr="00253733" w14:paraId="7E8CBC8D" w14:textId="77777777" w:rsidTr="0043488F">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4C895BA" w14:textId="21A7EFD0" w:rsidR="00AA224B" w:rsidRPr="0043488F" w:rsidRDefault="00AA224B" w:rsidP="0043488F">
            <w:pPr>
              <w:ind w:left="-750" w:firstLine="682"/>
              <w:rPr>
                <w:rFonts w:cs="Times New Roman"/>
                <w:szCs w:val="24"/>
                <w:u w:color="000000"/>
              </w:rPr>
            </w:pPr>
            <w:r w:rsidRPr="0043488F">
              <w:rPr>
                <w:rFonts w:cs="Times New Roman"/>
                <w:szCs w:val="24"/>
                <w:u w:color="000000"/>
              </w:rPr>
              <w:t>2</w:t>
            </w:r>
          </w:p>
        </w:tc>
        <w:tc>
          <w:tcPr>
            <w:tcW w:w="368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E250365" w14:textId="33DA7F10"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Я бываю раздражительным</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D001939"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1</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7D49041"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2</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0AEBA80"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3</w:t>
            </w:r>
          </w:p>
        </w:tc>
        <w:tc>
          <w:tcPr>
            <w:tcW w:w="141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A356C68"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4</w:t>
            </w:r>
          </w:p>
        </w:tc>
      </w:tr>
      <w:tr w:rsidR="00AA224B" w:rsidRPr="00253733" w14:paraId="0D37CCDA" w14:textId="77777777" w:rsidTr="0043488F">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82A72AB" w14:textId="615645D0" w:rsidR="00AA224B" w:rsidRPr="0043488F" w:rsidRDefault="00AA224B" w:rsidP="0043488F">
            <w:pPr>
              <w:ind w:left="-750" w:firstLine="682"/>
              <w:rPr>
                <w:rFonts w:cs="Times New Roman"/>
                <w:szCs w:val="24"/>
                <w:u w:color="000000"/>
              </w:rPr>
            </w:pPr>
            <w:r w:rsidRPr="0043488F">
              <w:rPr>
                <w:rFonts w:cs="Times New Roman"/>
                <w:szCs w:val="24"/>
                <w:u w:color="000000"/>
              </w:rPr>
              <w:t>3</w:t>
            </w:r>
          </w:p>
        </w:tc>
        <w:tc>
          <w:tcPr>
            <w:tcW w:w="3686"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F7DF74B" w14:textId="1CE0310D"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Я легко могу расстроиться</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E84C4BF"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67CBEAE"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AAC1D9C"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7F8C204"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4</w:t>
            </w:r>
          </w:p>
        </w:tc>
      </w:tr>
      <w:tr w:rsidR="00AA224B" w:rsidRPr="00253733" w14:paraId="68099E0E" w14:textId="77777777" w:rsidTr="0043488F">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0BA7FEB" w14:textId="5A793B26" w:rsidR="00AA224B" w:rsidRPr="0043488F" w:rsidRDefault="00AA224B" w:rsidP="0043488F">
            <w:pPr>
              <w:ind w:left="-750" w:firstLine="682"/>
              <w:rPr>
                <w:rFonts w:cs="Times New Roman"/>
                <w:szCs w:val="24"/>
                <w:u w:color="000000"/>
              </w:rPr>
            </w:pPr>
            <w:r w:rsidRPr="0043488F">
              <w:rPr>
                <w:rFonts w:cs="Times New Roman"/>
                <w:szCs w:val="24"/>
                <w:u w:color="000000"/>
              </w:rPr>
              <w:t>4</w:t>
            </w:r>
          </w:p>
        </w:tc>
        <w:tc>
          <w:tcPr>
            <w:tcW w:w="368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DCA211A" w14:textId="786781C5"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Я хотел бы быть таким же удачливым, как и другие</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E64CE44"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1</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49EF3B"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2</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B6B6CD3"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3</w:t>
            </w:r>
          </w:p>
        </w:tc>
        <w:tc>
          <w:tcPr>
            <w:tcW w:w="141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33A8B95"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4</w:t>
            </w:r>
          </w:p>
        </w:tc>
      </w:tr>
      <w:tr w:rsidR="00AA224B" w:rsidRPr="00253733" w14:paraId="39EC7A0D" w14:textId="77777777" w:rsidTr="0043488F">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4017180" w14:textId="082464BC" w:rsidR="00AA224B" w:rsidRPr="0043488F" w:rsidRDefault="00AA224B" w:rsidP="0043488F">
            <w:pPr>
              <w:ind w:left="-750" w:firstLine="682"/>
              <w:rPr>
                <w:rFonts w:cs="Times New Roman"/>
                <w:szCs w:val="24"/>
                <w:u w:color="000000"/>
              </w:rPr>
            </w:pPr>
            <w:r w:rsidRPr="0043488F">
              <w:rPr>
                <w:rFonts w:cs="Times New Roman"/>
                <w:szCs w:val="24"/>
                <w:u w:color="000000"/>
              </w:rPr>
              <w:t>5</w:t>
            </w:r>
          </w:p>
        </w:tc>
        <w:tc>
          <w:tcPr>
            <w:tcW w:w="3686"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66C2359" w14:textId="70441D36"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Я сильно переживаю неприятности и долго не могу о них забыть</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D950419"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8CAE2BD"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A693438"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1050DBB"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4</w:t>
            </w:r>
          </w:p>
        </w:tc>
      </w:tr>
      <w:tr w:rsidR="00AA224B" w:rsidRPr="00253733" w14:paraId="4483B9BB" w14:textId="77777777" w:rsidTr="0043488F">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0132AA0" w14:textId="7A75F8C0" w:rsidR="00AA224B" w:rsidRPr="0043488F" w:rsidRDefault="00AA224B" w:rsidP="0043488F">
            <w:pPr>
              <w:ind w:left="-750" w:firstLine="682"/>
              <w:rPr>
                <w:rFonts w:cs="Times New Roman"/>
                <w:szCs w:val="24"/>
                <w:u w:color="000000"/>
              </w:rPr>
            </w:pPr>
            <w:r w:rsidRPr="0043488F">
              <w:rPr>
                <w:rFonts w:cs="Times New Roman"/>
                <w:szCs w:val="24"/>
                <w:u w:color="000000"/>
              </w:rPr>
              <w:t>6</w:t>
            </w:r>
          </w:p>
        </w:tc>
        <w:tc>
          <w:tcPr>
            <w:tcW w:w="368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A5722A1" w14:textId="472CEE65"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Я чувствую прилив сил, желание работать</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D8408C"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1</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310E54"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2</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EFF93B1"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3</w:t>
            </w:r>
          </w:p>
        </w:tc>
        <w:tc>
          <w:tcPr>
            <w:tcW w:w="141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D1CBCA"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4</w:t>
            </w:r>
          </w:p>
        </w:tc>
      </w:tr>
      <w:tr w:rsidR="00AA224B" w:rsidRPr="00253733" w14:paraId="1D0309AF" w14:textId="77777777" w:rsidTr="0043488F">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C79215D" w14:textId="1FDD965B" w:rsidR="00AA224B" w:rsidRPr="0043488F" w:rsidRDefault="00AA224B" w:rsidP="0043488F">
            <w:pPr>
              <w:ind w:left="-750" w:firstLine="682"/>
              <w:rPr>
                <w:rFonts w:cs="Times New Roman"/>
                <w:szCs w:val="24"/>
                <w:u w:color="000000"/>
              </w:rPr>
            </w:pPr>
            <w:r w:rsidRPr="0043488F">
              <w:rPr>
                <w:rFonts w:cs="Times New Roman"/>
                <w:szCs w:val="24"/>
                <w:u w:color="000000"/>
              </w:rPr>
              <w:t>7</w:t>
            </w:r>
          </w:p>
        </w:tc>
        <w:tc>
          <w:tcPr>
            <w:tcW w:w="3686"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E01ABE1" w14:textId="76A59D78"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Я спокоен, хладнокровен и собран</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12B87F7"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E0BF588"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BD74456"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C658098"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4</w:t>
            </w:r>
          </w:p>
        </w:tc>
      </w:tr>
      <w:tr w:rsidR="00AA224B" w:rsidRPr="00253733" w14:paraId="25CAC4A1" w14:textId="77777777" w:rsidTr="0043488F">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973679" w14:textId="69D47E92" w:rsidR="00AA224B" w:rsidRPr="0043488F" w:rsidRDefault="00AA224B" w:rsidP="0043488F">
            <w:pPr>
              <w:ind w:left="-750" w:firstLine="682"/>
              <w:rPr>
                <w:rFonts w:cs="Times New Roman"/>
                <w:szCs w:val="24"/>
                <w:u w:color="000000"/>
              </w:rPr>
            </w:pPr>
            <w:r w:rsidRPr="0043488F">
              <w:rPr>
                <w:rFonts w:cs="Times New Roman"/>
                <w:szCs w:val="24"/>
                <w:u w:color="000000"/>
              </w:rPr>
              <w:t>8</w:t>
            </w:r>
          </w:p>
        </w:tc>
        <w:tc>
          <w:tcPr>
            <w:tcW w:w="368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C1186C3" w14:textId="4E5003C9"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Меня тревожат возможные трудности</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76BD9A1"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1</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F88D9D2"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2</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190916"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3</w:t>
            </w:r>
          </w:p>
        </w:tc>
        <w:tc>
          <w:tcPr>
            <w:tcW w:w="141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B7E4285"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4</w:t>
            </w:r>
          </w:p>
        </w:tc>
      </w:tr>
      <w:tr w:rsidR="00AA224B" w:rsidRPr="00253733" w14:paraId="3BC382E4" w14:textId="77777777" w:rsidTr="0043488F">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EE625EF" w14:textId="0C2ECCE2" w:rsidR="00AA224B" w:rsidRPr="0043488F" w:rsidRDefault="00AA224B" w:rsidP="0043488F">
            <w:pPr>
              <w:ind w:left="-750" w:firstLine="682"/>
              <w:rPr>
                <w:rFonts w:cs="Times New Roman"/>
                <w:szCs w:val="24"/>
                <w:u w:color="000000"/>
              </w:rPr>
            </w:pPr>
            <w:r w:rsidRPr="0043488F">
              <w:rPr>
                <w:rFonts w:cs="Times New Roman"/>
                <w:szCs w:val="24"/>
                <w:u w:color="000000"/>
              </w:rPr>
              <w:t>9</w:t>
            </w:r>
          </w:p>
        </w:tc>
        <w:tc>
          <w:tcPr>
            <w:tcW w:w="3686"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E4A2CAD" w14:textId="6FE112EE"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Я слишком переживаю из-за пустяков</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EA09D39"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2BC6C47"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19287BC"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D6DE3A8"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4</w:t>
            </w:r>
          </w:p>
        </w:tc>
      </w:tr>
      <w:tr w:rsidR="00AA224B" w:rsidRPr="00253733" w14:paraId="606B938C" w14:textId="77777777" w:rsidTr="0043488F">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6813D05" w14:textId="1F39A1D1" w:rsidR="00AA224B" w:rsidRPr="0043488F" w:rsidRDefault="00AA224B" w:rsidP="0043488F">
            <w:pPr>
              <w:ind w:left="-750" w:firstLine="682"/>
              <w:rPr>
                <w:rFonts w:cs="Times New Roman"/>
                <w:szCs w:val="24"/>
                <w:u w:color="000000"/>
              </w:rPr>
            </w:pPr>
            <w:r w:rsidRPr="0043488F">
              <w:rPr>
                <w:rFonts w:cs="Times New Roman"/>
                <w:szCs w:val="24"/>
                <w:u w:color="000000"/>
              </w:rPr>
              <w:t>10</w:t>
            </w:r>
          </w:p>
        </w:tc>
        <w:tc>
          <w:tcPr>
            <w:tcW w:w="368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70EBAA4" w14:textId="3DBF26F3"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Я бываю вполне счастлив</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B1AE68A"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1</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20B287A"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2</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11CC32F"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3</w:t>
            </w:r>
          </w:p>
        </w:tc>
        <w:tc>
          <w:tcPr>
            <w:tcW w:w="141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78CD60"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4</w:t>
            </w:r>
          </w:p>
        </w:tc>
      </w:tr>
      <w:tr w:rsidR="00AA224B" w:rsidRPr="00253733" w14:paraId="766D897B" w14:textId="77777777" w:rsidTr="0043488F">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A083A21" w14:textId="7A35DCF4" w:rsidR="00AA224B" w:rsidRPr="0043488F" w:rsidRDefault="00AA224B" w:rsidP="0043488F">
            <w:pPr>
              <w:ind w:left="-750" w:firstLine="682"/>
              <w:rPr>
                <w:rFonts w:cs="Times New Roman"/>
                <w:szCs w:val="24"/>
                <w:u w:color="000000"/>
              </w:rPr>
            </w:pPr>
            <w:r w:rsidRPr="0043488F">
              <w:rPr>
                <w:rFonts w:cs="Times New Roman"/>
                <w:szCs w:val="24"/>
                <w:u w:color="000000"/>
              </w:rPr>
              <w:t>11</w:t>
            </w:r>
          </w:p>
        </w:tc>
        <w:tc>
          <w:tcPr>
            <w:tcW w:w="3686"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8AAB66A" w14:textId="52797BA9"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Я все принимаю близко к сердцу</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824E3B6"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A40A9D7"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DC06616"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91930B0"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4</w:t>
            </w:r>
          </w:p>
        </w:tc>
      </w:tr>
      <w:tr w:rsidR="00AA224B" w:rsidRPr="00253733" w14:paraId="13D5A4C8" w14:textId="77777777" w:rsidTr="0043488F">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34020B4" w14:textId="0F91AF18" w:rsidR="00AA224B" w:rsidRPr="0043488F" w:rsidRDefault="00AA224B" w:rsidP="0043488F">
            <w:pPr>
              <w:ind w:left="-750" w:firstLine="682"/>
              <w:rPr>
                <w:rFonts w:cs="Times New Roman"/>
                <w:szCs w:val="24"/>
                <w:u w:color="000000"/>
              </w:rPr>
            </w:pPr>
            <w:r w:rsidRPr="0043488F">
              <w:rPr>
                <w:rFonts w:cs="Times New Roman"/>
                <w:szCs w:val="24"/>
                <w:u w:color="000000"/>
              </w:rPr>
              <w:t>12</w:t>
            </w:r>
          </w:p>
        </w:tc>
        <w:tc>
          <w:tcPr>
            <w:tcW w:w="368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E337E52" w14:textId="673A78FE"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Мне не хватает уверенности в себе</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881DCF8"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1</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06CD03"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2</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4F3F1C4"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3</w:t>
            </w:r>
          </w:p>
        </w:tc>
        <w:tc>
          <w:tcPr>
            <w:tcW w:w="141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D8EA17A"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4</w:t>
            </w:r>
          </w:p>
        </w:tc>
      </w:tr>
      <w:tr w:rsidR="00AA224B" w:rsidRPr="00253733" w14:paraId="03215C98" w14:textId="77777777" w:rsidTr="0043488F">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61F5005" w14:textId="0FB878A6" w:rsidR="00AA224B" w:rsidRPr="0043488F" w:rsidRDefault="00AA224B" w:rsidP="0043488F">
            <w:pPr>
              <w:ind w:left="-750" w:firstLine="682"/>
              <w:rPr>
                <w:rFonts w:cs="Times New Roman"/>
                <w:szCs w:val="24"/>
                <w:u w:color="000000"/>
              </w:rPr>
            </w:pPr>
            <w:r w:rsidRPr="0043488F">
              <w:rPr>
                <w:rFonts w:cs="Times New Roman"/>
                <w:szCs w:val="24"/>
                <w:u w:color="000000"/>
              </w:rPr>
              <w:t>13</w:t>
            </w:r>
          </w:p>
        </w:tc>
        <w:tc>
          <w:tcPr>
            <w:tcW w:w="3686"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A4D8E9A" w14:textId="2C1BCC2D"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Я чувствую себя беззащитным</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C64B265"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E1C7754"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51A928D"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7751E8A"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4</w:t>
            </w:r>
          </w:p>
        </w:tc>
      </w:tr>
      <w:tr w:rsidR="00AA224B" w:rsidRPr="00253733" w14:paraId="3A17EA28" w14:textId="77777777" w:rsidTr="0043488F">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1E9D922" w14:textId="36E261E6" w:rsidR="00AA224B" w:rsidRPr="0043488F" w:rsidRDefault="00AA224B" w:rsidP="0043488F">
            <w:pPr>
              <w:ind w:left="-750" w:firstLine="682"/>
              <w:rPr>
                <w:rFonts w:cs="Times New Roman"/>
                <w:szCs w:val="24"/>
                <w:u w:color="000000"/>
              </w:rPr>
            </w:pPr>
            <w:r w:rsidRPr="0043488F">
              <w:rPr>
                <w:rFonts w:cs="Times New Roman"/>
                <w:szCs w:val="24"/>
                <w:u w:color="000000"/>
              </w:rPr>
              <w:t>14</w:t>
            </w:r>
          </w:p>
        </w:tc>
        <w:tc>
          <w:tcPr>
            <w:tcW w:w="368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33BC3BE" w14:textId="5CF1C56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Я стараюсь избегать критических ситуаций</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6D1516C"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1</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72D90C0"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2</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A16DA88"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3</w:t>
            </w:r>
          </w:p>
        </w:tc>
        <w:tc>
          <w:tcPr>
            <w:tcW w:w="141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9CA89DF"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4</w:t>
            </w:r>
          </w:p>
        </w:tc>
      </w:tr>
      <w:tr w:rsidR="00B5782B" w:rsidRPr="00253733" w14:paraId="590C87D1" w14:textId="77777777" w:rsidTr="0043488F">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27ED892" w14:textId="17FE0A5C" w:rsidR="00AA224B" w:rsidRPr="0043488F" w:rsidRDefault="00AA224B" w:rsidP="0043488F">
            <w:pPr>
              <w:ind w:left="-750" w:firstLine="682"/>
              <w:rPr>
                <w:rFonts w:cs="Times New Roman"/>
                <w:szCs w:val="24"/>
                <w:u w:color="000000"/>
              </w:rPr>
            </w:pPr>
            <w:r w:rsidRPr="0043488F">
              <w:rPr>
                <w:rFonts w:cs="Times New Roman"/>
                <w:szCs w:val="24"/>
                <w:u w:color="000000"/>
              </w:rPr>
              <w:t>15</w:t>
            </w:r>
          </w:p>
        </w:tc>
        <w:tc>
          <w:tcPr>
            <w:tcW w:w="3686"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747434A" w14:textId="0D95FB80"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У меня бывает хандра</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3ED3717"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E673296"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80C9E67"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7259D33"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4</w:t>
            </w:r>
          </w:p>
        </w:tc>
      </w:tr>
      <w:tr w:rsidR="00AA224B" w:rsidRPr="00253733" w14:paraId="79FD41D2" w14:textId="77777777" w:rsidTr="0043488F">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C3320B" w14:textId="0B48F928" w:rsidR="00AA224B" w:rsidRPr="0043488F" w:rsidRDefault="00AA224B" w:rsidP="0043488F">
            <w:pPr>
              <w:ind w:left="-750" w:firstLine="682"/>
              <w:rPr>
                <w:rFonts w:cs="Times New Roman"/>
                <w:szCs w:val="24"/>
                <w:u w:color="000000"/>
              </w:rPr>
            </w:pPr>
            <w:r w:rsidRPr="0043488F">
              <w:rPr>
                <w:rFonts w:cs="Times New Roman"/>
                <w:szCs w:val="24"/>
                <w:u w:color="000000"/>
              </w:rPr>
              <w:t>16</w:t>
            </w:r>
          </w:p>
        </w:tc>
        <w:tc>
          <w:tcPr>
            <w:tcW w:w="368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B63B705" w14:textId="719B0DE6"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Я бываю доволен</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B7131A6"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1</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08AB0CD"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2</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ADA049"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3</w:t>
            </w:r>
          </w:p>
        </w:tc>
        <w:tc>
          <w:tcPr>
            <w:tcW w:w="141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EAD515"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4</w:t>
            </w:r>
          </w:p>
        </w:tc>
      </w:tr>
      <w:tr w:rsidR="00B5782B" w:rsidRPr="00253733" w14:paraId="5CD91C9B" w14:textId="77777777" w:rsidTr="0043488F">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3D3022A" w14:textId="019D2F0D" w:rsidR="00AA224B" w:rsidRPr="0043488F" w:rsidRDefault="00AA224B" w:rsidP="0043488F">
            <w:pPr>
              <w:ind w:left="-750" w:firstLine="682"/>
              <w:rPr>
                <w:rFonts w:cs="Times New Roman"/>
                <w:szCs w:val="24"/>
                <w:u w:color="000000"/>
              </w:rPr>
            </w:pPr>
            <w:r w:rsidRPr="0043488F">
              <w:rPr>
                <w:rFonts w:cs="Times New Roman"/>
                <w:szCs w:val="24"/>
                <w:u w:color="000000"/>
              </w:rPr>
              <w:t>17</w:t>
            </w:r>
          </w:p>
        </w:tc>
        <w:tc>
          <w:tcPr>
            <w:tcW w:w="3686"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106B5E3" w14:textId="67627094"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Всякие пустяки отвлекают и волнуют меня</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97C9AE3"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C4EACA4"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141CF91"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4C4CC2A"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4</w:t>
            </w:r>
          </w:p>
        </w:tc>
      </w:tr>
      <w:tr w:rsidR="00AA224B" w:rsidRPr="00253733" w14:paraId="458745E8" w14:textId="77777777" w:rsidTr="0043488F">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2B4CBD" w14:textId="7E3C66AB" w:rsidR="00AA224B" w:rsidRPr="0043488F" w:rsidRDefault="00AA224B" w:rsidP="0043488F">
            <w:pPr>
              <w:ind w:left="-750" w:firstLine="682"/>
              <w:rPr>
                <w:rFonts w:cs="Times New Roman"/>
                <w:szCs w:val="24"/>
                <w:u w:color="000000"/>
              </w:rPr>
            </w:pPr>
            <w:r w:rsidRPr="0043488F">
              <w:rPr>
                <w:rFonts w:cs="Times New Roman"/>
                <w:szCs w:val="24"/>
                <w:u w:color="000000"/>
              </w:rPr>
              <w:t>18</w:t>
            </w:r>
          </w:p>
        </w:tc>
        <w:tc>
          <w:tcPr>
            <w:tcW w:w="368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82BADBF" w14:textId="04DA6CEA"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Бывает, что я чувствую себя неудачником</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EB57657"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1</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89CE68"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2</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C04DB7"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3</w:t>
            </w:r>
          </w:p>
        </w:tc>
        <w:tc>
          <w:tcPr>
            <w:tcW w:w="141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B722877"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4</w:t>
            </w:r>
          </w:p>
        </w:tc>
      </w:tr>
      <w:tr w:rsidR="00B5782B" w:rsidRPr="00253733" w14:paraId="4B13264E" w14:textId="77777777" w:rsidTr="0043488F">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191A59A" w14:textId="263F0DDF" w:rsidR="00AA224B" w:rsidRPr="0043488F" w:rsidRDefault="00AA224B" w:rsidP="0043488F">
            <w:pPr>
              <w:ind w:left="-750" w:firstLine="682"/>
              <w:rPr>
                <w:rFonts w:cs="Times New Roman"/>
                <w:szCs w:val="24"/>
                <w:u w:color="000000"/>
              </w:rPr>
            </w:pPr>
            <w:r w:rsidRPr="0043488F">
              <w:rPr>
                <w:rFonts w:cs="Times New Roman"/>
                <w:szCs w:val="24"/>
                <w:u w:color="000000"/>
              </w:rPr>
              <w:t>19</w:t>
            </w:r>
          </w:p>
        </w:tc>
        <w:tc>
          <w:tcPr>
            <w:tcW w:w="3686"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B8AFA5B" w14:textId="0BB89ABF"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Я уравновешенный человек</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DB3672D"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689F567"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59831E7"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ABF61AD"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4</w:t>
            </w:r>
          </w:p>
        </w:tc>
      </w:tr>
      <w:tr w:rsidR="00AA224B" w:rsidRPr="00253733" w14:paraId="5EECDD51" w14:textId="77777777" w:rsidTr="0043488F">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8B14CDD" w14:textId="57FFC75D" w:rsidR="00AA224B" w:rsidRPr="0043488F" w:rsidRDefault="00AA224B" w:rsidP="0043488F">
            <w:pPr>
              <w:ind w:left="-750" w:firstLine="682"/>
              <w:rPr>
                <w:rFonts w:cs="Times New Roman"/>
                <w:szCs w:val="24"/>
                <w:u w:color="000000"/>
              </w:rPr>
            </w:pPr>
            <w:r w:rsidRPr="0043488F">
              <w:rPr>
                <w:rFonts w:cs="Times New Roman"/>
                <w:szCs w:val="24"/>
                <w:u w:color="000000"/>
              </w:rPr>
              <w:t>20</w:t>
            </w:r>
          </w:p>
        </w:tc>
        <w:tc>
          <w:tcPr>
            <w:tcW w:w="368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DE7B8D"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Меня охватывает беспокойство, когда я думаю о своих делах и заботах</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6368BB7"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1</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59ACDDC"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2</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ED85DB8"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20" w:type="nil"/>
              <w:left w:w="20" w:type="nil"/>
              <w:bottom w:w="20" w:type="nil"/>
              <w:right w:w="20" w:type="nil"/>
            </w:tcMar>
            <w:vAlign w:val="center"/>
          </w:tcPr>
          <w:p w14:paraId="3D902BCB" w14:textId="77777777" w:rsidR="00AA224B" w:rsidRPr="0043488F" w:rsidRDefault="00AA224B" w:rsidP="0043488F">
            <w:pPr>
              <w:spacing w:line="240" w:lineRule="auto"/>
              <w:ind w:firstLine="0"/>
              <w:jc w:val="center"/>
              <w:rPr>
                <w:rFonts w:cs="Times New Roman"/>
                <w:szCs w:val="24"/>
                <w:u w:color="000000"/>
              </w:rPr>
            </w:pPr>
            <w:r w:rsidRPr="0043488F">
              <w:rPr>
                <w:rFonts w:cs="Times New Roman"/>
                <w:szCs w:val="24"/>
                <w:u w:color="000000"/>
              </w:rPr>
              <w:t>4</w:t>
            </w:r>
          </w:p>
        </w:tc>
      </w:tr>
    </w:tbl>
    <w:p w14:paraId="309E3E8D" w14:textId="77777777" w:rsidR="00AA224B" w:rsidRPr="00AA224B" w:rsidRDefault="00AA224B" w:rsidP="00B5782B">
      <w:pPr>
        <w:pStyle w:val="1f"/>
        <w:spacing w:line="360" w:lineRule="auto"/>
        <w:jc w:val="center"/>
        <w:rPr>
          <w:color w:val="0D0D0D" w:themeColor="text1" w:themeTint="F2"/>
          <w:u w:color="000000"/>
        </w:rPr>
      </w:pPr>
    </w:p>
    <w:p w14:paraId="723A2E62" w14:textId="77777777" w:rsidR="00B5782B" w:rsidRDefault="00B5782B" w:rsidP="00AA224B">
      <w:pPr>
        <w:jc w:val="center"/>
        <w:rPr>
          <w:color w:val="0D0D0D" w:themeColor="text1" w:themeTint="F2"/>
        </w:rPr>
      </w:pPr>
    </w:p>
    <w:p w14:paraId="5166E441" w14:textId="77777777" w:rsidR="00B5782B" w:rsidRPr="00B5782B" w:rsidRDefault="00B5782B" w:rsidP="00B5782B">
      <w:pPr>
        <w:autoSpaceDE w:val="0"/>
        <w:autoSpaceDN w:val="0"/>
        <w:adjustRightInd w:val="0"/>
        <w:ind w:left="-426"/>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lastRenderedPageBreak/>
        <w:t xml:space="preserve">Интерпретации результатов: </w:t>
      </w:r>
    </w:p>
    <w:p w14:paraId="734F689A" w14:textId="77777777" w:rsidR="00B5782B" w:rsidRPr="00B5782B" w:rsidRDefault="00B5782B" w:rsidP="009A537F">
      <w:pPr>
        <w:numPr>
          <w:ilvl w:val="0"/>
          <w:numId w:val="29"/>
        </w:numPr>
        <w:tabs>
          <w:tab w:val="left" w:pos="709"/>
          <w:tab w:val="left" w:pos="905"/>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до 30 баллов — низкая тревожность, </w:t>
      </w:r>
    </w:p>
    <w:p w14:paraId="486CD7BA" w14:textId="77777777" w:rsidR="00B5782B" w:rsidRPr="00B5782B" w:rsidRDefault="00B5782B" w:rsidP="009A537F">
      <w:pPr>
        <w:numPr>
          <w:ilvl w:val="0"/>
          <w:numId w:val="29"/>
        </w:numPr>
        <w:tabs>
          <w:tab w:val="left" w:pos="709"/>
          <w:tab w:val="left" w:pos="905"/>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31-44 балла — умеренная тревожность; </w:t>
      </w:r>
    </w:p>
    <w:p w14:paraId="129CD71C" w14:textId="77777777" w:rsidR="00B5782B" w:rsidRPr="00B5782B" w:rsidRDefault="00B5782B" w:rsidP="009A537F">
      <w:pPr>
        <w:numPr>
          <w:ilvl w:val="0"/>
          <w:numId w:val="29"/>
        </w:numPr>
        <w:tabs>
          <w:tab w:val="left" w:pos="709"/>
          <w:tab w:val="left" w:pos="905"/>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45 баллов и более — высокая тревожность.</w:t>
      </w:r>
    </w:p>
    <w:p w14:paraId="25F50D2A" w14:textId="77777777" w:rsidR="00B5782B" w:rsidRPr="00B5782B" w:rsidRDefault="00B5782B" w:rsidP="00B5782B">
      <w:pPr>
        <w:autoSpaceDE w:val="0"/>
        <w:autoSpaceDN w:val="0"/>
        <w:adjustRightInd w:val="0"/>
        <w:ind w:left="-426"/>
        <w:rPr>
          <w:rFonts w:eastAsia="Arial Unicode MS" w:cs="Times New Roman"/>
          <w:color w:val="0D0D0D" w:themeColor="text1" w:themeTint="F2"/>
          <w:kern w:val="1"/>
          <w:u w:color="000000"/>
        </w:rPr>
      </w:pPr>
    </w:p>
    <w:p w14:paraId="4506BC61" w14:textId="77777777" w:rsidR="00B5782B" w:rsidRPr="00B5782B" w:rsidRDefault="00B5782B" w:rsidP="00B5782B">
      <w:pPr>
        <w:autoSpaceDE w:val="0"/>
        <w:autoSpaceDN w:val="0"/>
        <w:adjustRightInd w:val="0"/>
        <w:ind w:left="-426"/>
        <w:rPr>
          <w:rFonts w:eastAsia="Arial Unicode MS" w:cs="Times New Roman"/>
          <w:b/>
          <w:bCs/>
          <w:color w:val="0D0D0D" w:themeColor="text1" w:themeTint="F2"/>
          <w:kern w:val="1"/>
          <w:u w:color="000000"/>
        </w:rPr>
      </w:pPr>
      <w:r w:rsidRPr="00B5782B">
        <w:rPr>
          <w:rFonts w:eastAsia="Arial Unicode MS" w:cs="Times New Roman"/>
          <w:b/>
          <w:bCs/>
          <w:color w:val="0D0D0D" w:themeColor="text1" w:themeTint="F2"/>
          <w:kern w:val="1"/>
          <w:u w:color="000000"/>
        </w:rPr>
        <w:t xml:space="preserve">Личностный опросник Г. </w:t>
      </w:r>
      <w:proofErr w:type="spellStart"/>
      <w:r w:rsidRPr="00B5782B">
        <w:rPr>
          <w:rFonts w:eastAsia="Arial Unicode MS" w:cs="Times New Roman"/>
          <w:b/>
          <w:bCs/>
          <w:color w:val="0D0D0D" w:themeColor="text1" w:themeTint="F2"/>
          <w:kern w:val="1"/>
          <w:u w:color="000000"/>
        </w:rPr>
        <w:t>Айзенка</w:t>
      </w:r>
      <w:proofErr w:type="spellEnd"/>
      <w:r w:rsidRPr="00B5782B">
        <w:rPr>
          <w:rFonts w:eastAsia="Arial Unicode MS" w:cs="Times New Roman"/>
          <w:b/>
          <w:bCs/>
          <w:color w:val="0D0D0D" w:themeColor="text1" w:themeTint="F2"/>
          <w:kern w:val="1"/>
          <w:u w:color="000000"/>
        </w:rPr>
        <w:t xml:space="preserve"> (EPI)</w:t>
      </w:r>
    </w:p>
    <w:p w14:paraId="2E75B0F4" w14:textId="77777777" w:rsidR="00B5782B" w:rsidRPr="00B5782B" w:rsidRDefault="00B5782B" w:rsidP="00B5782B">
      <w:pPr>
        <w:autoSpaceDE w:val="0"/>
        <w:autoSpaceDN w:val="0"/>
        <w:adjustRightInd w:val="0"/>
        <w:ind w:left="-426"/>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Инструкция к проведению тестирования для пациента.</w:t>
      </w:r>
    </w:p>
    <w:p w14:paraId="741240B4" w14:textId="77777777" w:rsidR="00B5782B" w:rsidRPr="00B5782B" w:rsidRDefault="00B5782B" w:rsidP="00B5782B">
      <w:pPr>
        <w:autoSpaceDE w:val="0"/>
        <w:autoSpaceDN w:val="0"/>
        <w:adjustRightInd w:val="0"/>
        <w:ind w:left="-426"/>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Прочитайте внимательно каждый из приведенных вопросов и ответьте на каждый из них «да» или «нет».</w:t>
      </w:r>
    </w:p>
    <w:p w14:paraId="7B491ED7" w14:textId="77777777" w:rsidR="00B5782B" w:rsidRPr="00B5782B" w:rsidRDefault="00B5782B" w:rsidP="00B5782B">
      <w:pPr>
        <w:autoSpaceDE w:val="0"/>
        <w:autoSpaceDN w:val="0"/>
        <w:adjustRightInd w:val="0"/>
        <w:ind w:left="-426"/>
        <w:rPr>
          <w:rFonts w:eastAsia="Arial Unicode MS" w:cs="Times New Roman"/>
          <w:color w:val="0D0D0D" w:themeColor="text1" w:themeTint="F2"/>
          <w:kern w:val="1"/>
          <w:u w:color="000000"/>
        </w:rPr>
      </w:pPr>
    </w:p>
    <w:p w14:paraId="3F311C36" w14:textId="77777777" w:rsidR="00B5782B" w:rsidRPr="00B5782B" w:rsidRDefault="00B5782B" w:rsidP="00B5782B">
      <w:pPr>
        <w:autoSpaceDE w:val="0"/>
        <w:autoSpaceDN w:val="0"/>
        <w:adjustRightInd w:val="0"/>
        <w:ind w:left="-426"/>
        <w:rPr>
          <w:rFonts w:eastAsia="Arial Unicode MS" w:cs="Times New Roman"/>
          <w:b/>
          <w:bCs/>
          <w:color w:val="0D0D0D" w:themeColor="text1" w:themeTint="F2"/>
          <w:kern w:val="1"/>
          <w:u w:color="000000"/>
        </w:rPr>
      </w:pPr>
      <w:r w:rsidRPr="00B5782B">
        <w:rPr>
          <w:rFonts w:eastAsia="Arial Unicode MS" w:cs="Times New Roman"/>
          <w:b/>
          <w:bCs/>
          <w:color w:val="0D0D0D" w:themeColor="text1" w:themeTint="F2"/>
          <w:kern w:val="1"/>
          <w:u w:color="000000"/>
        </w:rPr>
        <w:t>Текст опросника (вариант А)</w:t>
      </w:r>
    </w:p>
    <w:p w14:paraId="5A141211"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Часто ли вы испытываете тягу к новым впечатлениям, к тому, чтобы отвлечься, испытывать сильные ощущения? </w:t>
      </w:r>
    </w:p>
    <w:p w14:paraId="4F05F6D5"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Часто ли вы чувствуете, что нуждаетесь в друзьях, которые могут вас понять, ободрить или посочувствовать? </w:t>
      </w:r>
    </w:p>
    <w:p w14:paraId="32DB2F5C"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Считаете ли вы себя беззаботным человеком? </w:t>
      </w:r>
    </w:p>
    <w:p w14:paraId="1DB49811"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Очень ли трудно вам отказываться от своих намерений? </w:t>
      </w:r>
    </w:p>
    <w:p w14:paraId="343A8E22"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Обдумываете ли вы свои дела не спеша и предпочитаете ли подождать, прежде чем действовать? </w:t>
      </w:r>
    </w:p>
    <w:p w14:paraId="456B6C8B"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Всегда ли вы сдерживаете свои обещания, даже если это вам невыгодно? </w:t>
      </w:r>
    </w:p>
    <w:p w14:paraId="452FE132"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Часто ли у вас бывают спады и подъемы настроения? </w:t>
      </w:r>
    </w:p>
    <w:p w14:paraId="58DF06B1"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Быстро ли вы обычно действуете и говорите, не тратите ли много времени на обдумывание? </w:t>
      </w:r>
    </w:p>
    <w:p w14:paraId="7F1091BC"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Возникало ли у вас когда-нибудь чувство, что вы несчастны, хотя никакой серьезной причины для этого не было? </w:t>
      </w:r>
    </w:p>
    <w:p w14:paraId="39B3C68B"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Верно ли, что на спор вы способны решиться на все? </w:t>
      </w:r>
    </w:p>
    <w:p w14:paraId="40D4960B"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Смущаетесь ли вы, когда хотите познакомиться с человеком противоположного пола, который вам симпатичен? </w:t>
      </w:r>
    </w:p>
    <w:p w14:paraId="7BFD37B8"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Бывает ли когда-нибудь, что, разозлившись, вы выходите из себя?</w:t>
      </w:r>
    </w:p>
    <w:p w14:paraId="3C4F983D"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Часто ли бывает, что вы действуете необдуманно, под влиянием момента? </w:t>
      </w:r>
    </w:p>
    <w:p w14:paraId="54902284"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Часто ли вас беспокоят мысли о том, что вам не следовало чего-либо делать или говорить? </w:t>
      </w:r>
    </w:p>
    <w:p w14:paraId="3889114C"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Предпочитаете ли вы чтение книг встречам с людьми? </w:t>
      </w:r>
    </w:p>
    <w:p w14:paraId="7D69674C"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Верно ли, что вас легко задеть? </w:t>
      </w:r>
    </w:p>
    <w:p w14:paraId="4FACD4E1"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lastRenderedPageBreak/>
        <w:t xml:space="preserve">Любите ли вы часто бывать в компании? </w:t>
      </w:r>
    </w:p>
    <w:p w14:paraId="346FA8C3"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Бывают ли иногда у вас такие мысли, которыми вам не хотелось бы делиться с другими людьми? </w:t>
      </w:r>
    </w:p>
    <w:p w14:paraId="3AA9FF55"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Верно ли, что иногда вы настолько полны энергии, что все горит в руках, а иногда чувствуете сильную вялость? </w:t>
      </w:r>
    </w:p>
    <w:p w14:paraId="26B52617"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Стараетесь ли вы ограничить круг своих знакомых небольшим числом самых близких друзей? </w:t>
      </w:r>
    </w:p>
    <w:p w14:paraId="0E82FB67"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Много ли вы мечтаете? </w:t>
      </w:r>
    </w:p>
    <w:p w14:paraId="51F356FD"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Когда на вас кричат, отвечаете ли вы тем же? </w:t>
      </w:r>
    </w:p>
    <w:p w14:paraId="7F5D0711"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Считаете ли вы все свои привычки хорошими? </w:t>
      </w:r>
    </w:p>
    <w:p w14:paraId="2EE50B3E"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Часто ли у вас появляется чувство, что вы в чем-то виноваты? </w:t>
      </w:r>
    </w:p>
    <w:p w14:paraId="23ED0AF0"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Способны ли вы иногда дать волю своим чувствам и беззаботно развлечься с веселой компанией? </w:t>
      </w:r>
    </w:p>
    <w:p w14:paraId="57C9629E"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Можно ли сказать, что нервы у вас часто бывают натянуты до предела? </w:t>
      </w:r>
    </w:p>
    <w:p w14:paraId="63D92189"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Слывете ли вы за человека живого и веселого? </w:t>
      </w:r>
    </w:p>
    <w:p w14:paraId="1BE87251"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После того как дело сделано, часто ли вы мысленно возвращаетесь к нему и думаете, что могли бы сделать лучше? </w:t>
      </w:r>
    </w:p>
    <w:p w14:paraId="3F765655"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Чувствуете ли вы себя неспокойно, находясь в большой компании?</w:t>
      </w:r>
    </w:p>
    <w:p w14:paraId="39DACA9A"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Бывает ли, что вы передаете слухи? </w:t>
      </w:r>
    </w:p>
    <w:p w14:paraId="199B59FA"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Бывает ли, что вам не спится из-за того, что в голову лезут разные мысли? </w:t>
      </w:r>
    </w:p>
    <w:p w14:paraId="77D7921A"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Что вы предпочитаете, если хотите узнать что-либо: найти в книге или спросить у друзей? </w:t>
      </w:r>
    </w:p>
    <w:p w14:paraId="240CD7D3"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Бывают ли у вас сильные сердцебиения?</w:t>
      </w:r>
    </w:p>
    <w:p w14:paraId="1BC06E2E"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Нравится ли вам работа, требующая сосредоточения? </w:t>
      </w:r>
    </w:p>
    <w:p w14:paraId="404F9ADA"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Бывают ли у вас приступы дрожи? </w:t>
      </w:r>
    </w:p>
    <w:p w14:paraId="48F46341"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Всегда ли вы говорите только правду?</w:t>
      </w:r>
    </w:p>
    <w:p w14:paraId="62908815"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Бывает ли вам неприятно находиться в компании, где все подшучивают друг над другом? </w:t>
      </w:r>
    </w:p>
    <w:p w14:paraId="5DC174CE"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Раздражительны ли вы? </w:t>
      </w:r>
    </w:p>
    <w:p w14:paraId="61AAE13E"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Нравится ли вам работа, требующая быстрого действия? </w:t>
      </w:r>
    </w:p>
    <w:p w14:paraId="739002A1"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Верно ли, что вам часто не дают покоя мысли о разных неприятностях и «ужасах», которые могли бы произойти, хотя все кончилось благополучно? </w:t>
      </w:r>
    </w:p>
    <w:p w14:paraId="76C1C509"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Верно ли, что вы неторопливы в движениях и несколько медлительны? </w:t>
      </w:r>
    </w:p>
    <w:p w14:paraId="02B0CF80"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Опаздывали ли вы когда-нибудь на работу или на встречу с кем-либо? </w:t>
      </w:r>
    </w:p>
    <w:p w14:paraId="54152443"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lastRenderedPageBreak/>
        <w:t xml:space="preserve">Часто ли вам снятся кошмары? </w:t>
      </w:r>
    </w:p>
    <w:p w14:paraId="4A1CF21D"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Верно ли, что вы так любите поговорить, что не упускаете любого удобного случая побеседовать с новым человеком? </w:t>
      </w:r>
    </w:p>
    <w:p w14:paraId="53810FDC"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Беспокоят ли вас какие-нибудь боли? </w:t>
      </w:r>
    </w:p>
    <w:p w14:paraId="194A5626"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Огорчились бы вы, если бы долго не могли видеться со своими друзьями? </w:t>
      </w:r>
    </w:p>
    <w:p w14:paraId="53D7A082"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Можете ли вы назвать себя нервным человеком? </w:t>
      </w:r>
    </w:p>
    <w:p w14:paraId="1235779E"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Есть ли среди ваших знакомых такие, которые вам явно не нравятся? </w:t>
      </w:r>
    </w:p>
    <w:p w14:paraId="283A9A74"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Могли бы вы сказать, что вы уверенный в себе человек? </w:t>
      </w:r>
    </w:p>
    <w:p w14:paraId="6B441480"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Легко ли вас задевает критика ваших недостатков или вашей работы? </w:t>
      </w:r>
    </w:p>
    <w:p w14:paraId="2DD373D4"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Трудно ли вам получить настоящее удовольствие от мероприятий, в которых участвует много народа? </w:t>
      </w:r>
    </w:p>
    <w:p w14:paraId="240F5346"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Беспокоит ли вас чувство, что вы чем-то хуже других? </w:t>
      </w:r>
    </w:p>
    <w:p w14:paraId="7AFA744D"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Сумели бы вы внести оживление в скучную компанию? </w:t>
      </w:r>
    </w:p>
    <w:p w14:paraId="754C9FF0"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Бывает ли, что вы говорите о вещах, в которых совсем не разбираетесь? </w:t>
      </w:r>
    </w:p>
    <w:p w14:paraId="17A09EAB"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Беспокоитесь ли вы о своем здоровье? </w:t>
      </w:r>
    </w:p>
    <w:p w14:paraId="07F3CFEE" w14:textId="77777777"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Любите ли вы подшутить над другими? </w:t>
      </w:r>
    </w:p>
    <w:p w14:paraId="37DB8800" w14:textId="579B5E7C" w:rsidR="00B5782B" w:rsidRPr="00B5782B" w:rsidRDefault="00B5782B" w:rsidP="009A537F">
      <w:pPr>
        <w:numPr>
          <w:ilvl w:val="0"/>
          <w:numId w:val="30"/>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Страдаете ли вы бессонницей?</w:t>
      </w:r>
    </w:p>
    <w:p w14:paraId="04F54BBA" w14:textId="77777777" w:rsidR="00B5782B" w:rsidRPr="00B5782B" w:rsidRDefault="00B5782B" w:rsidP="00AA224B">
      <w:pPr>
        <w:jc w:val="center"/>
        <w:rPr>
          <w:color w:val="0D0D0D" w:themeColor="text1" w:themeTint="F2"/>
        </w:rPr>
      </w:pPr>
    </w:p>
    <w:p w14:paraId="7C5B9373" w14:textId="77777777" w:rsidR="00B5782B" w:rsidRPr="00B5782B" w:rsidRDefault="00B5782B" w:rsidP="00AA224B">
      <w:pPr>
        <w:jc w:val="center"/>
        <w:rPr>
          <w:color w:val="0D0D0D" w:themeColor="text1" w:themeTint="F2"/>
        </w:rPr>
      </w:pPr>
    </w:p>
    <w:p w14:paraId="6D5AB9C6" w14:textId="77777777" w:rsidR="00B5782B" w:rsidRPr="00B5782B" w:rsidRDefault="00B5782B" w:rsidP="00B5782B">
      <w:pPr>
        <w:autoSpaceDE w:val="0"/>
        <w:autoSpaceDN w:val="0"/>
        <w:adjustRightInd w:val="0"/>
        <w:ind w:left="-426"/>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Текст опросника (вариант Б) </w:t>
      </w:r>
    </w:p>
    <w:p w14:paraId="4C95CD33" w14:textId="77777777" w:rsidR="00B5782B" w:rsidRPr="00B5782B" w:rsidRDefault="00B5782B" w:rsidP="00B5782B">
      <w:pPr>
        <w:autoSpaceDE w:val="0"/>
        <w:autoSpaceDN w:val="0"/>
        <w:adjustRightInd w:val="0"/>
        <w:ind w:left="-426"/>
        <w:rPr>
          <w:rFonts w:eastAsia="Arial Unicode MS" w:cs="Times New Roman"/>
          <w:color w:val="0D0D0D" w:themeColor="text1" w:themeTint="F2"/>
          <w:kern w:val="1"/>
          <w:u w:color="000000"/>
        </w:rPr>
      </w:pPr>
    </w:p>
    <w:p w14:paraId="29EE0980"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Нравится ли вам оживление и суета вокруг вас? </w:t>
      </w:r>
    </w:p>
    <w:p w14:paraId="2BEF4386"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Часто ли у вас бывает беспокойное чувство, что вам что-нибудь хочется, а вы не </w:t>
      </w:r>
      <w:proofErr w:type="gramStart"/>
      <w:r w:rsidRPr="00B5782B">
        <w:rPr>
          <w:rFonts w:eastAsia="Arial Unicode MS" w:cs="Times New Roman"/>
          <w:color w:val="0D0D0D" w:themeColor="text1" w:themeTint="F2"/>
          <w:kern w:val="1"/>
          <w:u w:color="000000"/>
        </w:rPr>
        <w:t>знаете</w:t>
      </w:r>
      <w:proofErr w:type="gramEnd"/>
      <w:r w:rsidRPr="00B5782B">
        <w:rPr>
          <w:rFonts w:eastAsia="Arial Unicode MS" w:cs="Times New Roman"/>
          <w:color w:val="0D0D0D" w:themeColor="text1" w:themeTint="F2"/>
          <w:kern w:val="1"/>
          <w:u w:color="000000"/>
        </w:rPr>
        <w:t xml:space="preserve"> что? </w:t>
      </w:r>
    </w:p>
    <w:p w14:paraId="14FE4539"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Вы из тех людей, которые не лезут за словом в карман? </w:t>
      </w:r>
    </w:p>
    <w:p w14:paraId="79B25181"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Чувствуете ли вы себя иногда счастливым, а иногда печальным без какой-либо причины? </w:t>
      </w:r>
    </w:p>
    <w:p w14:paraId="48EDABBD"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Держитесь ли вы обычно в тени на вечеринках или в компании? </w:t>
      </w:r>
    </w:p>
    <w:p w14:paraId="60E23E76"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Всегда ли в детстве вы делали немедленно и безропотно то, что вам приказывали? </w:t>
      </w:r>
    </w:p>
    <w:p w14:paraId="628315AC"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Бывает ли у вас иногда дурное настроение? </w:t>
      </w:r>
    </w:p>
    <w:p w14:paraId="59E35B66"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Когда вас втягивают в ссору, предпочитаете ли вы отмолчаться, надеясь, что все обойдется?</w:t>
      </w:r>
    </w:p>
    <w:p w14:paraId="023631D3"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Легко ли вы поддаетесь переменам настроения? </w:t>
      </w:r>
    </w:p>
    <w:p w14:paraId="74220FFD"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Нравится ли вам находиться среди людей? </w:t>
      </w:r>
    </w:p>
    <w:p w14:paraId="59CC60C9"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lastRenderedPageBreak/>
        <w:t xml:space="preserve">Часто ли вы теряли сон из-за своих тревог? </w:t>
      </w:r>
    </w:p>
    <w:p w14:paraId="10A9E3F3"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Упрямитесь ли вы иногда? </w:t>
      </w:r>
    </w:p>
    <w:p w14:paraId="609AAE74"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Могли бы вы назвать себя бесчестным? </w:t>
      </w:r>
    </w:p>
    <w:p w14:paraId="2923756E"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Часто ли вам приходят хорошие мысли слишком поздно? </w:t>
      </w:r>
    </w:p>
    <w:p w14:paraId="505CB5E8"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Предпочитаете ли вы работать в одиночестве? </w:t>
      </w:r>
    </w:p>
    <w:p w14:paraId="0FBB60EC"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Часто ли вы чувствуете себя апатичным и усталым без серьезной причины?</w:t>
      </w:r>
    </w:p>
    <w:p w14:paraId="2281F6D5"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Вы по натуре живой человек? </w:t>
      </w:r>
    </w:p>
    <w:p w14:paraId="6EE70C96"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Смеетесь ли вы иногда над неприличными шутками? </w:t>
      </w:r>
    </w:p>
    <w:p w14:paraId="30DAD413"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Часто ли вам что-то так надоедает, что вы чувствуете себя «сытым по горло»?</w:t>
      </w:r>
    </w:p>
    <w:p w14:paraId="5606A0DC"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Чувствуете ли вы себя неловко в какой-либо одежде, кроме повседневной? </w:t>
      </w:r>
    </w:p>
    <w:p w14:paraId="57560E75"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Часто ли ваши мысли отвлекаются, когда вы пытаетесь сосредоточиться на чем-то? </w:t>
      </w:r>
    </w:p>
    <w:p w14:paraId="1B7585FC"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Можете ли вы быстро выразить ваши мысли словами? </w:t>
      </w:r>
    </w:p>
    <w:p w14:paraId="06A1C21B"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Часто ли вы бываете погружены в свои мысли? </w:t>
      </w:r>
    </w:p>
    <w:p w14:paraId="06A04A12"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Полностью ли вы свободны от всяких предрассудков? </w:t>
      </w:r>
    </w:p>
    <w:p w14:paraId="4E465A39"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Нравятся ли вам первоапрельские шутки? </w:t>
      </w:r>
    </w:p>
    <w:p w14:paraId="7C0013B2"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Часто ли вы думаете о своей работе? </w:t>
      </w:r>
    </w:p>
    <w:p w14:paraId="2A008F72"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Очень ли вы любите вкусно поесть? </w:t>
      </w:r>
    </w:p>
    <w:p w14:paraId="728BE4F3"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Нуждаетесь ли вы в дружески расположенном человеке, чтобы выговориться, когда вы раздражены? </w:t>
      </w:r>
    </w:p>
    <w:p w14:paraId="7BDB24A0"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Очень ли вам неприятно брать взаймы или продавать что-нибудь, когда вы нуждаетесь в деньгах? </w:t>
      </w:r>
    </w:p>
    <w:p w14:paraId="21191320"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Хвастаетесь ли вы иногда? </w:t>
      </w:r>
    </w:p>
    <w:p w14:paraId="59FF75FC"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Очень ли вы чувствительны к некоторым вещам? </w:t>
      </w:r>
    </w:p>
    <w:p w14:paraId="385E29B3"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Предпочли бы вы остаться в одиночестве дома, чем пойти на скучную вечеринку? </w:t>
      </w:r>
    </w:p>
    <w:p w14:paraId="0F729A1D"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Бываете ли вы иногда беспокойными настолько, что не можете долго усидеть на месте? </w:t>
      </w:r>
    </w:p>
    <w:p w14:paraId="3A8EF518"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Склонны ли вы планировать свои дела тщательно и </w:t>
      </w:r>
      <w:proofErr w:type="gramStart"/>
      <w:r w:rsidRPr="00B5782B">
        <w:rPr>
          <w:rFonts w:eastAsia="Arial Unicode MS" w:cs="Times New Roman"/>
          <w:color w:val="0D0D0D" w:themeColor="text1" w:themeTint="F2"/>
          <w:kern w:val="1"/>
          <w:u w:color="000000"/>
        </w:rPr>
        <w:t>раньше чем</w:t>
      </w:r>
      <w:proofErr w:type="gramEnd"/>
      <w:r w:rsidRPr="00B5782B">
        <w:rPr>
          <w:rFonts w:eastAsia="Arial Unicode MS" w:cs="Times New Roman"/>
          <w:color w:val="0D0D0D" w:themeColor="text1" w:themeTint="F2"/>
          <w:kern w:val="1"/>
          <w:u w:color="000000"/>
        </w:rPr>
        <w:t xml:space="preserve"> следовало бы?</w:t>
      </w:r>
    </w:p>
    <w:p w14:paraId="195D7A27"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Бывают ли у вас головокружения? </w:t>
      </w:r>
    </w:p>
    <w:p w14:paraId="3223FB3E"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Всегда ли вы отвечаете на письма сразу после прочтения? </w:t>
      </w:r>
    </w:p>
    <w:p w14:paraId="296A4188"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Справляетесь ли вы с делом лучше, обдумав его самостоятельно, а не обсуждая с другими?</w:t>
      </w:r>
    </w:p>
    <w:p w14:paraId="6C60C73C"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Бывает ли у вас когда-либо одышка, даже если вы не делали никакой тяжелой работы? </w:t>
      </w:r>
    </w:p>
    <w:p w14:paraId="57C837EA"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lastRenderedPageBreak/>
        <w:t xml:space="preserve">Можно ли сказать, что вы человек, которого не волнует, чтобы все было именно так, как нужно? </w:t>
      </w:r>
    </w:p>
    <w:p w14:paraId="3715F43C"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Беспокоят ли вас ваши нервы? </w:t>
      </w:r>
    </w:p>
    <w:p w14:paraId="60476EAC"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Предпочитаете ли вы больше строить планы, чем действовать? </w:t>
      </w:r>
    </w:p>
    <w:p w14:paraId="2F6DA443"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Откладываете ли вы иногда на завтра то, что должны сделать сегодня? </w:t>
      </w:r>
    </w:p>
    <w:p w14:paraId="1C4367C6"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Нервничаете ли вы в местах, подобных лифту, метро, туннелю? </w:t>
      </w:r>
    </w:p>
    <w:p w14:paraId="60F0CAB4"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При знакомстве вы обычно первыми проявляете инициативу? </w:t>
      </w:r>
    </w:p>
    <w:p w14:paraId="109D48F0"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Бывают ли у вас сильные головные боли? </w:t>
      </w:r>
    </w:p>
    <w:p w14:paraId="7D03E817"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Считаете ли вы обычно, что все само собой уладится и придет в норму? </w:t>
      </w:r>
    </w:p>
    <w:p w14:paraId="19EBB072"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Трудно ли вам заснуть ночью? </w:t>
      </w:r>
    </w:p>
    <w:p w14:paraId="01DCC316"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Лгали ли вы когда-нибудь в своей жизни? </w:t>
      </w:r>
    </w:p>
    <w:p w14:paraId="0D34C2EA"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Говорите ли вы иногда первое, что придет в голову? </w:t>
      </w:r>
    </w:p>
    <w:p w14:paraId="3C264D06"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Долго ли вы переживаете после случившегося конфуза? </w:t>
      </w:r>
    </w:p>
    <w:p w14:paraId="2465AAA0"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Замкнуты ли вы обычно со всеми, кроме близких друзей? </w:t>
      </w:r>
    </w:p>
    <w:p w14:paraId="6B4F834E"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Часто ли с вами случаются неприятности? </w:t>
      </w:r>
    </w:p>
    <w:p w14:paraId="646D369A"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Любите ли вы рассказывать истории друзьям? </w:t>
      </w:r>
    </w:p>
    <w:p w14:paraId="4CD4A81B"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Предпочитаете ли вы больше выигрывать, чем проигрывать? </w:t>
      </w:r>
    </w:p>
    <w:p w14:paraId="1541FECF"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Часто ли вы чувствуете себя неловко в обществе людей выше вас по положению? </w:t>
      </w:r>
    </w:p>
    <w:p w14:paraId="1FD90D5D" w14:textId="77777777" w:rsidR="00B5782B" w:rsidRP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 xml:space="preserve">Когда обстоятельства против вас, обычно вы думаете тем не менее, что стоит еще что-либо предпринять? </w:t>
      </w:r>
    </w:p>
    <w:p w14:paraId="64E26B2B" w14:textId="77777777" w:rsidR="00B5782B" w:rsidRDefault="00B5782B" w:rsidP="009A537F">
      <w:pPr>
        <w:numPr>
          <w:ilvl w:val="0"/>
          <w:numId w:val="31"/>
        </w:numPr>
        <w:tabs>
          <w:tab w:val="left" w:pos="709"/>
          <w:tab w:val="left" w:pos="1101"/>
        </w:tabs>
        <w:autoSpaceDE w:val="0"/>
        <w:autoSpaceDN w:val="0"/>
        <w:adjustRightInd w:val="0"/>
        <w:ind w:left="-426" w:firstLine="0"/>
        <w:rPr>
          <w:rFonts w:eastAsia="Arial Unicode MS" w:cs="Times New Roman"/>
          <w:color w:val="0D0D0D" w:themeColor="text1" w:themeTint="F2"/>
          <w:kern w:val="1"/>
          <w:u w:color="000000"/>
        </w:rPr>
      </w:pPr>
      <w:r w:rsidRPr="00B5782B">
        <w:rPr>
          <w:rFonts w:eastAsia="Arial Unicode MS" w:cs="Times New Roman"/>
          <w:color w:val="0D0D0D" w:themeColor="text1" w:themeTint="F2"/>
          <w:kern w:val="1"/>
          <w:u w:color="000000"/>
        </w:rPr>
        <w:t>Часто ли у вас сосет под ложечкой перед важным делом?</w:t>
      </w:r>
    </w:p>
    <w:p w14:paraId="2970059D" w14:textId="77777777" w:rsidR="00A0645B" w:rsidRDefault="00A0645B" w:rsidP="00A0645B">
      <w:pPr>
        <w:tabs>
          <w:tab w:val="left" w:pos="709"/>
          <w:tab w:val="left" w:pos="1101"/>
        </w:tabs>
        <w:autoSpaceDE w:val="0"/>
        <w:autoSpaceDN w:val="0"/>
        <w:adjustRightInd w:val="0"/>
        <w:rPr>
          <w:rFonts w:eastAsia="Arial Unicode MS" w:cs="Times New Roman"/>
          <w:color w:val="0D0D0D" w:themeColor="text1" w:themeTint="F2"/>
          <w:kern w:val="1"/>
          <w:u w:color="000000"/>
        </w:rPr>
      </w:pPr>
    </w:p>
    <w:p w14:paraId="756396FF" w14:textId="77777777" w:rsidR="00A0645B" w:rsidRPr="00A0645B" w:rsidRDefault="00A0645B" w:rsidP="00A0645B">
      <w:pPr>
        <w:autoSpaceDE w:val="0"/>
        <w:autoSpaceDN w:val="0"/>
        <w:adjustRightInd w:val="0"/>
        <w:ind w:left="-426"/>
        <w:rPr>
          <w:rFonts w:eastAsia="Arial Unicode MS" w:cs="Times New Roman"/>
          <w:color w:val="0D0D0D" w:themeColor="text1" w:themeTint="F2"/>
          <w:kern w:val="1"/>
          <w:u w:color="000000"/>
        </w:rPr>
      </w:pPr>
      <w:r w:rsidRPr="00A0645B">
        <w:rPr>
          <w:rFonts w:eastAsia="Arial Unicode MS" w:cs="Times New Roman"/>
          <w:color w:val="0D0D0D" w:themeColor="text1" w:themeTint="F2"/>
          <w:kern w:val="1"/>
          <w:u w:color="000000"/>
        </w:rPr>
        <w:t xml:space="preserve">Интерпретации результатов. </w:t>
      </w:r>
    </w:p>
    <w:p w14:paraId="08A4BC30" w14:textId="77777777" w:rsidR="00A0645B" w:rsidRPr="00A0645B" w:rsidRDefault="00A0645B" w:rsidP="00A0645B">
      <w:pPr>
        <w:autoSpaceDE w:val="0"/>
        <w:autoSpaceDN w:val="0"/>
        <w:adjustRightInd w:val="0"/>
        <w:ind w:left="-426"/>
        <w:rPr>
          <w:rFonts w:eastAsia="Arial Unicode MS" w:cs="Times New Roman"/>
          <w:color w:val="0D0D0D" w:themeColor="text1" w:themeTint="F2"/>
          <w:kern w:val="1"/>
          <w:u w:color="000000"/>
        </w:rPr>
      </w:pPr>
      <w:r w:rsidRPr="00A0645B">
        <w:rPr>
          <w:rFonts w:eastAsia="Arial Unicode MS" w:cs="Times New Roman"/>
          <w:color w:val="0D0D0D" w:themeColor="text1" w:themeTint="F2"/>
          <w:kern w:val="1"/>
          <w:u w:color="000000"/>
        </w:rPr>
        <w:t xml:space="preserve">Экстраверсия — интроверсия: </w:t>
      </w:r>
    </w:p>
    <w:p w14:paraId="32D4212E" w14:textId="77777777" w:rsidR="00A0645B" w:rsidRPr="00A0645B" w:rsidRDefault="00A0645B" w:rsidP="009A537F">
      <w:pPr>
        <w:numPr>
          <w:ilvl w:val="5"/>
          <w:numId w:val="32"/>
        </w:numPr>
        <w:tabs>
          <w:tab w:val="left" w:pos="1609"/>
          <w:tab w:val="left" w:pos="1805"/>
        </w:tabs>
        <w:autoSpaceDE w:val="0"/>
        <w:autoSpaceDN w:val="0"/>
        <w:adjustRightInd w:val="0"/>
        <w:ind w:left="-426" w:firstLine="0"/>
        <w:jc w:val="left"/>
        <w:rPr>
          <w:rFonts w:eastAsia="Arial Unicode MS" w:cs="Times New Roman"/>
          <w:color w:val="0D0D0D" w:themeColor="text1" w:themeTint="F2"/>
          <w:kern w:val="1"/>
          <w:u w:color="000000"/>
        </w:rPr>
      </w:pPr>
      <w:r w:rsidRPr="00A0645B">
        <w:rPr>
          <w:rFonts w:eastAsia="Arial Unicode MS" w:cs="Times New Roman"/>
          <w:color w:val="0D0D0D" w:themeColor="text1" w:themeTint="F2"/>
          <w:kern w:val="1"/>
          <w:u w:color="000000"/>
        </w:rPr>
        <w:t xml:space="preserve">«да» (+): 1, 3, 8, 10, 13, 17, 22, 25, 27, 39, 44, 46, 49, 53, 56; </w:t>
      </w:r>
    </w:p>
    <w:p w14:paraId="0F09ADD7" w14:textId="77777777" w:rsidR="00A0645B" w:rsidRPr="00A0645B" w:rsidRDefault="00A0645B" w:rsidP="009A537F">
      <w:pPr>
        <w:numPr>
          <w:ilvl w:val="5"/>
          <w:numId w:val="32"/>
        </w:numPr>
        <w:tabs>
          <w:tab w:val="left" w:pos="1609"/>
          <w:tab w:val="left" w:pos="1805"/>
        </w:tabs>
        <w:autoSpaceDE w:val="0"/>
        <w:autoSpaceDN w:val="0"/>
        <w:adjustRightInd w:val="0"/>
        <w:ind w:left="-426" w:firstLine="0"/>
        <w:jc w:val="left"/>
        <w:rPr>
          <w:rFonts w:eastAsia="Arial Unicode MS" w:cs="Times New Roman"/>
          <w:color w:val="0D0D0D" w:themeColor="text1" w:themeTint="F2"/>
          <w:kern w:val="1"/>
          <w:u w:color="000000"/>
        </w:rPr>
      </w:pPr>
      <w:r w:rsidRPr="00A0645B">
        <w:rPr>
          <w:rFonts w:eastAsia="Arial Unicode MS" w:cs="Times New Roman"/>
          <w:color w:val="0D0D0D" w:themeColor="text1" w:themeTint="F2"/>
          <w:kern w:val="1"/>
          <w:u w:color="000000"/>
        </w:rPr>
        <w:t>«нет» (-): 5, 15, 20, 29, 32, 34, 37, 41, 51.</w:t>
      </w:r>
    </w:p>
    <w:p w14:paraId="015ED991" w14:textId="77777777" w:rsidR="00A0645B" w:rsidRPr="00A0645B" w:rsidRDefault="00A0645B" w:rsidP="00A0645B">
      <w:pPr>
        <w:autoSpaceDE w:val="0"/>
        <w:autoSpaceDN w:val="0"/>
        <w:adjustRightInd w:val="0"/>
        <w:ind w:left="-426"/>
        <w:rPr>
          <w:rFonts w:eastAsia="Arial Unicode MS" w:cs="Times New Roman"/>
          <w:color w:val="0D0D0D" w:themeColor="text1" w:themeTint="F2"/>
          <w:kern w:val="1"/>
          <w:u w:color="000000"/>
        </w:rPr>
      </w:pPr>
      <w:r w:rsidRPr="00A0645B">
        <w:rPr>
          <w:rFonts w:eastAsia="Arial Unicode MS" w:cs="Times New Roman"/>
          <w:color w:val="0D0D0D" w:themeColor="text1" w:themeTint="F2"/>
          <w:kern w:val="1"/>
          <w:u w:color="000000"/>
        </w:rPr>
        <w:t xml:space="preserve"> </w:t>
      </w:r>
    </w:p>
    <w:p w14:paraId="2ECD3597" w14:textId="77777777" w:rsidR="00A0645B" w:rsidRPr="00A0645B" w:rsidRDefault="00A0645B" w:rsidP="00A0645B">
      <w:pPr>
        <w:autoSpaceDE w:val="0"/>
        <w:autoSpaceDN w:val="0"/>
        <w:adjustRightInd w:val="0"/>
        <w:ind w:left="-426"/>
        <w:rPr>
          <w:rFonts w:eastAsia="Arial Unicode MS" w:cs="Times New Roman"/>
          <w:color w:val="0D0D0D" w:themeColor="text1" w:themeTint="F2"/>
          <w:kern w:val="1"/>
          <w:u w:color="000000"/>
        </w:rPr>
      </w:pPr>
      <w:proofErr w:type="spellStart"/>
      <w:r w:rsidRPr="00A0645B">
        <w:rPr>
          <w:rFonts w:eastAsia="Arial Unicode MS" w:cs="Times New Roman"/>
          <w:color w:val="0D0D0D" w:themeColor="text1" w:themeTint="F2"/>
          <w:kern w:val="1"/>
          <w:u w:color="000000"/>
        </w:rPr>
        <w:t>Нейротизм</w:t>
      </w:r>
      <w:proofErr w:type="spellEnd"/>
      <w:r w:rsidRPr="00A0645B">
        <w:rPr>
          <w:rFonts w:eastAsia="Arial Unicode MS" w:cs="Times New Roman"/>
          <w:color w:val="0D0D0D" w:themeColor="text1" w:themeTint="F2"/>
          <w:kern w:val="1"/>
          <w:u w:color="000000"/>
        </w:rPr>
        <w:t xml:space="preserve"> (эмоциональная стабильность — эмоциональная нестабильность): </w:t>
      </w:r>
    </w:p>
    <w:p w14:paraId="118DB841" w14:textId="77777777" w:rsidR="00A0645B" w:rsidRPr="00A0645B" w:rsidRDefault="00A0645B" w:rsidP="009A537F">
      <w:pPr>
        <w:numPr>
          <w:ilvl w:val="5"/>
          <w:numId w:val="33"/>
        </w:numPr>
        <w:tabs>
          <w:tab w:val="left" w:pos="1609"/>
          <w:tab w:val="left" w:pos="1805"/>
        </w:tabs>
        <w:autoSpaceDE w:val="0"/>
        <w:autoSpaceDN w:val="0"/>
        <w:adjustRightInd w:val="0"/>
        <w:ind w:left="-426" w:firstLine="0"/>
        <w:jc w:val="left"/>
        <w:rPr>
          <w:rFonts w:eastAsia="Arial Unicode MS" w:cs="Times New Roman"/>
          <w:color w:val="0D0D0D" w:themeColor="text1" w:themeTint="F2"/>
          <w:kern w:val="1"/>
          <w:u w:color="000000"/>
        </w:rPr>
      </w:pPr>
      <w:r w:rsidRPr="00A0645B">
        <w:rPr>
          <w:rFonts w:eastAsia="Arial Unicode MS" w:cs="Times New Roman"/>
          <w:color w:val="0D0D0D" w:themeColor="text1" w:themeTint="F2"/>
          <w:kern w:val="1"/>
          <w:u w:color="000000"/>
        </w:rPr>
        <w:t xml:space="preserve">«да» (+): 2, 4, 7, 9, 11, 14, 16, 19, 21, 23, 26, 28, 31, 33, 35, 38, 40, 43, 45, 47, 50, 52, 55, 57. </w:t>
      </w:r>
    </w:p>
    <w:p w14:paraId="04E23ECA" w14:textId="77777777" w:rsidR="00A0645B" w:rsidRPr="00A0645B" w:rsidRDefault="00A0645B" w:rsidP="00A0645B">
      <w:pPr>
        <w:autoSpaceDE w:val="0"/>
        <w:autoSpaceDN w:val="0"/>
        <w:adjustRightInd w:val="0"/>
        <w:ind w:left="-426"/>
        <w:rPr>
          <w:rFonts w:eastAsia="Arial Unicode MS" w:cs="Times New Roman"/>
          <w:color w:val="0D0D0D" w:themeColor="text1" w:themeTint="F2"/>
          <w:kern w:val="1"/>
          <w:u w:color="000000"/>
        </w:rPr>
      </w:pPr>
    </w:p>
    <w:p w14:paraId="768F8ACE" w14:textId="77777777" w:rsidR="00A0645B" w:rsidRPr="00A0645B" w:rsidRDefault="00A0645B" w:rsidP="00A0645B">
      <w:pPr>
        <w:autoSpaceDE w:val="0"/>
        <w:autoSpaceDN w:val="0"/>
        <w:adjustRightInd w:val="0"/>
        <w:ind w:left="-426"/>
        <w:rPr>
          <w:rFonts w:eastAsia="Arial Unicode MS" w:cs="Times New Roman"/>
          <w:color w:val="0D0D0D" w:themeColor="text1" w:themeTint="F2"/>
          <w:kern w:val="1"/>
          <w:u w:color="000000"/>
        </w:rPr>
      </w:pPr>
      <w:r w:rsidRPr="00A0645B">
        <w:rPr>
          <w:rFonts w:eastAsia="Arial Unicode MS" w:cs="Times New Roman"/>
          <w:color w:val="0D0D0D" w:themeColor="text1" w:themeTint="F2"/>
          <w:kern w:val="1"/>
          <w:u w:color="000000"/>
        </w:rPr>
        <w:t>«Шкала лжи»:</w:t>
      </w:r>
    </w:p>
    <w:p w14:paraId="7BCD0AF7" w14:textId="77777777" w:rsidR="00A0645B" w:rsidRPr="00A0645B" w:rsidRDefault="00A0645B" w:rsidP="009A537F">
      <w:pPr>
        <w:numPr>
          <w:ilvl w:val="5"/>
          <w:numId w:val="34"/>
        </w:numPr>
        <w:tabs>
          <w:tab w:val="left" w:pos="1609"/>
          <w:tab w:val="left" w:pos="1805"/>
        </w:tabs>
        <w:autoSpaceDE w:val="0"/>
        <w:autoSpaceDN w:val="0"/>
        <w:adjustRightInd w:val="0"/>
        <w:ind w:left="-426" w:firstLine="0"/>
        <w:jc w:val="left"/>
        <w:rPr>
          <w:rFonts w:eastAsia="Arial Unicode MS" w:cs="Times New Roman"/>
          <w:color w:val="0D0D0D" w:themeColor="text1" w:themeTint="F2"/>
          <w:kern w:val="1"/>
          <w:u w:color="000000"/>
        </w:rPr>
      </w:pPr>
      <w:r w:rsidRPr="00A0645B">
        <w:rPr>
          <w:rFonts w:eastAsia="Arial Unicode MS" w:cs="Times New Roman"/>
          <w:color w:val="0D0D0D" w:themeColor="text1" w:themeTint="F2"/>
          <w:kern w:val="1"/>
          <w:u w:color="000000"/>
        </w:rPr>
        <w:t xml:space="preserve">«да» (+): 6, 24, 36; </w:t>
      </w:r>
    </w:p>
    <w:p w14:paraId="042A8D36" w14:textId="77777777" w:rsidR="00A0645B" w:rsidRPr="00A0645B" w:rsidRDefault="00A0645B" w:rsidP="009A537F">
      <w:pPr>
        <w:numPr>
          <w:ilvl w:val="5"/>
          <w:numId w:val="34"/>
        </w:numPr>
        <w:tabs>
          <w:tab w:val="left" w:pos="1609"/>
          <w:tab w:val="left" w:pos="1805"/>
        </w:tabs>
        <w:autoSpaceDE w:val="0"/>
        <w:autoSpaceDN w:val="0"/>
        <w:adjustRightInd w:val="0"/>
        <w:ind w:left="-426" w:firstLine="0"/>
        <w:jc w:val="left"/>
        <w:rPr>
          <w:rFonts w:eastAsia="Arial Unicode MS" w:cs="Times New Roman"/>
          <w:color w:val="0D0D0D" w:themeColor="text1" w:themeTint="F2"/>
          <w:kern w:val="1"/>
          <w:u w:color="000000"/>
        </w:rPr>
      </w:pPr>
      <w:r w:rsidRPr="00A0645B">
        <w:rPr>
          <w:rFonts w:eastAsia="Arial Unicode MS" w:cs="Times New Roman"/>
          <w:color w:val="0D0D0D" w:themeColor="text1" w:themeTint="F2"/>
          <w:kern w:val="1"/>
          <w:u w:color="000000"/>
        </w:rPr>
        <w:t xml:space="preserve">«нет» (-): 12, 18, 30, 42, 48, 54. </w:t>
      </w:r>
    </w:p>
    <w:p w14:paraId="6F77FE3F" w14:textId="77777777" w:rsidR="00A0645B" w:rsidRPr="00A0645B" w:rsidRDefault="00A0645B" w:rsidP="00A0645B">
      <w:pPr>
        <w:autoSpaceDE w:val="0"/>
        <w:autoSpaceDN w:val="0"/>
        <w:adjustRightInd w:val="0"/>
        <w:ind w:left="-426"/>
        <w:rPr>
          <w:rFonts w:eastAsia="Arial Unicode MS" w:cs="Times New Roman"/>
          <w:color w:val="0D0D0D" w:themeColor="text1" w:themeTint="F2"/>
          <w:kern w:val="1"/>
          <w:u w:color="000000"/>
        </w:rPr>
      </w:pPr>
    </w:p>
    <w:p w14:paraId="6961A87A" w14:textId="77777777" w:rsidR="00A0645B" w:rsidRPr="00A0645B" w:rsidRDefault="00A0645B" w:rsidP="00A0645B">
      <w:pPr>
        <w:autoSpaceDE w:val="0"/>
        <w:autoSpaceDN w:val="0"/>
        <w:adjustRightInd w:val="0"/>
        <w:ind w:left="-426"/>
        <w:rPr>
          <w:rFonts w:eastAsia="Arial Unicode MS" w:cs="Times New Roman"/>
          <w:color w:val="0D0D0D" w:themeColor="text1" w:themeTint="F2"/>
          <w:kern w:val="1"/>
          <w:u w:color="000000"/>
        </w:rPr>
      </w:pPr>
      <w:r w:rsidRPr="00A0645B">
        <w:rPr>
          <w:rFonts w:eastAsia="Arial Unicode MS" w:cs="Times New Roman"/>
          <w:color w:val="0D0D0D" w:themeColor="text1" w:themeTint="F2"/>
          <w:kern w:val="1"/>
          <w:u w:color="000000"/>
        </w:rPr>
        <w:t>Ответы, совпадающие с ключом, оцениваются в 1 балл.</w:t>
      </w:r>
    </w:p>
    <w:p w14:paraId="6289383E" w14:textId="77777777" w:rsidR="00A0645B" w:rsidRPr="00A0645B" w:rsidRDefault="00A0645B" w:rsidP="00A0645B">
      <w:pPr>
        <w:autoSpaceDE w:val="0"/>
        <w:autoSpaceDN w:val="0"/>
        <w:adjustRightInd w:val="0"/>
        <w:ind w:left="-426"/>
        <w:rPr>
          <w:rFonts w:eastAsia="Arial Unicode MS" w:cs="Times New Roman"/>
          <w:color w:val="0D0D0D" w:themeColor="text1" w:themeTint="F2"/>
          <w:kern w:val="1"/>
          <w:u w:color="000000"/>
        </w:rPr>
      </w:pPr>
      <w:r w:rsidRPr="00A0645B">
        <w:rPr>
          <w:rFonts w:eastAsia="Arial Unicode MS" w:cs="Times New Roman"/>
          <w:color w:val="0D0D0D" w:themeColor="text1" w:themeTint="F2"/>
          <w:kern w:val="1"/>
          <w:u w:color="000000"/>
        </w:rPr>
        <w:t xml:space="preserve">Экстраверсия: </w:t>
      </w:r>
    </w:p>
    <w:p w14:paraId="453FA041" w14:textId="77777777" w:rsidR="00A0645B" w:rsidRPr="00A0645B" w:rsidRDefault="00A0645B" w:rsidP="009A537F">
      <w:pPr>
        <w:numPr>
          <w:ilvl w:val="4"/>
          <w:numId w:val="35"/>
        </w:numPr>
        <w:tabs>
          <w:tab w:val="left" w:pos="1429"/>
          <w:tab w:val="left" w:pos="1625"/>
        </w:tabs>
        <w:autoSpaceDE w:val="0"/>
        <w:autoSpaceDN w:val="0"/>
        <w:adjustRightInd w:val="0"/>
        <w:ind w:left="-426" w:firstLine="0"/>
        <w:jc w:val="left"/>
        <w:rPr>
          <w:rFonts w:eastAsia="Arial Unicode MS" w:cs="Times New Roman"/>
          <w:color w:val="0D0D0D" w:themeColor="text1" w:themeTint="F2"/>
          <w:kern w:val="1"/>
          <w:u w:color="000000"/>
        </w:rPr>
      </w:pPr>
      <w:r w:rsidRPr="00A0645B">
        <w:rPr>
          <w:rFonts w:eastAsia="Arial Unicode MS" w:cs="Times New Roman"/>
          <w:color w:val="0D0D0D" w:themeColor="text1" w:themeTint="F2"/>
          <w:kern w:val="1"/>
          <w:u w:color="000000"/>
        </w:rPr>
        <w:t>больше 19 — яркий экстраверт;</w:t>
      </w:r>
    </w:p>
    <w:p w14:paraId="34F3AF83" w14:textId="77777777" w:rsidR="00A0645B" w:rsidRPr="00A0645B" w:rsidRDefault="00A0645B" w:rsidP="009A537F">
      <w:pPr>
        <w:numPr>
          <w:ilvl w:val="4"/>
          <w:numId w:val="35"/>
        </w:numPr>
        <w:tabs>
          <w:tab w:val="left" w:pos="1429"/>
          <w:tab w:val="left" w:pos="1625"/>
        </w:tabs>
        <w:autoSpaceDE w:val="0"/>
        <w:autoSpaceDN w:val="0"/>
        <w:adjustRightInd w:val="0"/>
        <w:ind w:left="-426" w:firstLine="0"/>
        <w:jc w:val="left"/>
        <w:rPr>
          <w:rFonts w:eastAsia="Arial Unicode MS" w:cs="Times New Roman"/>
          <w:color w:val="0D0D0D" w:themeColor="text1" w:themeTint="F2"/>
          <w:kern w:val="1"/>
          <w:u w:color="000000"/>
        </w:rPr>
      </w:pPr>
      <w:r w:rsidRPr="00A0645B">
        <w:rPr>
          <w:rFonts w:eastAsia="Arial Unicode MS" w:cs="Times New Roman"/>
          <w:color w:val="0D0D0D" w:themeColor="text1" w:themeTint="F2"/>
          <w:kern w:val="1"/>
          <w:u w:color="000000"/>
        </w:rPr>
        <w:t>больше 15 — экстраверт;</w:t>
      </w:r>
    </w:p>
    <w:p w14:paraId="03A0FC86" w14:textId="77777777" w:rsidR="00A0645B" w:rsidRPr="00A0645B" w:rsidRDefault="00A0645B" w:rsidP="009A537F">
      <w:pPr>
        <w:numPr>
          <w:ilvl w:val="4"/>
          <w:numId w:val="35"/>
        </w:numPr>
        <w:tabs>
          <w:tab w:val="left" w:pos="1429"/>
          <w:tab w:val="left" w:pos="1625"/>
        </w:tabs>
        <w:autoSpaceDE w:val="0"/>
        <w:autoSpaceDN w:val="0"/>
        <w:adjustRightInd w:val="0"/>
        <w:ind w:left="-426" w:firstLine="0"/>
        <w:jc w:val="left"/>
        <w:rPr>
          <w:rFonts w:eastAsia="Arial Unicode MS" w:cs="Times New Roman"/>
          <w:color w:val="0D0D0D" w:themeColor="text1" w:themeTint="F2"/>
          <w:kern w:val="1"/>
          <w:u w:color="000000"/>
        </w:rPr>
      </w:pPr>
      <w:r w:rsidRPr="00A0645B">
        <w:rPr>
          <w:rFonts w:eastAsia="Arial Unicode MS" w:cs="Times New Roman"/>
          <w:color w:val="0D0D0D" w:themeColor="text1" w:themeTint="F2"/>
          <w:kern w:val="1"/>
          <w:u w:color="000000"/>
        </w:rPr>
        <w:t>12 — среднее значение;</w:t>
      </w:r>
    </w:p>
    <w:p w14:paraId="5204628A" w14:textId="77777777" w:rsidR="00A0645B" w:rsidRPr="00A0645B" w:rsidRDefault="00A0645B" w:rsidP="009A537F">
      <w:pPr>
        <w:numPr>
          <w:ilvl w:val="4"/>
          <w:numId w:val="35"/>
        </w:numPr>
        <w:tabs>
          <w:tab w:val="left" w:pos="1429"/>
          <w:tab w:val="left" w:pos="1625"/>
        </w:tabs>
        <w:autoSpaceDE w:val="0"/>
        <w:autoSpaceDN w:val="0"/>
        <w:adjustRightInd w:val="0"/>
        <w:ind w:left="-426" w:firstLine="0"/>
        <w:jc w:val="left"/>
        <w:rPr>
          <w:rFonts w:eastAsia="Arial Unicode MS" w:cs="Times New Roman"/>
          <w:color w:val="0D0D0D" w:themeColor="text1" w:themeTint="F2"/>
          <w:kern w:val="1"/>
          <w:u w:color="000000"/>
        </w:rPr>
      </w:pPr>
      <w:r w:rsidRPr="00A0645B">
        <w:rPr>
          <w:rFonts w:eastAsia="Arial Unicode MS" w:cs="Times New Roman"/>
          <w:color w:val="0D0D0D" w:themeColor="text1" w:themeTint="F2"/>
          <w:kern w:val="1"/>
          <w:u w:color="000000"/>
        </w:rPr>
        <w:t>меньше 9 — интроверт;</w:t>
      </w:r>
    </w:p>
    <w:p w14:paraId="0D453B60" w14:textId="77777777" w:rsidR="00A0645B" w:rsidRPr="00A0645B" w:rsidRDefault="00A0645B" w:rsidP="009A537F">
      <w:pPr>
        <w:numPr>
          <w:ilvl w:val="4"/>
          <w:numId w:val="35"/>
        </w:numPr>
        <w:tabs>
          <w:tab w:val="left" w:pos="1429"/>
          <w:tab w:val="left" w:pos="1625"/>
        </w:tabs>
        <w:autoSpaceDE w:val="0"/>
        <w:autoSpaceDN w:val="0"/>
        <w:adjustRightInd w:val="0"/>
        <w:ind w:left="-426" w:firstLine="0"/>
        <w:jc w:val="left"/>
        <w:rPr>
          <w:rFonts w:eastAsia="Arial Unicode MS" w:cs="Times New Roman"/>
          <w:color w:val="0D0D0D" w:themeColor="text1" w:themeTint="F2"/>
          <w:kern w:val="1"/>
          <w:u w:color="000000"/>
        </w:rPr>
      </w:pPr>
      <w:r w:rsidRPr="00A0645B">
        <w:rPr>
          <w:rFonts w:eastAsia="Arial Unicode MS" w:cs="Times New Roman"/>
          <w:color w:val="0D0D0D" w:themeColor="text1" w:themeTint="F2"/>
          <w:kern w:val="1"/>
          <w:u w:color="000000"/>
        </w:rPr>
        <w:t>меньше 5 — глубокий интроверт.</w:t>
      </w:r>
    </w:p>
    <w:p w14:paraId="3403934A" w14:textId="77777777" w:rsidR="00A0645B" w:rsidRPr="00A0645B" w:rsidRDefault="00A0645B" w:rsidP="00A0645B">
      <w:pPr>
        <w:autoSpaceDE w:val="0"/>
        <w:autoSpaceDN w:val="0"/>
        <w:adjustRightInd w:val="0"/>
        <w:ind w:left="-426"/>
        <w:rPr>
          <w:rFonts w:eastAsia="Arial Unicode MS" w:cs="Times New Roman"/>
          <w:color w:val="0D0D0D" w:themeColor="text1" w:themeTint="F2"/>
          <w:kern w:val="1"/>
          <w:u w:color="000000"/>
        </w:rPr>
      </w:pPr>
    </w:p>
    <w:p w14:paraId="08364751" w14:textId="77777777" w:rsidR="00A0645B" w:rsidRPr="00A0645B" w:rsidRDefault="00A0645B" w:rsidP="00A0645B">
      <w:pPr>
        <w:autoSpaceDE w:val="0"/>
        <w:autoSpaceDN w:val="0"/>
        <w:adjustRightInd w:val="0"/>
        <w:ind w:left="-426"/>
        <w:rPr>
          <w:rFonts w:eastAsia="Arial Unicode MS" w:cs="Times New Roman"/>
          <w:color w:val="0D0D0D" w:themeColor="text1" w:themeTint="F2"/>
          <w:kern w:val="1"/>
          <w:u w:color="000000"/>
        </w:rPr>
      </w:pPr>
      <w:proofErr w:type="spellStart"/>
      <w:r w:rsidRPr="00A0645B">
        <w:rPr>
          <w:rFonts w:eastAsia="Arial Unicode MS" w:cs="Times New Roman"/>
          <w:color w:val="0D0D0D" w:themeColor="text1" w:themeTint="F2"/>
          <w:kern w:val="1"/>
          <w:u w:color="000000"/>
        </w:rPr>
        <w:t>Нейротизм</w:t>
      </w:r>
      <w:proofErr w:type="spellEnd"/>
      <w:r w:rsidRPr="00A0645B">
        <w:rPr>
          <w:rFonts w:eastAsia="Arial Unicode MS" w:cs="Times New Roman"/>
          <w:color w:val="0D0D0D" w:themeColor="text1" w:themeTint="F2"/>
          <w:kern w:val="1"/>
          <w:u w:color="000000"/>
        </w:rPr>
        <w:t xml:space="preserve">: </w:t>
      </w:r>
    </w:p>
    <w:p w14:paraId="255AA234" w14:textId="77777777" w:rsidR="00A0645B" w:rsidRPr="00A0645B" w:rsidRDefault="00A0645B" w:rsidP="009A537F">
      <w:pPr>
        <w:numPr>
          <w:ilvl w:val="3"/>
          <w:numId w:val="36"/>
        </w:numPr>
        <w:tabs>
          <w:tab w:val="left" w:pos="1249"/>
          <w:tab w:val="left" w:pos="1445"/>
        </w:tabs>
        <w:autoSpaceDE w:val="0"/>
        <w:autoSpaceDN w:val="0"/>
        <w:adjustRightInd w:val="0"/>
        <w:ind w:left="-426" w:firstLine="0"/>
        <w:jc w:val="left"/>
        <w:rPr>
          <w:rFonts w:eastAsia="Arial Unicode MS" w:cs="Times New Roman"/>
          <w:color w:val="0D0D0D" w:themeColor="text1" w:themeTint="F2"/>
          <w:kern w:val="1"/>
          <w:u w:color="000000"/>
        </w:rPr>
      </w:pPr>
      <w:r w:rsidRPr="00A0645B">
        <w:rPr>
          <w:rFonts w:eastAsia="Arial Unicode MS" w:cs="Times New Roman"/>
          <w:color w:val="0D0D0D" w:themeColor="text1" w:themeTint="F2"/>
          <w:kern w:val="1"/>
          <w:u w:color="000000"/>
        </w:rPr>
        <w:t xml:space="preserve">больше 19 — очень высокий уровень </w:t>
      </w:r>
      <w:proofErr w:type="spellStart"/>
      <w:r w:rsidRPr="00A0645B">
        <w:rPr>
          <w:rFonts w:eastAsia="Arial Unicode MS" w:cs="Times New Roman"/>
          <w:color w:val="0D0D0D" w:themeColor="text1" w:themeTint="F2"/>
          <w:kern w:val="1"/>
          <w:u w:color="000000"/>
        </w:rPr>
        <w:t>нейротизма</w:t>
      </w:r>
      <w:proofErr w:type="spellEnd"/>
      <w:r w:rsidRPr="00A0645B">
        <w:rPr>
          <w:rFonts w:eastAsia="Arial Unicode MS" w:cs="Times New Roman"/>
          <w:color w:val="0D0D0D" w:themeColor="text1" w:themeTint="F2"/>
          <w:kern w:val="1"/>
          <w:u w:color="000000"/>
        </w:rPr>
        <w:t>;</w:t>
      </w:r>
    </w:p>
    <w:p w14:paraId="210D6C13" w14:textId="77777777" w:rsidR="00A0645B" w:rsidRPr="00A0645B" w:rsidRDefault="00A0645B" w:rsidP="009A537F">
      <w:pPr>
        <w:numPr>
          <w:ilvl w:val="3"/>
          <w:numId w:val="36"/>
        </w:numPr>
        <w:tabs>
          <w:tab w:val="left" w:pos="1249"/>
          <w:tab w:val="left" w:pos="1445"/>
        </w:tabs>
        <w:autoSpaceDE w:val="0"/>
        <w:autoSpaceDN w:val="0"/>
        <w:adjustRightInd w:val="0"/>
        <w:ind w:left="-426" w:firstLine="0"/>
        <w:jc w:val="left"/>
        <w:rPr>
          <w:rFonts w:eastAsia="Arial Unicode MS" w:cs="Times New Roman"/>
          <w:color w:val="0D0D0D" w:themeColor="text1" w:themeTint="F2"/>
          <w:kern w:val="1"/>
          <w:u w:color="000000"/>
        </w:rPr>
      </w:pPr>
      <w:r w:rsidRPr="00A0645B">
        <w:rPr>
          <w:rFonts w:eastAsia="Arial Unicode MS" w:cs="Times New Roman"/>
          <w:color w:val="0D0D0D" w:themeColor="text1" w:themeTint="F2"/>
          <w:kern w:val="1"/>
          <w:u w:color="000000"/>
        </w:rPr>
        <w:t xml:space="preserve">больше 14 — высокий уровень </w:t>
      </w:r>
      <w:proofErr w:type="spellStart"/>
      <w:r w:rsidRPr="00A0645B">
        <w:rPr>
          <w:rFonts w:eastAsia="Arial Unicode MS" w:cs="Times New Roman"/>
          <w:color w:val="0D0D0D" w:themeColor="text1" w:themeTint="F2"/>
          <w:kern w:val="1"/>
          <w:u w:color="000000"/>
        </w:rPr>
        <w:t>нейротизма</w:t>
      </w:r>
      <w:proofErr w:type="spellEnd"/>
      <w:r w:rsidRPr="00A0645B">
        <w:rPr>
          <w:rFonts w:eastAsia="Arial Unicode MS" w:cs="Times New Roman"/>
          <w:color w:val="0D0D0D" w:themeColor="text1" w:themeTint="F2"/>
          <w:kern w:val="1"/>
          <w:u w:color="000000"/>
        </w:rPr>
        <w:t>;</w:t>
      </w:r>
    </w:p>
    <w:p w14:paraId="1AF7DDCF" w14:textId="77777777" w:rsidR="00A0645B" w:rsidRPr="00A0645B" w:rsidRDefault="00A0645B" w:rsidP="009A537F">
      <w:pPr>
        <w:numPr>
          <w:ilvl w:val="3"/>
          <w:numId w:val="36"/>
        </w:numPr>
        <w:tabs>
          <w:tab w:val="left" w:pos="1249"/>
          <w:tab w:val="left" w:pos="1445"/>
        </w:tabs>
        <w:autoSpaceDE w:val="0"/>
        <w:autoSpaceDN w:val="0"/>
        <w:adjustRightInd w:val="0"/>
        <w:ind w:left="-426" w:firstLine="0"/>
        <w:jc w:val="left"/>
        <w:rPr>
          <w:rFonts w:eastAsia="Arial Unicode MS" w:cs="Times New Roman"/>
          <w:color w:val="0D0D0D" w:themeColor="text1" w:themeTint="F2"/>
          <w:kern w:val="1"/>
          <w:u w:color="000000"/>
        </w:rPr>
      </w:pPr>
      <w:r w:rsidRPr="00A0645B">
        <w:rPr>
          <w:rFonts w:eastAsia="Arial Unicode MS" w:cs="Times New Roman"/>
          <w:color w:val="0D0D0D" w:themeColor="text1" w:themeTint="F2"/>
          <w:kern w:val="1"/>
          <w:u w:color="000000"/>
        </w:rPr>
        <w:t>9-13 — среднее значение;</w:t>
      </w:r>
    </w:p>
    <w:p w14:paraId="32051DED" w14:textId="77777777" w:rsidR="00A0645B" w:rsidRPr="00A0645B" w:rsidRDefault="00A0645B" w:rsidP="009A537F">
      <w:pPr>
        <w:numPr>
          <w:ilvl w:val="3"/>
          <w:numId w:val="36"/>
        </w:numPr>
        <w:tabs>
          <w:tab w:val="left" w:pos="1249"/>
          <w:tab w:val="left" w:pos="1445"/>
        </w:tabs>
        <w:autoSpaceDE w:val="0"/>
        <w:autoSpaceDN w:val="0"/>
        <w:adjustRightInd w:val="0"/>
        <w:ind w:left="-426" w:firstLine="0"/>
        <w:jc w:val="left"/>
        <w:rPr>
          <w:rFonts w:eastAsia="Arial Unicode MS" w:cs="Times New Roman"/>
          <w:color w:val="0D0D0D" w:themeColor="text1" w:themeTint="F2"/>
          <w:kern w:val="1"/>
          <w:u w:color="000000"/>
        </w:rPr>
      </w:pPr>
      <w:r w:rsidRPr="00A0645B">
        <w:rPr>
          <w:rFonts w:eastAsia="Arial Unicode MS" w:cs="Times New Roman"/>
          <w:color w:val="0D0D0D" w:themeColor="text1" w:themeTint="F2"/>
          <w:kern w:val="1"/>
          <w:u w:color="000000"/>
        </w:rPr>
        <w:t xml:space="preserve">меньше 7 — низкий уровень </w:t>
      </w:r>
      <w:proofErr w:type="spellStart"/>
      <w:r w:rsidRPr="00A0645B">
        <w:rPr>
          <w:rFonts w:eastAsia="Arial Unicode MS" w:cs="Times New Roman"/>
          <w:color w:val="0D0D0D" w:themeColor="text1" w:themeTint="F2"/>
          <w:kern w:val="1"/>
          <w:u w:color="000000"/>
        </w:rPr>
        <w:t>нейротизма</w:t>
      </w:r>
      <w:proofErr w:type="spellEnd"/>
      <w:r w:rsidRPr="00A0645B">
        <w:rPr>
          <w:rFonts w:eastAsia="Arial Unicode MS" w:cs="Times New Roman"/>
          <w:color w:val="0D0D0D" w:themeColor="text1" w:themeTint="F2"/>
          <w:kern w:val="1"/>
          <w:u w:color="000000"/>
        </w:rPr>
        <w:t>.</w:t>
      </w:r>
    </w:p>
    <w:p w14:paraId="0959CAC4" w14:textId="77777777" w:rsidR="00A0645B" w:rsidRPr="00A0645B" w:rsidRDefault="00A0645B" w:rsidP="00A0645B">
      <w:pPr>
        <w:autoSpaceDE w:val="0"/>
        <w:autoSpaceDN w:val="0"/>
        <w:adjustRightInd w:val="0"/>
        <w:ind w:left="-426"/>
        <w:rPr>
          <w:rFonts w:eastAsia="Arial Unicode MS" w:cs="Times New Roman"/>
          <w:color w:val="0D0D0D" w:themeColor="text1" w:themeTint="F2"/>
          <w:kern w:val="1"/>
          <w:u w:color="000000"/>
        </w:rPr>
      </w:pPr>
    </w:p>
    <w:p w14:paraId="54C4877C" w14:textId="77777777" w:rsidR="00A0645B" w:rsidRPr="00A0645B" w:rsidRDefault="00A0645B" w:rsidP="00A0645B">
      <w:pPr>
        <w:autoSpaceDE w:val="0"/>
        <w:autoSpaceDN w:val="0"/>
        <w:adjustRightInd w:val="0"/>
        <w:ind w:left="-426"/>
        <w:rPr>
          <w:rFonts w:eastAsia="Arial Unicode MS" w:cs="Times New Roman"/>
          <w:color w:val="0D0D0D" w:themeColor="text1" w:themeTint="F2"/>
          <w:kern w:val="1"/>
          <w:u w:color="000000"/>
        </w:rPr>
      </w:pPr>
      <w:r w:rsidRPr="00A0645B">
        <w:rPr>
          <w:rFonts w:eastAsia="Arial Unicode MS" w:cs="Times New Roman"/>
          <w:color w:val="0D0D0D" w:themeColor="text1" w:themeTint="F2"/>
          <w:kern w:val="1"/>
          <w:u w:color="000000"/>
        </w:rPr>
        <w:t xml:space="preserve">Ложь: </w:t>
      </w:r>
    </w:p>
    <w:p w14:paraId="128E886D" w14:textId="77777777" w:rsidR="00A0645B" w:rsidRPr="00A0645B" w:rsidRDefault="00A0645B" w:rsidP="009A537F">
      <w:pPr>
        <w:numPr>
          <w:ilvl w:val="3"/>
          <w:numId w:val="37"/>
        </w:numPr>
        <w:tabs>
          <w:tab w:val="left" w:pos="1249"/>
          <w:tab w:val="left" w:pos="1445"/>
        </w:tabs>
        <w:autoSpaceDE w:val="0"/>
        <w:autoSpaceDN w:val="0"/>
        <w:adjustRightInd w:val="0"/>
        <w:ind w:left="-426" w:firstLine="0"/>
        <w:jc w:val="left"/>
        <w:rPr>
          <w:rFonts w:eastAsia="Arial Unicode MS" w:cs="Times New Roman"/>
          <w:color w:val="0D0D0D" w:themeColor="text1" w:themeTint="F2"/>
          <w:kern w:val="1"/>
          <w:u w:color="000000"/>
        </w:rPr>
      </w:pPr>
      <w:r w:rsidRPr="00A0645B">
        <w:rPr>
          <w:rFonts w:eastAsia="Arial Unicode MS" w:cs="Times New Roman"/>
          <w:color w:val="0D0D0D" w:themeColor="text1" w:themeTint="F2"/>
          <w:kern w:val="1"/>
          <w:u w:color="000000"/>
        </w:rPr>
        <w:t xml:space="preserve">больше 4 — неискренность в ответах, свидетельствующая также о некоторой </w:t>
      </w:r>
      <w:proofErr w:type="spellStart"/>
      <w:r w:rsidRPr="00A0645B">
        <w:rPr>
          <w:rFonts w:eastAsia="Arial Unicode MS" w:cs="Times New Roman"/>
          <w:color w:val="0D0D0D" w:themeColor="text1" w:themeTint="F2"/>
          <w:kern w:val="1"/>
          <w:u w:color="000000"/>
        </w:rPr>
        <w:t>демонстративности</w:t>
      </w:r>
      <w:proofErr w:type="spellEnd"/>
      <w:r w:rsidRPr="00A0645B">
        <w:rPr>
          <w:rFonts w:eastAsia="Arial Unicode MS" w:cs="Times New Roman"/>
          <w:color w:val="0D0D0D" w:themeColor="text1" w:themeTint="F2"/>
          <w:kern w:val="1"/>
          <w:u w:color="000000"/>
        </w:rPr>
        <w:t xml:space="preserve"> поведения и ориентированности испытуемого на социальное одобрение;</w:t>
      </w:r>
    </w:p>
    <w:p w14:paraId="0114720D" w14:textId="77777777" w:rsidR="00A0645B" w:rsidRDefault="00A0645B" w:rsidP="009A537F">
      <w:pPr>
        <w:numPr>
          <w:ilvl w:val="2"/>
          <w:numId w:val="37"/>
        </w:numPr>
        <w:tabs>
          <w:tab w:val="left" w:pos="1069"/>
          <w:tab w:val="left" w:pos="1265"/>
        </w:tabs>
        <w:autoSpaceDE w:val="0"/>
        <w:autoSpaceDN w:val="0"/>
        <w:adjustRightInd w:val="0"/>
        <w:ind w:left="-426" w:firstLine="0"/>
        <w:jc w:val="left"/>
        <w:rPr>
          <w:rFonts w:eastAsia="Arial Unicode MS" w:cs="Times New Roman"/>
          <w:color w:val="0D0D0D" w:themeColor="text1" w:themeTint="F2"/>
          <w:kern w:val="1"/>
          <w:u w:color="000000"/>
        </w:rPr>
      </w:pPr>
      <w:r w:rsidRPr="00A0645B">
        <w:rPr>
          <w:rFonts w:eastAsia="Arial Unicode MS" w:cs="Times New Roman"/>
          <w:color w:val="0D0D0D" w:themeColor="text1" w:themeTint="F2"/>
          <w:kern w:val="1"/>
          <w:u w:color="000000"/>
        </w:rPr>
        <w:t>меньше 4 — норма.</w:t>
      </w:r>
    </w:p>
    <w:p w14:paraId="3E703787" w14:textId="77777777" w:rsidR="00A0645B" w:rsidRDefault="00A0645B" w:rsidP="00A0645B">
      <w:pPr>
        <w:tabs>
          <w:tab w:val="left" w:pos="1069"/>
          <w:tab w:val="left" w:pos="1265"/>
        </w:tabs>
        <w:autoSpaceDE w:val="0"/>
        <w:autoSpaceDN w:val="0"/>
        <w:adjustRightInd w:val="0"/>
        <w:ind w:left="-426" w:firstLine="0"/>
        <w:jc w:val="left"/>
        <w:rPr>
          <w:rFonts w:eastAsia="Arial Unicode MS" w:cs="Times New Roman"/>
          <w:color w:val="0D0D0D" w:themeColor="text1" w:themeTint="F2"/>
          <w:kern w:val="1"/>
          <w:u w:color="000000"/>
        </w:rPr>
      </w:pPr>
    </w:p>
    <w:p w14:paraId="34656678" w14:textId="77777777" w:rsidR="00A0645B" w:rsidRPr="00253733" w:rsidRDefault="00A0645B" w:rsidP="00A0645B">
      <w:pPr>
        <w:autoSpaceDE w:val="0"/>
        <w:autoSpaceDN w:val="0"/>
        <w:adjustRightInd w:val="0"/>
        <w:ind w:left="-426"/>
        <w:rPr>
          <w:rFonts w:eastAsia="Arial Unicode MS" w:cs="Times New Roman"/>
          <w:b/>
          <w:bCs/>
          <w:color w:val="3B3838" w:themeColor="background2" w:themeShade="40"/>
          <w:kern w:val="1"/>
          <w:u w:color="000000"/>
        </w:rPr>
      </w:pPr>
    </w:p>
    <w:p w14:paraId="3118CDC8" w14:textId="77777777" w:rsidR="00A0645B" w:rsidRPr="00A0645B" w:rsidRDefault="00A0645B" w:rsidP="00A0645B">
      <w:pPr>
        <w:autoSpaceDE w:val="0"/>
        <w:autoSpaceDN w:val="0"/>
        <w:adjustRightInd w:val="0"/>
        <w:ind w:left="-426"/>
        <w:rPr>
          <w:rFonts w:eastAsia="Arial Unicode MS" w:cs="Times New Roman"/>
          <w:b/>
          <w:bCs/>
          <w:color w:val="0D0D0D" w:themeColor="text1" w:themeTint="F2"/>
          <w:kern w:val="1"/>
          <w:u w:color="000000"/>
        </w:rPr>
      </w:pPr>
      <w:proofErr w:type="spellStart"/>
      <w:r w:rsidRPr="00A0645B">
        <w:rPr>
          <w:rFonts w:eastAsia="Arial Unicode MS" w:cs="Times New Roman"/>
          <w:b/>
          <w:bCs/>
          <w:color w:val="0D0D0D" w:themeColor="text1" w:themeTint="F2"/>
          <w:kern w:val="1"/>
          <w:u w:color="000000"/>
        </w:rPr>
        <w:t>Торонтская</w:t>
      </w:r>
      <w:proofErr w:type="spellEnd"/>
      <w:r w:rsidRPr="00A0645B">
        <w:rPr>
          <w:rFonts w:eastAsia="Arial Unicode MS" w:cs="Times New Roman"/>
          <w:b/>
          <w:bCs/>
          <w:color w:val="0D0D0D" w:themeColor="text1" w:themeTint="F2"/>
          <w:kern w:val="1"/>
          <w:u w:color="000000"/>
        </w:rPr>
        <w:t xml:space="preserve"> шкала </w:t>
      </w:r>
      <w:proofErr w:type="spellStart"/>
      <w:r w:rsidRPr="00A0645B">
        <w:rPr>
          <w:rFonts w:eastAsia="Arial Unicode MS" w:cs="Times New Roman"/>
          <w:b/>
          <w:bCs/>
          <w:color w:val="0D0D0D" w:themeColor="text1" w:themeTint="F2"/>
          <w:kern w:val="1"/>
          <w:u w:color="000000"/>
        </w:rPr>
        <w:t>алекситимии</w:t>
      </w:r>
      <w:proofErr w:type="spellEnd"/>
    </w:p>
    <w:p w14:paraId="1F9B3060" w14:textId="77777777" w:rsidR="00A0645B" w:rsidRPr="00A0645B" w:rsidRDefault="00A0645B" w:rsidP="00A0645B">
      <w:pPr>
        <w:autoSpaceDE w:val="0"/>
        <w:autoSpaceDN w:val="0"/>
        <w:adjustRightInd w:val="0"/>
        <w:ind w:left="-426"/>
        <w:rPr>
          <w:rFonts w:eastAsia="Arial Unicode MS" w:cs="Times New Roman"/>
          <w:color w:val="0D0D0D" w:themeColor="text1" w:themeTint="F2"/>
          <w:kern w:val="1"/>
          <w:u w:color="000000"/>
        </w:rPr>
      </w:pPr>
    </w:p>
    <w:p w14:paraId="1F9B87A0" w14:textId="77777777" w:rsidR="00A0645B" w:rsidRPr="00A0645B" w:rsidRDefault="00A0645B" w:rsidP="00A0645B">
      <w:pPr>
        <w:autoSpaceDE w:val="0"/>
        <w:autoSpaceDN w:val="0"/>
        <w:adjustRightInd w:val="0"/>
        <w:ind w:left="-426"/>
        <w:rPr>
          <w:rFonts w:eastAsia="Arial Unicode MS" w:cs="Times New Roman"/>
          <w:color w:val="0D0D0D" w:themeColor="text1" w:themeTint="F2"/>
          <w:kern w:val="1"/>
          <w:u w:color="000000"/>
        </w:rPr>
      </w:pPr>
      <w:r w:rsidRPr="00A0645B">
        <w:rPr>
          <w:rFonts w:eastAsia="Arial Unicode MS" w:cs="Times New Roman"/>
          <w:color w:val="0D0D0D" w:themeColor="text1" w:themeTint="F2"/>
          <w:kern w:val="1"/>
          <w:u w:color="000000"/>
        </w:rPr>
        <w:tab/>
        <w:t>Инструкция к проведению тестирования для пациента.</w:t>
      </w:r>
    </w:p>
    <w:p w14:paraId="2CAEDA2C" w14:textId="77777777" w:rsidR="00A0645B" w:rsidRPr="00A0645B" w:rsidRDefault="00A0645B" w:rsidP="00A0645B">
      <w:pPr>
        <w:autoSpaceDE w:val="0"/>
        <w:autoSpaceDN w:val="0"/>
        <w:adjustRightInd w:val="0"/>
        <w:ind w:left="-426"/>
        <w:rPr>
          <w:rFonts w:eastAsia="Arial Unicode MS" w:cs="Times New Roman"/>
          <w:color w:val="0D0D0D" w:themeColor="text1" w:themeTint="F2"/>
          <w:kern w:val="1"/>
          <w:u w:color="000000"/>
        </w:rPr>
      </w:pPr>
      <w:r w:rsidRPr="00A0645B">
        <w:rPr>
          <w:rFonts w:eastAsia="Arial Unicode MS" w:cs="Times New Roman"/>
          <w:color w:val="0D0D0D" w:themeColor="text1" w:themeTint="F2"/>
          <w:kern w:val="1"/>
          <w:u w:color="000000"/>
        </w:rPr>
        <w:tab/>
        <w:t xml:space="preserve">Пользуясь данной шкалой, укажите, в какой степени вы согласны или не согласны с данным утверждением. Дайте только один ответ на каждое утверждение: </w:t>
      </w:r>
    </w:p>
    <w:p w14:paraId="4AF483AE" w14:textId="77777777" w:rsidR="00A0645B" w:rsidRPr="00A0645B" w:rsidRDefault="00A0645B" w:rsidP="009A537F">
      <w:pPr>
        <w:numPr>
          <w:ilvl w:val="0"/>
          <w:numId w:val="38"/>
        </w:numPr>
        <w:tabs>
          <w:tab w:val="left" w:pos="20"/>
          <w:tab w:val="left" w:pos="196"/>
        </w:tabs>
        <w:autoSpaceDE w:val="0"/>
        <w:autoSpaceDN w:val="0"/>
        <w:adjustRightInd w:val="0"/>
        <w:ind w:left="-426" w:firstLine="0"/>
        <w:rPr>
          <w:rFonts w:eastAsia="Arial Unicode MS" w:cs="Times New Roman"/>
          <w:color w:val="0D0D0D" w:themeColor="text1" w:themeTint="F2"/>
          <w:kern w:val="1"/>
          <w:u w:color="000000"/>
        </w:rPr>
      </w:pPr>
      <w:r w:rsidRPr="00A0645B">
        <w:rPr>
          <w:rFonts w:eastAsia="Arial Unicode MS" w:cs="Times New Roman"/>
          <w:color w:val="0D0D0D" w:themeColor="text1" w:themeTint="F2"/>
          <w:kern w:val="1"/>
          <w:u w:color="000000"/>
        </w:rPr>
        <w:t>совершенно не согласен (1);</w:t>
      </w:r>
    </w:p>
    <w:p w14:paraId="216C7ECF" w14:textId="77777777" w:rsidR="00A0645B" w:rsidRPr="00A0645B" w:rsidRDefault="00A0645B" w:rsidP="009A537F">
      <w:pPr>
        <w:numPr>
          <w:ilvl w:val="0"/>
          <w:numId w:val="38"/>
        </w:numPr>
        <w:tabs>
          <w:tab w:val="left" w:pos="20"/>
          <w:tab w:val="left" w:pos="196"/>
        </w:tabs>
        <w:autoSpaceDE w:val="0"/>
        <w:autoSpaceDN w:val="0"/>
        <w:adjustRightInd w:val="0"/>
        <w:ind w:left="-426" w:firstLine="0"/>
        <w:rPr>
          <w:rFonts w:eastAsia="Arial Unicode MS" w:cs="Times New Roman"/>
          <w:color w:val="0D0D0D" w:themeColor="text1" w:themeTint="F2"/>
          <w:kern w:val="1"/>
          <w:u w:color="000000"/>
        </w:rPr>
      </w:pPr>
      <w:r w:rsidRPr="00A0645B">
        <w:rPr>
          <w:rFonts w:eastAsia="Arial Unicode MS" w:cs="Times New Roman"/>
          <w:color w:val="0D0D0D" w:themeColor="text1" w:themeTint="F2"/>
          <w:kern w:val="1"/>
          <w:u w:color="000000"/>
        </w:rPr>
        <w:t>скорее не согласен (2);</w:t>
      </w:r>
    </w:p>
    <w:p w14:paraId="5A498172" w14:textId="77777777" w:rsidR="00A0645B" w:rsidRPr="00A0645B" w:rsidRDefault="00A0645B" w:rsidP="009A537F">
      <w:pPr>
        <w:numPr>
          <w:ilvl w:val="0"/>
          <w:numId w:val="38"/>
        </w:numPr>
        <w:tabs>
          <w:tab w:val="left" w:pos="20"/>
          <w:tab w:val="left" w:pos="196"/>
        </w:tabs>
        <w:autoSpaceDE w:val="0"/>
        <w:autoSpaceDN w:val="0"/>
        <w:adjustRightInd w:val="0"/>
        <w:ind w:left="-426" w:firstLine="0"/>
        <w:rPr>
          <w:rFonts w:eastAsia="Arial Unicode MS" w:cs="Times New Roman"/>
          <w:color w:val="0D0D0D" w:themeColor="text1" w:themeTint="F2"/>
          <w:kern w:val="1"/>
          <w:u w:color="000000"/>
        </w:rPr>
      </w:pPr>
      <w:r w:rsidRPr="00A0645B">
        <w:rPr>
          <w:rFonts w:eastAsia="Arial Unicode MS" w:cs="Times New Roman"/>
          <w:color w:val="0D0D0D" w:themeColor="text1" w:themeTint="F2"/>
          <w:kern w:val="1"/>
          <w:u w:color="000000"/>
        </w:rPr>
        <w:t>ни то, ни другое (3);</w:t>
      </w:r>
    </w:p>
    <w:p w14:paraId="50F7DFBC" w14:textId="77777777" w:rsidR="00A0645B" w:rsidRPr="00A0645B" w:rsidRDefault="00A0645B" w:rsidP="009A537F">
      <w:pPr>
        <w:numPr>
          <w:ilvl w:val="0"/>
          <w:numId w:val="38"/>
        </w:numPr>
        <w:tabs>
          <w:tab w:val="left" w:pos="20"/>
          <w:tab w:val="left" w:pos="196"/>
        </w:tabs>
        <w:autoSpaceDE w:val="0"/>
        <w:autoSpaceDN w:val="0"/>
        <w:adjustRightInd w:val="0"/>
        <w:ind w:left="-426" w:firstLine="0"/>
        <w:rPr>
          <w:rFonts w:eastAsia="Arial Unicode MS" w:cs="Times New Roman"/>
          <w:color w:val="0D0D0D" w:themeColor="text1" w:themeTint="F2"/>
          <w:kern w:val="1"/>
          <w:u w:color="000000"/>
        </w:rPr>
      </w:pPr>
      <w:r w:rsidRPr="00A0645B">
        <w:rPr>
          <w:rFonts w:eastAsia="Arial Unicode MS" w:cs="Times New Roman"/>
          <w:color w:val="0D0D0D" w:themeColor="text1" w:themeTint="F2"/>
          <w:kern w:val="1"/>
          <w:u w:color="000000"/>
        </w:rPr>
        <w:t>скорее согласен (4);</w:t>
      </w:r>
    </w:p>
    <w:p w14:paraId="504F09A9" w14:textId="77777777" w:rsidR="00A0645B" w:rsidRDefault="00A0645B" w:rsidP="009A537F">
      <w:pPr>
        <w:numPr>
          <w:ilvl w:val="0"/>
          <w:numId w:val="38"/>
        </w:numPr>
        <w:tabs>
          <w:tab w:val="left" w:pos="20"/>
          <w:tab w:val="left" w:pos="196"/>
        </w:tabs>
        <w:autoSpaceDE w:val="0"/>
        <w:autoSpaceDN w:val="0"/>
        <w:adjustRightInd w:val="0"/>
        <w:ind w:left="-426" w:firstLine="0"/>
        <w:rPr>
          <w:rFonts w:eastAsia="Arial Unicode MS" w:cs="Times New Roman"/>
          <w:color w:val="0D0D0D" w:themeColor="text1" w:themeTint="F2"/>
          <w:kern w:val="1"/>
          <w:u w:color="000000"/>
        </w:rPr>
      </w:pPr>
      <w:r w:rsidRPr="00A0645B">
        <w:rPr>
          <w:rFonts w:eastAsia="Arial Unicode MS" w:cs="Times New Roman"/>
          <w:color w:val="0D0D0D" w:themeColor="text1" w:themeTint="F2"/>
          <w:kern w:val="1"/>
          <w:u w:color="000000"/>
        </w:rPr>
        <w:t>совершенно согласен (5).</w:t>
      </w:r>
    </w:p>
    <w:p w14:paraId="4129C9D3" w14:textId="77777777" w:rsidR="00A0645B" w:rsidRPr="00A0645B" w:rsidRDefault="00A0645B" w:rsidP="00A0645B">
      <w:pPr>
        <w:tabs>
          <w:tab w:val="left" w:pos="20"/>
          <w:tab w:val="left" w:pos="196"/>
        </w:tabs>
        <w:autoSpaceDE w:val="0"/>
        <w:autoSpaceDN w:val="0"/>
        <w:adjustRightInd w:val="0"/>
        <w:ind w:left="-426" w:firstLine="0"/>
        <w:rPr>
          <w:rFonts w:eastAsia="Arial Unicode MS" w:cs="Times New Roman"/>
          <w:color w:val="0D0D0D" w:themeColor="text1" w:themeTint="F2"/>
          <w:kern w:val="1"/>
          <w:u w:color="000000"/>
        </w:rPr>
      </w:pPr>
    </w:p>
    <w:p w14:paraId="7ECE5665" w14:textId="77777777" w:rsidR="00017566" w:rsidRDefault="00017566" w:rsidP="00A0645B">
      <w:pPr>
        <w:autoSpaceDE w:val="0"/>
        <w:autoSpaceDN w:val="0"/>
        <w:adjustRightInd w:val="0"/>
        <w:spacing w:after="240"/>
        <w:ind w:firstLine="0"/>
        <w:rPr>
          <w:rFonts w:eastAsia="Arial Unicode MS" w:cs="Times New Roman"/>
          <w:b/>
          <w:bCs/>
          <w:color w:val="0D0D0D" w:themeColor="text1" w:themeTint="F2"/>
          <w:kern w:val="1"/>
          <w:u w:color="000000"/>
        </w:rPr>
      </w:pPr>
    </w:p>
    <w:p w14:paraId="4CD56A56" w14:textId="77777777" w:rsidR="00017566" w:rsidRDefault="00017566" w:rsidP="00A0645B">
      <w:pPr>
        <w:autoSpaceDE w:val="0"/>
        <w:autoSpaceDN w:val="0"/>
        <w:adjustRightInd w:val="0"/>
        <w:spacing w:after="240"/>
        <w:ind w:firstLine="0"/>
        <w:rPr>
          <w:rFonts w:eastAsia="Arial Unicode MS" w:cs="Times New Roman"/>
          <w:b/>
          <w:bCs/>
          <w:color w:val="0D0D0D" w:themeColor="text1" w:themeTint="F2"/>
          <w:kern w:val="1"/>
          <w:u w:color="000000"/>
        </w:rPr>
      </w:pPr>
    </w:p>
    <w:p w14:paraId="325D32A5" w14:textId="77777777" w:rsidR="00017566" w:rsidRDefault="00017566" w:rsidP="00A0645B">
      <w:pPr>
        <w:autoSpaceDE w:val="0"/>
        <w:autoSpaceDN w:val="0"/>
        <w:adjustRightInd w:val="0"/>
        <w:spacing w:after="240"/>
        <w:ind w:firstLine="0"/>
        <w:rPr>
          <w:rFonts w:eastAsia="Arial Unicode MS" w:cs="Times New Roman"/>
          <w:b/>
          <w:bCs/>
          <w:color w:val="0D0D0D" w:themeColor="text1" w:themeTint="F2"/>
          <w:kern w:val="1"/>
          <w:u w:color="000000"/>
        </w:rPr>
      </w:pPr>
    </w:p>
    <w:p w14:paraId="3C6CAFC5" w14:textId="77777777" w:rsidR="00017566" w:rsidRDefault="00017566" w:rsidP="00A0645B">
      <w:pPr>
        <w:autoSpaceDE w:val="0"/>
        <w:autoSpaceDN w:val="0"/>
        <w:adjustRightInd w:val="0"/>
        <w:spacing w:after="240"/>
        <w:ind w:firstLine="0"/>
        <w:rPr>
          <w:rFonts w:eastAsia="Arial Unicode MS" w:cs="Times New Roman"/>
          <w:b/>
          <w:bCs/>
          <w:color w:val="0D0D0D" w:themeColor="text1" w:themeTint="F2"/>
          <w:kern w:val="1"/>
          <w:u w:color="000000"/>
        </w:rPr>
      </w:pPr>
    </w:p>
    <w:p w14:paraId="2C3D369E" w14:textId="77777777" w:rsidR="00A0645B" w:rsidRPr="00A0645B" w:rsidRDefault="00A0645B" w:rsidP="00A0645B">
      <w:pPr>
        <w:autoSpaceDE w:val="0"/>
        <w:autoSpaceDN w:val="0"/>
        <w:adjustRightInd w:val="0"/>
        <w:spacing w:after="240"/>
        <w:ind w:firstLine="0"/>
        <w:rPr>
          <w:rFonts w:eastAsia="Arial Unicode MS" w:cs="Times New Roman"/>
          <w:b/>
          <w:bCs/>
          <w:color w:val="0D0D0D" w:themeColor="text1" w:themeTint="F2"/>
          <w:kern w:val="1"/>
          <w:u w:color="000000"/>
        </w:rPr>
      </w:pPr>
      <w:r w:rsidRPr="00A0645B">
        <w:rPr>
          <w:rFonts w:eastAsia="Arial Unicode MS" w:cs="Times New Roman"/>
          <w:b/>
          <w:bCs/>
          <w:color w:val="0D0D0D" w:themeColor="text1" w:themeTint="F2"/>
          <w:kern w:val="1"/>
          <w:u w:color="000000"/>
        </w:rPr>
        <w:t>Текст опросника</w:t>
      </w:r>
    </w:p>
    <w:p w14:paraId="6688E16E" w14:textId="77777777" w:rsidR="00A0645B" w:rsidRPr="00A0645B" w:rsidRDefault="00A0645B" w:rsidP="00A0645B">
      <w:pPr>
        <w:tabs>
          <w:tab w:val="left" w:pos="20"/>
          <w:tab w:val="left" w:pos="196"/>
        </w:tabs>
        <w:autoSpaceDE w:val="0"/>
        <w:autoSpaceDN w:val="0"/>
        <w:adjustRightInd w:val="0"/>
        <w:ind w:firstLine="0"/>
        <w:rPr>
          <w:rFonts w:eastAsia="Arial Unicode MS" w:cs="Times New Roman"/>
          <w:color w:val="0D0D0D" w:themeColor="text1" w:themeTint="F2"/>
          <w:kern w:val="1"/>
          <w:u w:color="000000"/>
        </w:rPr>
      </w:pPr>
    </w:p>
    <w:tbl>
      <w:tblPr>
        <w:tblW w:w="9913" w:type="dxa"/>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699"/>
        <w:gridCol w:w="2693"/>
        <w:gridCol w:w="1560"/>
        <w:gridCol w:w="1275"/>
        <w:gridCol w:w="993"/>
        <w:gridCol w:w="1275"/>
        <w:gridCol w:w="1418"/>
      </w:tblGrid>
      <w:tr w:rsidR="00A0645B" w:rsidRPr="00A0645B" w14:paraId="5768C458" w14:textId="77777777" w:rsidTr="00017566">
        <w:trPr>
          <w:jc w:val="center"/>
        </w:trPr>
        <w:tc>
          <w:tcPr>
            <w:tcW w:w="69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8CC0DCE" w14:textId="77777777" w:rsidR="00A0645B" w:rsidRPr="00A0645B" w:rsidRDefault="00A0645B" w:rsidP="00017566">
            <w:pPr>
              <w:ind w:left="-1111" w:right="31" w:firstLine="719"/>
              <w:jc w:val="center"/>
              <w:rPr>
                <w:u w:color="000000"/>
              </w:rPr>
            </w:pPr>
            <w:r w:rsidRPr="00A0645B">
              <w:rPr>
                <w:u w:color="000000"/>
              </w:rPr>
              <w:t>№</w:t>
            </w:r>
          </w:p>
        </w:tc>
        <w:tc>
          <w:tcPr>
            <w:tcW w:w="26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73A434C" w14:textId="77777777" w:rsidR="00A0645B" w:rsidRPr="0043488F" w:rsidRDefault="00A0645B" w:rsidP="00017566">
            <w:pPr>
              <w:spacing w:line="240" w:lineRule="auto"/>
              <w:rPr>
                <w:b/>
                <w:u w:color="000000"/>
              </w:rPr>
            </w:pPr>
            <w:r w:rsidRPr="0043488F">
              <w:rPr>
                <w:b/>
                <w:u w:color="000000"/>
              </w:rPr>
              <w:t>Суждение</w:t>
            </w:r>
          </w:p>
        </w:tc>
        <w:tc>
          <w:tcPr>
            <w:tcW w:w="156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1347B93" w14:textId="003A1F81" w:rsidR="00A0645B" w:rsidRPr="0043488F" w:rsidRDefault="00A0645B" w:rsidP="00017566">
            <w:pPr>
              <w:spacing w:line="240" w:lineRule="auto"/>
              <w:ind w:firstLine="0"/>
              <w:jc w:val="center"/>
              <w:rPr>
                <w:b/>
              </w:rPr>
            </w:pPr>
            <w:r w:rsidRPr="0043488F">
              <w:rPr>
                <w:b/>
              </w:rPr>
              <w:t>Совершено       не согласен</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5757C63" w14:textId="77777777" w:rsidR="00A0645B" w:rsidRPr="0043488F" w:rsidRDefault="00A0645B" w:rsidP="00017566">
            <w:pPr>
              <w:spacing w:line="240" w:lineRule="auto"/>
              <w:ind w:firstLine="0"/>
              <w:jc w:val="center"/>
              <w:rPr>
                <w:b/>
                <w:u w:color="000000"/>
              </w:rPr>
            </w:pPr>
            <w:r w:rsidRPr="0043488F">
              <w:rPr>
                <w:b/>
                <w:u w:color="000000"/>
              </w:rPr>
              <w:t>Скорее не согласен</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7FEF687" w14:textId="2C1B4BC0" w:rsidR="00A0645B" w:rsidRPr="0043488F" w:rsidRDefault="00A0645B" w:rsidP="00017566">
            <w:pPr>
              <w:spacing w:line="240" w:lineRule="auto"/>
              <w:ind w:firstLine="0"/>
              <w:jc w:val="center"/>
              <w:rPr>
                <w:b/>
                <w:u w:color="000000"/>
              </w:rPr>
            </w:pPr>
            <w:r w:rsidRPr="0043488F">
              <w:rPr>
                <w:b/>
                <w:u w:color="000000"/>
              </w:rPr>
              <w:t>Ни</w:t>
            </w:r>
            <w:r w:rsidR="0043488F">
              <w:rPr>
                <w:b/>
                <w:u w:color="000000"/>
              </w:rPr>
              <w:t xml:space="preserve"> </w:t>
            </w:r>
            <w:r w:rsidRPr="0043488F">
              <w:rPr>
                <w:b/>
                <w:u w:color="000000"/>
              </w:rPr>
              <w:t>то, ни другое</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B447713" w14:textId="254363B1" w:rsidR="00A0645B" w:rsidRPr="0043488F" w:rsidRDefault="00A0645B" w:rsidP="00017566">
            <w:pPr>
              <w:spacing w:line="240" w:lineRule="auto"/>
              <w:ind w:firstLine="0"/>
              <w:jc w:val="center"/>
              <w:rPr>
                <w:b/>
                <w:u w:color="000000"/>
              </w:rPr>
            </w:pPr>
            <w:r w:rsidRPr="0043488F">
              <w:rPr>
                <w:b/>
                <w:u w:color="000000"/>
              </w:rPr>
              <w:t>Скорее      согласен</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C991288" w14:textId="77777777" w:rsidR="00A0645B" w:rsidRPr="0043488F" w:rsidRDefault="00A0645B" w:rsidP="00017566">
            <w:pPr>
              <w:spacing w:line="240" w:lineRule="auto"/>
              <w:ind w:firstLine="0"/>
              <w:jc w:val="center"/>
              <w:rPr>
                <w:b/>
                <w:u w:color="000000"/>
              </w:rPr>
            </w:pPr>
            <w:r w:rsidRPr="0043488F">
              <w:rPr>
                <w:b/>
                <w:u w:color="000000"/>
              </w:rPr>
              <w:t>Совершенно согласен</w:t>
            </w:r>
          </w:p>
        </w:tc>
      </w:tr>
      <w:tr w:rsidR="00A0645B" w:rsidRPr="00253733" w14:paraId="5CE83378" w14:textId="77777777" w:rsidTr="00017566">
        <w:tblPrEx>
          <w:tblBorders>
            <w:top w:val="none" w:sz="0" w:space="0" w:color="auto"/>
          </w:tblBorders>
        </w:tblPrEx>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941551C" w14:textId="6F4D911B" w:rsidR="00A0645B" w:rsidRPr="00253733" w:rsidRDefault="00A0645B" w:rsidP="00017566">
            <w:pPr>
              <w:ind w:firstLine="0"/>
              <w:jc w:val="center"/>
              <w:rPr>
                <w:u w:color="000000"/>
              </w:rPr>
            </w:pPr>
            <w:r w:rsidRPr="00253733">
              <w:rPr>
                <w:u w:color="000000"/>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A6AF7A8" w14:textId="6ECCEC71" w:rsidR="00A0645B" w:rsidRPr="00253733" w:rsidRDefault="00A0645B" w:rsidP="00017566">
            <w:pPr>
              <w:spacing w:line="240" w:lineRule="auto"/>
              <w:ind w:firstLine="0"/>
              <w:rPr>
                <w:u w:color="000000"/>
              </w:rPr>
            </w:pPr>
            <w:r w:rsidRPr="00253733">
              <w:rPr>
                <w:u w:color="000000"/>
              </w:rPr>
              <w:t>Когда я плачу, я всегда знаю почему</w:t>
            </w:r>
          </w:p>
        </w:tc>
        <w:tc>
          <w:tcPr>
            <w:tcW w:w="1560"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4AB8B66" w14:textId="77777777" w:rsidR="00A0645B" w:rsidRPr="00253733" w:rsidRDefault="00A0645B" w:rsidP="00017566">
            <w:pPr>
              <w:ind w:hanging="108"/>
              <w:jc w:val="center"/>
              <w:rPr>
                <w:u w:color="000000"/>
              </w:rPr>
            </w:pPr>
            <w:r w:rsidRPr="00253733">
              <w:rPr>
                <w:u w:color="000000"/>
              </w:rPr>
              <w:t>5</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40F97B5" w14:textId="77777777" w:rsidR="00A0645B" w:rsidRPr="00253733" w:rsidRDefault="00A0645B" w:rsidP="00017566">
            <w:pPr>
              <w:ind w:hanging="108"/>
              <w:jc w:val="center"/>
              <w:rPr>
                <w:u w:color="000000"/>
              </w:rPr>
            </w:pPr>
            <w:r w:rsidRPr="00253733">
              <w:rPr>
                <w:u w:color="000000"/>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53BB173" w14:textId="77777777" w:rsidR="00A0645B" w:rsidRPr="00253733" w:rsidRDefault="00A0645B" w:rsidP="00017566">
            <w:pPr>
              <w:ind w:hanging="108"/>
              <w:jc w:val="center"/>
              <w:rPr>
                <w:u w:color="000000"/>
              </w:rPr>
            </w:pPr>
            <w:r w:rsidRPr="00253733">
              <w:rPr>
                <w:u w:color="000000"/>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E13798B" w14:textId="77777777" w:rsidR="00A0645B" w:rsidRPr="00253733" w:rsidRDefault="00A0645B" w:rsidP="00017566">
            <w:pPr>
              <w:ind w:hanging="108"/>
              <w:jc w:val="center"/>
              <w:rPr>
                <w:u w:color="000000"/>
              </w:rPr>
            </w:pPr>
            <w:r w:rsidRPr="00253733">
              <w:rPr>
                <w:u w:color="000000"/>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C2AB180" w14:textId="77777777" w:rsidR="00A0645B" w:rsidRPr="00253733" w:rsidRDefault="00A0645B" w:rsidP="00017566">
            <w:pPr>
              <w:ind w:hanging="108"/>
              <w:jc w:val="center"/>
              <w:rPr>
                <w:u w:color="000000"/>
              </w:rPr>
            </w:pPr>
            <w:r w:rsidRPr="00253733">
              <w:rPr>
                <w:u w:color="000000"/>
              </w:rPr>
              <w:t>1</w:t>
            </w:r>
          </w:p>
        </w:tc>
      </w:tr>
      <w:tr w:rsidR="00A0645B" w:rsidRPr="00253733" w14:paraId="14631B86" w14:textId="77777777" w:rsidTr="00017566">
        <w:tblPrEx>
          <w:tblBorders>
            <w:top w:val="none" w:sz="0" w:space="0" w:color="auto"/>
          </w:tblBorders>
        </w:tblPrEx>
        <w:trPr>
          <w:jc w:val="center"/>
        </w:trPr>
        <w:tc>
          <w:tcPr>
            <w:tcW w:w="69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0B76BB" w14:textId="25D9CF00" w:rsidR="00A0645B" w:rsidRPr="00253733" w:rsidRDefault="00017566" w:rsidP="00017566">
            <w:pPr>
              <w:ind w:firstLine="0"/>
              <w:rPr>
                <w:u w:color="000000"/>
              </w:rPr>
            </w:pPr>
            <w:r>
              <w:rPr>
                <w:u w:color="000000"/>
              </w:rPr>
              <w:t xml:space="preserve">  </w:t>
            </w:r>
            <w:r w:rsidR="00A0645B" w:rsidRPr="00253733">
              <w:rPr>
                <w:u w:color="000000"/>
              </w:rPr>
              <w:t>2</w:t>
            </w:r>
          </w:p>
        </w:tc>
        <w:tc>
          <w:tcPr>
            <w:tcW w:w="26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D6D299" w14:textId="469790A7" w:rsidR="00A0645B" w:rsidRPr="00253733" w:rsidRDefault="00A0645B" w:rsidP="00017566">
            <w:pPr>
              <w:spacing w:line="240" w:lineRule="auto"/>
              <w:ind w:firstLine="0"/>
              <w:rPr>
                <w:u w:color="000000"/>
              </w:rPr>
            </w:pPr>
            <w:r w:rsidRPr="00253733">
              <w:rPr>
                <w:u w:color="000000"/>
              </w:rPr>
              <w:t>Мечты — это потеря времени</w:t>
            </w:r>
          </w:p>
        </w:tc>
        <w:tc>
          <w:tcPr>
            <w:tcW w:w="156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15A42A6" w14:textId="77777777" w:rsidR="00A0645B" w:rsidRPr="00253733" w:rsidRDefault="00A0645B" w:rsidP="00017566">
            <w:pPr>
              <w:ind w:hanging="108"/>
              <w:jc w:val="center"/>
              <w:rPr>
                <w:u w:color="000000"/>
              </w:rPr>
            </w:pPr>
            <w:r w:rsidRPr="00253733">
              <w:rPr>
                <w:u w:color="000000"/>
              </w:rPr>
              <w:t>1</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EBBB8F1" w14:textId="77777777" w:rsidR="00A0645B" w:rsidRPr="00253733" w:rsidRDefault="00A0645B" w:rsidP="00017566">
            <w:pPr>
              <w:ind w:hanging="108"/>
              <w:jc w:val="center"/>
              <w:rPr>
                <w:u w:color="000000"/>
              </w:rPr>
            </w:pPr>
            <w:r w:rsidRPr="00253733">
              <w:rPr>
                <w:u w:color="000000"/>
              </w:rPr>
              <w:t>2</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B2B8D6" w14:textId="77777777" w:rsidR="00A0645B" w:rsidRPr="00253733" w:rsidRDefault="00A0645B" w:rsidP="00017566">
            <w:pPr>
              <w:ind w:hanging="108"/>
              <w:jc w:val="center"/>
              <w:rPr>
                <w:u w:color="000000"/>
              </w:rPr>
            </w:pPr>
            <w:r w:rsidRPr="00253733">
              <w:rPr>
                <w:u w:color="000000"/>
              </w:rPr>
              <w:t>3</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69C7ED" w14:textId="77777777" w:rsidR="00A0645B" w:rsidRPr="00253733" w:rsidRDefault="00A0645B" w:rsidP="00017566">
            <w:pPr>
              <w:ind w:hanging="108"/>
              <w:jc w:val="center"/>
              <w:rPr>
                <w:u w:color="000000"/>
              </w:rPr>
            </w:pPr>
            <w:r w:rsidRPr="00253733">
              <w:rPr>
                <w:u w:color="000000"/>
              </w:rPr>
              <w:t>4</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E27B54D" w14:textId="77777777" w:rsidR="00A0645B" w:rsidRPr="00253733" w:rsidRDefault="00A0645B" w:rsidP="00017566">
            <w:pPr>
              <w:ind w:hanging="108"/>
              <w:jc w:val="center"/>
              <w:rPr>
                <w:u w:color="000000"/>
              </w:rPr>
            </w:pPr>
            <w:r w:rsidRPr="00253733">
              <w:rPr>
                <w:u w:color="000000"/>
              </w:rPr>
              <w:t>5</w:t>
            </w:r>
          </w:p>
        </w:tc>
      </w:tr>
      <w:tr w:rsidR="00A0645B" w:rsidRPr="00253733" w14:paraId="7351F03C" w14:textId="77777777" w:rsidTr="00017566">
        <w:tblPrEx>
          <w:tblBorders>
            <w:top w:val="none" w:sz="0" w:space="0" w:color="auto"/>
          </w:tblBorders>
        </w:tblPrEx>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923A146" w14:textId="1DCE65AC" w:rsidR="00A0645B" w:rsidRPr="00253733" w:rsidRDefault="00017566" w:rsidP="00017566">
            <w:pPr>
              <w:jc w:val="center"/>
              <w:rPr>
                <w:u w:color="000000"/>
              </w:rPr>
            </w:pPr>
            <w:r>
              <w:rPr>
                <w:u w:color="000000"/>
              </w:rPr>
              <w:t>2</w:t>
            </w:r>
            <w:r w:rsidR="00A0645B" w:rsidRPr="00253733">
              <w:rPr>
                <w:u w:color="000000"/>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6EEB9BF" w14:textId="77777777" w:rsidR="00A0645B" w:rsidRPr="00253733" w:rsidRDefault="00A0645B" w:rsidP="00017566">
            <w:pPr>
              <w:spacing w:line="240" w:lineRule="auto"/>
              <w:ind w:firstLine="0"/>
              <w:rPr>
                <w:u w:color="000000"/>
              </w:rPr>
            </w:pPr>
            <w:r w:rsidRPr="00253733">
              <w:rPr>
                <w:u w:color="000000"/>
              </w:rPr>
              <w:t>Я хотел бы быть не таким застенчивым</w:t>
            </w:r>
          </w:p>
        </w:tc>
        <w:tc>
          <w:tcPr>
            <w:tcW w:w="1560"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F589A85" w14:textId="77777777" w:rsidR="00A0645B" w:rsidRPr="00253733" w:rsidRDefault="00A0645B" w:rsidP="00017566">
            <w:pPr>
              <w:ind w:hanging="108"/>
              <w:jc w:val="center"/>
              <w:rPr>
                <w:u w:color="000000"/>
              </w:rPr>
            </w:pPr>
            <w:r w:rsidRPr="00253733">
              <w:rPr>
                <w:u w:color="000000"/>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52CBAC0" w14:textId="77777777" w:rsidR="00A0645B" w:rsidRPr="00253733" w:rsidRDefault="00A0645B" w:rsidP="00017566">
            <w:pPr>
              <w:ind w:hanging="108"/>
              <w:jc w:val="center"/>
              <w:rPr>
                <w:u w:color="000000"/>
              </w:rPr>
            </w:pPr>
            <w:r w:rsidRPr="00253733">
              <w:rPr>
                <w:u w:color="000000"/>
              </w:rPr>
              <w:t>2</w:t>
            </w:r>
          </w:p>
        </w:tc>
        <w:tc>
          <w:tcPr>
            <w:tcW w:w="99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005612B" w14:textId="77777777" w:rsidR="00A0645B" w:rsidRPr="00253733" w:rsidRDefault="00A0645B" w:rsidP="00017566">
            <w:pPr>
              <w:ind w:hanging="108"/>
              <w:jc w:val="center"/>
              <w:rPr>
                <w:u w:color="000000"/>
              </w:rPr>
            </w:pPr>
            <w:r w:rsidRPr="00253733">
              <w:rPr>
                <w:u w:color="000000"/>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96D8D8D" w14:textId="77777777" w:rsidR="00A0645B" w:rsidRPr="00253733" w:rsidRDefault="00A0645B" w:rsidP="00017566">
            <w:pPr>
              <w:ind w:hanging="108"/>
              <w:jc w:val="center"/>
              <w:rPr>
                <w:u w:color="000000"/>
              </w:rPr>
            </w:pPr>
            <w:r w:rsidRPr="00253733">
              <w:rPr>
                <w:u w:color="000000"/>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ADC5FBE" w14:textId="77777777" w:rsidR="00A0645B" w:rsidRPr="00253733" w:rsidRDefault="00A0645B" w:rsidP="00017566">
            <w:pPr>
              <w:ind w:hanging="108"/>
              <w:jc w:val="center"/>
              <w:rPr>
                <w:u w:color="000000"/>
              </w:rPr>
            </w:pPr>
            <w:r w:rsidRPr="00253733">
              <w:rPr>
                <w:u w:color="000000"/>
              </w:rPr>
              <w:t>5</w:t>
            </w:r>
          </w:p>
        </w:tc>
      </w:tr>
      <w:tr w:rsidR="00A0645B" w:rsidRPr="00253733" w14:paraId="63AA2253" w14:textId="77777777" w:rsidTr="00017566">
        <w:tblPrEx>
          <w:tblBorders>
            <w:top w:val="none" w:sz="0" w:space="0" w:color="auto"/>
          </w:tblBorders>
        </w:tblPrEx>
        <w:trPr>
          <w:jc w:val="center"/>
        </w:trPr>
        <w:tc>
          <w:tcPr>
            <w:tcW w:w="69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97A2383" w14:textId="4A18D17D" w:rsidR="00A0645B" w:rsidRPr="00253733" w:rsidRDefault="00017566" w:rsidP="00017566">
            <w:pPr>
              <w:ind w:firstLine="0"/>
              <w:rPr>
                <w:u w:color="000000"/>
              </w:rPr>
            </w:pPr>
            <w:r>
              <w:rPr>
                <w:u w:color="000000"/>
              </w:rPr>
              <w:t xml:space="preserve">  </w:t>
            </w:r>
            <w:r w:rsidR="00A0645B" w:rsidRPr="00253733">
              <w:rPr>
                <w:u w:color="000000"/>
              </w:rPr>
              <w:t>4</w:t>
            </w:r>
          </w:p>
        </w:tc>
        <w:tc>
          <w:tcPr>
            <w:tcW w:w="26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B119DA" w14:textId="77777777" w:rsidR="00A0645B" w:rsidRPr="00253733" w:rsidRDefault="00A0645B" w:rsidP="00017566">
            <w:pPr>
              <w:spacing w:line="240" w:lineRule="auto"/>
              <w:ind w:firstLine="0"/>
              <w:rPr>
                <w:u w:color="000000"/>
              </w:rPr>
            </w:pPr>
            <w:r w:rsidRPr="00253733">
              <w:rPr>
                <w:u w:color="000000"/>
              </w:rPr>
              <w:t>Я часто затрудняюсь определить, какие чувства испытываю</w:t>
            </w:r>
          </w:p>
        </w:tc>
        <w:tc>
          <w:tcPr>
            <w:tcW w:w="156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E39A20E" w14:textId="77777777" w:rsidR="00A0645B" w:rsidRPr="00253733" w:rsidRDefault="00A0645B" w:rsidP="00017566">
            <w:pPr>
              <w:ind w:hanging="108"/>
              <w:jc w:val="center"/>
              <w:rPr>
                <w:u w:color="000000"/>
              </w:rPr>
            </w:pPr>
            <w:r w:rsidRPr="00253733">
              <w:rPr>
                <w:u w:color="000000"/>
              </w:rPr>
              <w:t>1</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0AAF1B" w14:textId="77777777" w:rsidR="00A0645B" w:rsidRPr="00253733" w:rsidRDefault="00A0645B" w:rsidP="00017566">
            <w:pPr>
              <w:ind w:hanging="108"/>
              <w:jc w:val="center"/>
              <w:rPr>
                <w:u w:color="000000"/>
              </w:rPr>
            </w:pPr>
            <w:r w:rsidRPr="00253733">
              <w:rPr>
                <w:u w:color="000000"/>
              </w:rPr>
              <w:t>2</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8EC653E" w14:textId="77777777" w:rsidR="00A0645B" w:rsidRPr="00253733" w:rsidRDefault="00A0645B" w:rsidP="00017566">
            <w:pPr>
              <w:ind w:hanging="108"/>
              <w:jc w:val="center"/>
              <w:rPr>
                <w:u w:color="000000"/>
              </w:rPr>
            </w:pPr>
            <w:r w:rsidRPr="00253733">
              <w:rPr>
                <w:u w:color="000000"/>
              </w:rPr>
              <w:t>3</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FF4CB79" w14:textId="77777777" w:rsidR="00A0645B" w:rsidRPr="00253733" w:rsidRDefault="00A0645B" w:rsidP="00017566">
            <w:pPr>
              <w:ind w:hanging="108"/>
              <w:jc w:val="center"/>
              <w:rPr>
                <w:u w:color="000000"/>
              </w:rPr>
            </w:pPr>
            <w:r w:rsidRPr="00253733">
              <w:rPr>
                <w:u w:color="000000"/>
              </w:rPr>
              <w:t>4</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2EB387" w14:textId="77777777" w:rsidR="00A0645B" w:rsidRPr="00253733" w:rsidRDefault="00A0645B" w:rsidP="00017566">
            <w:pPr>
              <w:ind w:hanging="108"/>
              <w:jc w:val="center"/>
              <w:rPr>
                <w:u w:color="000000"/>
              </w:rPr>
            </w:pPr>
            <w:r w:rsidRPr="00253733">
              <w:rPr>
                <w:u w:color="000000"/>
              </w:rPr>
              <w:t>5</w:t>
            </w:r>
          </w:p>
        </w:tc>
      </w:tr>
      <w:tr w:rsidR="00A0645B" w:rsidRPr="00253733" w14:paraId="6F95DEE8" w14:textId="77777777" w:rsidTr="00017566">
        <w:tblPrEx>
          <w:tblBorders>
            <w:top w:val="none" w:sz="0" w:space="0" w:color="auto"/>
          </w:tblBorders>
        </w:tblPrEx>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0F3B3A8" w14:textId="35298DA4" w:rsidR="00A0645B" w:rsidRPr="00253733" w:rsidRDefault="00017566" w:rsidP="00017566">
            <w:pPr>
              <w:ind w:firstLine="0"/>
              <w:rPr>
                <w:u w:color="000000"/>
              </w:rPr>
            </w:pPr>
            <w:r>
              <w:rPr>
                <w:u w:color="000000"/>
              </w:rPr>
              <w:t xml:space="preserve">  </w:t>
            </w:r>
            <w:r w:rsidR="00A0645B" w:rsidRPr="00253733">
              <w:rPr>
                <w:u w:color="000000"/>
              </w:rPr>
              <w:t>5</w:t>
            </w:r>
          </w:p>
        </w:tc>
        <w:tc>
          <w:tcPr>
            <w:tcW w:w="269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03FDDEA" w14:textId="77777777" w:rsidR="00A0645B" w:rsidRPr="00253733" w:rsidRDefault="00A0645B" w:rsidP="00017566">
            <w:pPr>
              <w:spacing w:line="240" w:lineRule="auto"/>
              <w:ind w:firstLine="0"/>
              <w:rPr>
                <w:u w:color="000000"/>
              </w:rPr>
            </w:pPr>
            <w:r w:rsidRPr="00253733">
              <w:rPr>
                <w:u w:color="000000"/>
              </w:rPr>
              <w:t>Я часто мечтаю о будущем</w:t>
            </w:r>
          </w:p>
        </w:tc>
        <w:tc>
          <w:tcPr>
            <w:tcW w:w="1560"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D314873" w14:textId="77777777" w:rsidR="00A0645B" w:rsidRPr="00253733" w:rsidRDefault="00A0645B" w:rsidP="00017566">
            <w:pPr>
              <w:ind w:hanging="108"/>
              <w:jc w:val="center"/>
              <w:rPr>
                <w:u w:color="000000"/>
              </w:rPr>
            </w:pPr>
            <w:r w:rsidRPr="00253733">
              <w:rPr>
                <w:u w:color="000000"/>
              </w:rPr>
              <w:t>5</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6B55A17" w14:textId="77777777" w:rsidR="00A0645B" w:rsidRPr="00253733" w:rsidRDefault="00A0645B" w:rsidP="00017566">
            <w:pPr>
              <w:ind w:hanging="108"/>
              <w:jc w:val="center"/>
              <w:rPr>
                <w:u w:color="000000"/>
              </w:rPr>
            </w:pPr>
            <w:r w:rsidRPr="00253733">
              <w:rPr>
                <w:u w:color="000000"/>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64DF6ED" w14:textId="77777777" w:rsidR="00A0645B" w:rsidRPr="00253733" w:rsidRDefault="00A0645B" w:rsidP="00017566">
            <w:pPr>
              <w:ind w:hanging="108"/>
              <w:jc w:val="center"/>
              <w:rPr>
                <w:u w:color="000000"/>
              </w:rPr>
            </w:pPr>
            <w:r w:rsidRPr="00253733">
              <w:rPr>
                <w:u w:color="000000"/>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806C261" w14:textId="77777777" w:rsidR="00A0645B" w:rsidRPr="00253733" w:rsidRDefault="00A0645B" w:rsidP="00017566">
            <w:pPr>
              <w:ind w:hanging="108"/>
              <w:jc w:val="center"/>
              <w:rPr>
                <w:u w:color="000000"/>
              </w:rPr>
            </w:pPr>
            <w:r w:rsidRPr="00253733">
              <w:rPr>
                <w:u w:color="000000"/>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65BECBC" w14:textId="77777777" w:rsidR="00A0645B" w:rsidRPr="00253733" w:rsidRDefault="00A0645B" w:rsidP="00017566">
            <w:pPr>
              <w:ind w:hanging="108"/>
              <w:jc w:val="center"/>
              <w:rPr>
                <w:u w:color="000000"/>
              </w:rPr>
            </w:pPr>
            <w:r w:rsidRPr="00253733">
              <w:rPr>
                <w:u w:color="000000"/>
              </w:rPr>
              <w:t>1</w:t>
            </w:r>
          </w:p>
        </w:tc>
      </w:tr>
      <w:tr w:rsidR="00A0645B" w:rsidRPr="00253733" w14:paraId="42E27DFC" w14:textId="77777777" w:rsidTr="00017566">
        <w:tblPrEx>
          <w:tblBorders>
            <w:top w:val="none" w:sz="0" w:space="0" w:color="auto"/>
          </w:tblBorders>
        </w:tblPrEx>
        <w:trPr>
          <w:jc w:val="center"/>
        </w:trPr>
        <w:tc>
          <w:tcPr>
            <w:tcW w:w="69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39558B9" w14:textId="162B8F44" w:rsidR="00A0645B" w:rsidRPr="00253733" w:rsidRDefault="00017566" w:rsidP="00017566">
            <w:pPr>
              <w:ind w:firstLine="0"/>
              <w:rPr>
                <w:u w:color="000000"/>
              </w:rPr>
            </w:pPr>
            <w:r>
              <w:rPr>
                <w:u w:color="000000"/>
              </w:rPr>
              <w:t xml:space="preserve"> </w:t>
            </w:r>
            <w:r w:rsidR="00A0645B" w:rsidRPr="00253733">
              <w:rPr>
                <w:u w:color="000000"/>
              </w:rPr>
              <w:t>6</w:t>
            </w:r>
          </w:p>
        </w:tc>
        <w:tc>
          <w:tcPr>
            <w:tcW w:w="26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D1C6BE4" w14:textId="06E73BB7" w:rsidR="00A0645B" w:rsidRPr="00253733" w:rsidRDefault="00A0645B" w:rsidP="00017566">
            <w:pPr>
              <w:spacing w:line="240" w:lineRule="auto"/>
              <w:ind w:firstLine="0"/>
              <w:rPr>
                <w:u w:color="000000"/>
              </w:rPr>
            </w:pPr>
            <w:r w:rsidRPr="00253733">
              <w:rPr>
                <w:u w:color="000000"/>
              </w:rPr>
              <w:t>Мне кажется, что я так же</w:t>
            </w:r>
            <w:r w:rsidR="00017566">
              <w:rPr>
                <w:u w:color="000000"/>
              </w:rPr>
              <w:t xml:space="preserve"> </w:t>
            </w:r>
            <w:r w:rsidRPr="00253733">
              <w:rPr>
                <w:u w:color="000000"/>
              </w:rPr>
              <w:t>легко способен заводить друзей, как и другие</w:t>
            </w:r>
          </w:p>
        </w:tc>
        <w:tc>
          <w:tcPr>
            <w:tcW w:w="156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663C3E5" w14:textId="77777777" w:rsidR="00A0645B" w:rsidRPr="00253733" w:rsidRDefault="00A0645B" w:rsidP="00017566">
            <w:pPr>
              <w:ind w:hanging="108"/>
              <w:jc w:val="center"/>
              <w:rPr>
                <w:u w:color="000000"/>
              </w:rPr>
            </w:pPr>
            <w:r w:rsidRPr="00253733">
              <w:rPr>
                <w:u w:color="000000"/>
              </w:rPr>
              <w:t>5</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5F1FA1" w14:textId="77777777" w:rsidR="00A0645B" w:rsidRPr="00253733" w:rsidRDefault="00A0645B" w:rsidP="00017566">
            <w:pPr>
              <w:ind w:hanging="108"/>
              <w:jc w:val="center"/>
              <w:rPr>
                <w:u w:color="000000"/>
              </w:rPr>
            </w:pPr>
            <w:r w:rsidRPr="00253733">
              <w:rPr>
                <w:u w:color="000000"/>
              </w:rPr>
              <w:t>4</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84D2B80" w14:textId="77777777" w:rsidR="00A0645B" w:rsidRPr="00253733" w:rsidRDefault="00A0645B" w:rsidP="00017566">
            <w:pPr>
              <w:ind w:hanging="108"/>
              <w:jc w:val="center"/>
              <w:rPr>
                <w:u w:color="000000"/>
              </w:rPr>
            </w:pPr>
            <w:r w:rsidRPr="00253733">
              <w:rPr>
                <w:u w:color="000000"/>
              </w:rPr>
              <w:t>3</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8A6FF8" w14:textId="77777777" w:rsidR="00A0645B" w:rsidRPr="00253733" w:rsidRDefault="00A0645B" w:rsidP="00017566">
            <w:pPr>
              <w:ind w:hanging="108"/>
              <w:jc w:val="center"/>
              <w:rPr>
                <w:u w:color="000000"/>
              </w:rPr>
            </w:pPr>
            <w:r w:rsidRPr="00253733">
              <w:rPr>
                <w:u w:color="000000"/>
              </w:rPr>
              <w:t>2</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0F645D9" w14:textId="77777777" w:rsidR="00A0645B" w:rsidRPr="00253733" w:rsidRDefault="00A0645B" w:rsidP="00017566">
            <w:pPr>
              <w:ind w:hanging="108"/>
              <w:jc w:val="center"/>
              <w:rPr>
                <w:u w:color="000000"/>
              </w:rPr>
            </w:pPr>
            <w:r w:rsidRPr="00253733">
              <w:rPr>
                <w:u w:color="000000"/>
              </w:rPr>
              <w:t>1</w:t>
            </w:r>
          </w:p>
        </w:tc>
      </w:tr>
      <w:tr w:rsidR="00A0645B" w:rsidRPr="00253733" w14:paraId="2BC4CD5F" w14:textId="77777777" w:rsidTr="00017566">
        <w:tblPrEx>
          <w:tblBorders>
            <w:top w:val="none" w:sz="0" w:space="0" w:color="auto"/>
          </w:tblBorders>
        </w:tblPrEx>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607F275" w14:textId="5503F88B" w:rsidR="00A0645B" w:rsidRPr="00253733" w:rsidRDefault="00A0645B" w:rsidP="00017566">
            <w:pPr>
              <w:ind w:firstLine="0"/>
              <w:rPr>
                <w:u w:color="000000"/>
              </w:rPr>
            </w:pPr>
            <w:r w:rsidRPr="00253733">
              <w:rPr>
                <w:u w:color="000000"/>
              </w:rPr>
              <w:t>7</w:t>
            </w:r>
          </w:p>
        </w:tc>
        <w:tc>
          <w:tcPr>
            <w:tcW w:w="269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9ED3809" w14:textId="1AE87466" w:rsidR="00A0645B" w:rsidRDefault="00A0645B" w:rsidP="00017566">
            <w:pPr>
              <w:spacing w:line="240" w:lineRule="auto"/>
              <w:ind w:firstLine="0"/>
              <w:rPr>
                <w:u w:color="000000"/>
              </w:rPr>
            </w:pPr>
            <w:r w:rsidRPr="00253733">
              <w:rPr>
                <w:u w:color="000000"/>
              </w:rPr>
              <w:t>Знать, как решать</w:t>
            </w:r>
          </w:p>
          <w:p w14:paraId="1C8BA0B1" w14:textId="62C61AC2" w:rsidR="00A0645B" w:rsidRPr="00253733" w:rsidRDefault="00A0645B" w:rsidP="00017566">
            <w:pPr>
              <w:spacing w:line="240" w:lineRule="auto"/>
              <w:ind w:firstLine="0"/>
              <w:rPr>
                <w:u w:color="000000"/>
              </w:rPr>
            </w:pPr>
            <w:r w:rsidRPr="00253733">
              <w:rPr>
                <w:u w:color="000000"/>
              </w:rPr>
              <w:t>проблемы, более важно, чем понимать причины этих решений</w:t>
            </w:r>
          </w:p>
        </w:tc>
        <w:tc>
          <w:tcPr>
            <w:tcW w:w="1560"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3A05DAD" w14:textId="77777777" w:rsidR="00A0645B" w:rsidRPr="00253733" w:rsidRDefault="00A0645B" w:rsidP="00017566">
            <w:pPr>
              <w:ind w:hanging="108"/>
              <w:jc w:val="center"/>
              <w:rPr>
                <w:u w:color="000000"/>
              </w:rPr>
            </w:pPr>
            <w:r w:rsidRPr="00253733">
              <w:rPr>
                <w:u w:color="000000"/>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A36723E" w14:textId="77777777" w:rsidR="00A0645B" w:rsidRPr="00253733" w:rsidRDefault="00A0645B" w:rsidP="00017566">
            <w:pPr>
              <w:ind w:hanging="108"/>
              <w:jc w:val="center"/>
              <w:rPr>
                <w:u w:color="000000"/>
              </w:rPr>
            </w:pPr>
            <w:r w:rsidRPr="00253733">
              <w:rPr>
                <w:u w:color="000000"/>
              </w:rPr>
              <w:t>2</w:t>
            </w:r>
          </w:p>
        </w:tc>
        <w:tc>
          <w:tcPr>
            <w:tcW w:w="99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5C97770" w14:textId="77777777" w:rsidR="00A0645B" w:rsidRPr="00253733" w:rsidRDefault="00A0645B" w:rsidP="00017566">
            <w:pPr>
              <w:ind w:hanging="108"/>
              <w:jc w:val="center"/>
              <w:rPr>
                <w:u w:color="000000"/>
              </w:rPr>
            </w:pPr>
            <w:r w:rsidRPr="00253733">
              <w:rPr>
                <w:u w:color="000000"/>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CF7BF08" w14:textId="77777777" w:rsidR="00A0645B" w:rsidRPr="00253733" w:rsidRDefault="00A0645B" w:rsidP="00017566">
            <w:pPr>
              <w:ind w:hanging="108"/>
              <w:jc w:val="center"/>
              <w:rPr>
                <w:u w:color="000000"/>
              </w:rPr>
            </w:pPr>
            <w:r w:rsidRPr="00253733">
              <w:rPr>
                <w:u w:color="000000"/>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7686A59" w14:textId="77777777" w:rsidR="00A0645B" w:rsidRPr="00253733" w:rsidRDefault="00A0645B" w:rsidP="00017566">
            <w:pPr>
              <w:ind w:hanging="108"/>
              <w:jc w:val="center"/>
              <w:rPr>
                <w:u w:color="000000"/>
              </w:rPr>
            </w:pPr>
            <w:r w:rsidRPr="00253733">
              <w:rPr>
                <w:u w:color="000000"/>
              </w:rPr>
              <w:t>5</w:t>
            </w:r>
          </w:p>
        </w:tc>
      </w:tr>
      <w:tr w:rsidR="00A0645B" w:rsidRPr="00253733" w14:paraId="42B26B1D" w14:textId="77777777" w:rsidTr="00017566">
        <w:tblPrEx>
          <w:tblBorders>
            <w:top w:val="none" w:sz="0" w:space="0" w:color="auto"/>
          </w:tblBorders>
        </w:tblPrEx>
        <w:trPr>
          <w:jc w:val="center"/>
        </w:trPr>
        <w:tc>
          <w:tcPr>
            <w:tcW w:w="69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80784B6" w14:textId="121F450A" w:rsidR="00A0645B" w:rsidRPr="00253733" w:rsidRDefault="00017566" w:rsidP="00017566">
            <w:pPr>
              <w:rPr>
                <w:u w:color="000000"/>
              </w:rPr>
            </w:pPr>
            <w:r>
              <w:rPr>
                <w:u w:color="000000"/>
              </w:rPr>
              <w:t xml:space="preserve"> </w:t>
            </w:r>
            <w:r w:rsidR="00A0645B" w:rsidRPr="00253733">
              <w:rPr>
                <w:u w:color="000000"/>
              </w:rPr>
              <w:t>8</w:t>
            </w:r>
          </w:p>
        </w:tc>
        <w:tc>
          <w:tcPr>
            <w:tcW w:w="26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7B13BC" w14:textId="77777777" w:rsidR="00A0645B" w:rsidRPr="00253733" w:rsidRDefault="00A0645B" w:rsidP="00017566">
            <w:pPr>
              <w:spacing w:line="240" w:lineRule="auto"/>
              <w:ind w:firstLine="0"/>
              <w:rPr>
                <w:u w:color="000000"/>
              </w:rPr>
            </w:pPr>
            <w:r w:rsidRPr="00253733">
              <w:rPr>
                <w:u w:color="000000"/>
              </w:rPr>
              <w:t>Мне трудно находить правильные слова для своих чувств</w:t>
            </w:r>
          </w:p>
        </w:tc>
        <w:tc>
          <w:tcPr>
            <w:tcW w:w="156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3B0D010" w14:textId="77777777" w:rsidR="00A0645B" w:rsidRPr="00253733" w:rsidRDefault="00A0645B" w:rsidP="00017566">
            <w:pPr>
              <w:ind w:hanging="108"/>
              <w:jc w:val="center"/>
              <w:rPr>
                <w:u w:color="000000"/>
              </w:rPr>
            </w:pPr>
            <w:r w:rsidRPr="00253733">
              <w:rPr>
                <w:u w:color="000000"/>
              </w:rPr>
              <w:t>1</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12ADB90" w14:textId="77777777" w:rsidR="00A0645B" w:rsidRPr="00253733" w:rsidRDefault="00A0645B" w:rsidP="00017566">
            <w:pPr>
              <w:ind w:hanging="108"/>
              <w:jc w:val="center"/>
              <w:rPr>
                <w:u w:color="000000"/>
              </w:rPr>
            </w:pPr>
            <w:r w:rsidRPr="00253733">
              <w:rPr>
                <w:u w:color="000000"/>
              </w:rPr>
              <w:t>2</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43616ED" w14:textId="77777777" w:rsidR="00A0645B" w:rsidRPr="00253733" w:rsidRDefault="00A0645B" w:rsidP="00017566">
            <w:pPr>
              <w:ind w:hanging="108"/>
              <w:jc w:val="center"/>
              <w:rPr>
                <w:u w:color="000000"/>
              </w:rPr>
            </w:pPr>
            <w:r w:rsidRPr="00253733">
              <w:rPr>
                <w:u w:color="000000"/>
              </w:rPr>
              <w:t>3</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A1A6659" w14:textId="77777777" w:rsidR="00A0645B" w:rsidRPr="00253733" w:rsidRDefault="00A0645B" w:rsidP="00017566">
            <w:pPr>
              <w:ind w:hanging="108"/>
              <w:jc w:val="center"/>
              <w:rPr>
                <w:u w:color="000000"/>
              </w:rPr>
            </w:pPr>
            <w:r w:rsidRPr="00253733">
              <w:rPr>
                <w:u w:color="000000"/>
              </w:rPr>
              <w:t>4</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D565E3" w14:textId="77777777" w:rsidR="00A0645B" w:rsidRPr="00253733" w:rsidRDefault="00A0645B" w:rsidP="00017566">
            <w:pPr>
              <w:ind w:hanging="108"/>
              <w:jc w:val="center"/>
              <w:rPr>
                <w:u w:color="000000"/>
              </w:rPr>
            </w:pPr>
            <w:r w:rsidRPr="00253733">
              <w:rPr>
                <w:u w:color="000000"/>
              </w:rPr>
              <w:t>5</w:t>
            </w:r>
          </w:p>
        </w:tc>
      </w:tr>
      <w:tr w:rsidR="00A0645B" w:rsidRPr="00253733" w14:paraId="1D8BD424" w14:textId="77777777" w:rsidTr="00017566">
        <w:tblPrEx>
          <w:tblBorders>
            <w:top w:val="none" w:sz="0" w:space="0" w:color="auto"/>
          </w:tblBorders>
        </w:tblPrEx>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1C41379" w14:textId="54A84408" w:rsidR="00A0645B" w:rsidRPr="00253733" w:rsidRDefault="00017566" w:rsidP="00017566">
            <w:pPr>
              <w:rPr>
                <w:u w:color="000000"/>
              </w:rPr>
            </w:pPr>
            <w:r>
              <w:rPr>
                <w:u w:color="000000"/>
              </w:rPr>
              <w:t xml:space="preserve"> </w:t>
            </w:r>
            <w:r w:rsidR="00A0645B" w:rsidRPr="00253733">
              <w:rPr>
                <w:u w:color="000000"/>
              </w:rPr>
              <w:t>9</w:t>
            </w:r>
          </w:p>
        </w:tc>
        <w:tc>
          <w:tcPr>
            <w:tcW w:w="269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FEDA630" w14:textId="75AC1F02" w:rsidR="00A0645B" w:rsidRPr="00253733" w:rsidRDefault="00A0645B" w:rsidP="00017566">
            <w:pPr>
              <w:spacing w:line="240" w:lineRule="auto"/>
              <w:ind w:firstLine="0"/>
              <w:rPr>
                <w:u w:color="000000"/>
              </w:rPr>
            </w:pPr>
            <w:r w:rsidRPr="00253733">
              <w:rPr>
                <w:u w:color="000000"/>
              </w:rPr>
              <w:t>Мне</w:t>
            </w:r>
            <w:r w:rsidR="00017566">
              <w:rPr>
                <w:u w:color="000000"/>
              </w:rPr>
              <w:t xml:space="preserve"> </w:t>
            </w:r>
            <w:r w:rsidRPr="00253733">
              <w:rPr>
                <w:u w:color="000000"/>
              </w:rPr>
              <w:t>нравится ставить людей в известность о своей позиции по тем или иным вопросам</w:t>
            </w:r>
          </w:p>
        </w:tc>
        <w:tc>
          <w:tcPr>
            <w:tcW w:w="1560"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B0D5827" w14:textId="77777777" w:rsidR="00A0645B" w:rsidRPr="00253733" w:rsidRDefault="00A0645B" w:rsidP="00017566">
            <w:pPr>
              <w:ind w:hanging="108"/>
              <w:jc w:val="center"/>
              <w:rPr>
                <w:u w:color="000000"/>
              </w:rPr>
            </w:pPr>
            <w:r w:rsidRPr="00253733">
              <w:rPr>
                <w:u w:color="000000"/>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9FBAC67" w14:textId="77777777" w:rsidR="00A0645B" w:rsidRPr="00253733" w:rsidRDefault="00A0645B" w:rsidP="00017566">
            <w:pPr>
              <w:ind w:hanging="108"/>
              <w:jc w:val="center"/>
              <w:rPr>
                <w:u w:color="000000"/>
              </w:rPr>
            </w:pPr>
            <w:r w:rsidRPr="00253733">
              <w:rPr>
                <w:u w:color="000000"/>
              </w:rPr>
              <w:t>2</w:t>
            </w:r>
          </w:p>
        </w:tc>
        <w:tc>
          <w:tcPr>
            <w:tcW w:w="99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711DC43" w14:textId="77777777" w:rsidR="00A0645B" w:rsidRPr="00253733" w:rsidRDefault="00A0645B" w:rsidP="00017566">
            <w:pPr>
              <w:ind w:hanging="108"/>
              <w:jc w:val="center"/>
              <w:rPr>
                <w:u w:color="000000"/>
              </w:rPr>
            </w:pPr>
            <w:r w:rsidRPr="00253733">
              <w:rPr>
                <w:u w:color="000000"/>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33BBEF1" w14:textId="77777777" w:rsidR="00A0645B" w:rsidRPr="00253733" w:rsidRDefault="00A0645B" w:rsidP="00017566">
            <w:pPr>
              <w:ind w:hanging="108"/>
              <w:jc w:val="center"/>
              <w:rPr>
                <w:u w:color="000000"/>
              </w:rPr>
            </w:pPr>
            <w:r w:rsidRPr="00253733">
              <w:rPr>
                <w:u w:color="000000"/>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6192420" w14:textId="77777777" w:rsidR="00A0645B" w:rsidRPr="00253733" w:rsidRDefault="00A0645B" w:rsidP="00017566">
            <w:pPr>
              <w:ind w:hanging="108"/>
              <w:jc w:val="center"/>
              <w:rPr>
                <w:u w:color="000000"/>
              </w:rPr>
            </w:pPr>
            <w:r w:rsidRPr="00253733">
              <w:rPr>
                <w:u w:color="000000"/>
              </w:rPr>
              <w:t>5</w:t>
            </w:r>
          </w:p>
        </w:tc>
      </w:tr>
      <w:tr w:rsidR="00A0645B" w:rsidRPr="00253733" w14:paraId="7F7BE506" w14:textId="77777777" w:rsidTr="00017566">
        <w:tblPrEx>
          <w:tblBorders>
            <w:top w:val="none" w:sz="0" w:space="0" w:color="auto"/>
          </w:tblBorders>
        </w:tblPrEx>
        <w:trPr>
          <w:jc w:val="center"/>
        </w:trPr>
        <w:tc>
          <w:tcPr>
            <w:tcW w:w="69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562DDD" w14:textId="436D30EA" w:rsidR="00A0645B" w:rsidRPr="00253733" w:rsidRDefault="00017566" w:rsidP="00017566">
            <w:pPr>
              <w:jc w:val="center"/>
              <w:rPr>
                <w:u w:color="000000"/>
              </w:rPr>
            </w:pPr>
            <w:r>
              <w:rPr>
                <w:u w:color="000000"/>
              </w:rPr>
              <w:t>1</w:t>
            </w:r>
            <w:r w:rsidR="00A0645B" w:rsidRPr="00253733">
              <w:rPr>
                <w:u w:color="000000"/>
              </w:rPr>
              <w:t>10</w:t>
            </w:r>
          </w:p>
        </w:tc>
        <w:tc>
          <w:tcPr>
            <w:tcW w:w="26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A015B1D" w14:textId="1E39032B" w:rsidR="00A0645B" w:rsidRPr="00253733" w:rsidRDefault="00A0645B" w:rsidP="00017566">
            <w:pPr>
              <w:spacing w:line="240" w:lineRule="auto"/>
              <w:ind w:firstLine="0"/>
              <w:rPr>
                <w:u w:color="000000"/>
              </w:rPr>
            </w:pPr>
            <w:r w:rsidRPr="00253733">
              <w:rPr>
                <w:u w:color="000000"/>
              </w:rPr>
              <w:t>У меня бывают физические</w:t>
            </w:r>
            <w:r w:rsidR="00017566">
              <w:rPr>
                <w:u w:color="000000"/>
              </w:rPr>
              <w:t xml:space="preserve"> </w:t>
            </w:r>
            <w:r w:rsidRPr="00253733">
              <w:rPr>
                <w:u w:color="000000"/>
              </w:rPr>
              <w:t>ощущения, которые непонятны даже докторам</w:t>
            </w:r>
          </w:p>
        </w:tc>
        <w:tc>
          <w:tcPr>
            <w:tcW w:w="156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1111936" w14:textId="77777777" w:rsidR="00A0645B" w:rsidRPr="00253733" w:rsidRDefault="00A0645B" w:rsidP="00017566">
            <w:pPr>
              <w:ind w:hanging="108"/>
              <w:jc w:val="center"/>
              <w:rPr>
                <w:u w:color="000000"/>
              </w:rPr>
            </w:pPr>
            <w:r w:rsidRPr="00253733">
              <w:rPr>
                <w:u w:color="000000"/>
              </w:rPr>
              <w:t>1</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80116DE" w14:textId="77777777" w:rsidR="00A0645B" w:rsidRPr="00253733" w:rsidRDefault="00A0645B" w:rsidP="00017566">
            <w:pPr>
              <w:ind w:hanging="108"/>
              <w:jc w:val="center"/>
              <w:rPr>
                <w:u w:color="000000"/>
              </w:rPr>
            </w:pPr>
            <w:r w:rsidRPr="00253733">
              <w:rPr>
                <w:u w:color="000000"/>
              </w:rPr>
              <w:t>2</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CD70BDA" w14:textId="77777777" w:rsidR="00A0645B" w:rsidRPr="00253733" w:rsidRDefault="00A0645B" w:rsidP="00017566">
            <w:pPr>
              <w:ind w:hanging="108"/>
              <w:jc w:val="center"/>
              <w:rPr>
                <w:u w:color="000000"/>
              </w:rPr>
            </w:pPr>
            <w:r w:rsidRPr="00253733">
              <w:rPr>
                <w:u w:color="000000"/>
              </w:rPr>
              <w:t>3</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EE95CC" w14:textId="77777777" w:rsidR="00A0645B" w:rsidRPr="00253733" w:rsidRDefault="00A0645B" w:rsidP="00017566">
            <w:pPr>
              <w:ind w:hanging="108"/>
              <w:jc w:val="center"/>
              <w:rPr>
                <w:u w:color="000000"/>
              </w:rPr>
            </w:pPr>
            <w:r w:rsidRPr="00253733">
              <w:rPr>
                <w:u w:color="000000"/>
              </w:rPr>
              <w:t>4</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BF5604B" w14:textId="77777777" w:rsidR="00A0645B" w:rsidRPr="00253733" w:rsidRDefault="00A0645B" w:rsidP="00017566">
            <w:pPr>
              <w:ind w:hanging="108"/>
              <w:jc w:val="center"/>
              <w:rPr>
                <w:u w:color="000000"/>
              </w:rPr>
            </w:pPr>
            <w:r w:rsidRPr="00253733">
              <w:rPr>
                <w:u w:color="000000"/>
              </w:rPr>
              <w:t>5</w:t>
            </w:r>
          </w:p>
        </w:tc>
      </w:tr>
      <w:tr w:rsidR="00A0645B" w:rsidRPr="00253733" w14:paraId="721BA02D" w14:textId="77777777" w:rsidTr="00017566">
        <w:tblPrEx>
          <w:tblBorders>
            <w:top w:val="none" w:sz="0" w:space="0" w:color="auto"/>
          </w:tblBorders>
        </w:tblPrEx>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F0E17D5" w14:textId="5AA5AF2F" w:rsidR="00A0645B" w:rsidRPr="00253733" w:rsidRDefault="00017566" w:rsidP="00017566">
            <w:pPr>
              <w:ind w:firstLine="0"/>
              <w:jc w:val="center"/>
              <w:rPr>
                <w:u w:color="000000"/>
              </w:rPr>
            </w:pPr>
            <w:r>
              <w:rPr>
                <w:u w:color="000000"/>
              </w:rPr>
              <w:t>1</w:t>
            </w:r>
            <w:r w:rsidR="00A0645B" w:rsidRPr="00253733">
              <w:rPr>
                <w:u w:color="000000"/>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0EF9E09" w14:textId="2A0E125C" w:rsidR="00A0645B" w:rsidRDefault="00A0645B" w:rsidP="00017566">
            <w:pPr>
              <w:spacing w:line="240" w:lineRule="auto"/>
              <w:ind w:firstLine="0"/>
              <w:rPr>
                <w:u w:color="000000"/>
              </w:rPr>
            </w:pPr>
            <w:r w:rsidRPr="00253733">
              <w:rPr>
                <w:u w:color="000000"/>
              </w:rPr>
              <w:t>Мне недостаточно знать, что привело к такому</w:t>
            </w:r>
            <w:r w:rsidR="00017566">
              <w:rPr>
                <w:u w:color="000000"/>
              </w:rPr>
              <w:t xml:space="preserve"> </w:t>
            </w:r>
            <w:r w:rsidRPr="00253733">
              <w:rPr>
                <w:u w:color="000000"/>
              </w:rPr>
              <w:t>результату, мне необходимо знать,</w:t>
            </w:r>
          </w:p>
          <w:p w14:paraId="438E8B9F" w14:textId="77777777" w:rsidR="00A0645B" w:rsidRPr="00253733" w:rsidRDefault="00A0645B" w:rsidP="00017566">
            <w:pPr>
              <w:spacing w:line="240" w:lineRule="auto"/>
              <w:ind w:firstLine="0"/>
              <w:rPr>
                <w:u w:color="000000"/>
              </w:rPr>
            </w:pPr>
            <w:r w:rsidRPr="00253733">
              <w:rPr>
                <w:u w:color="000000"/>
              </w:rPr>
              <w:t>почему и как это происходит</w:t>
            </w:r>
          </w:p>
        </w:tc>
        <w:tc>
          <w:tcPr>
            <w:tcW w:w="1560"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E8F301F" w14:textId="77777777" w:rsidR="00A0645B" w:rsidRPr="00253733" w:rsidRDefault="00A0645B" w:rsidP="00017566">
            <w:pPr>
              <w:ind w:hanging="108"/>
              <w:jc w:val="center"/>
              <w:rPr>
                <w:u w:color="000000"/>
              </w:rPr>
            </w:pPr>
            <w:r w:rsidRPr="00253733">
              <w:rPr>
                <w:u w:color="000000"/>
              </w:rPr>
              <w:t>5</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635FB89" w14:textId="77777777" w:rsidR="00A0645B" w:rsidRPr="00253733" w:rsidRDefault="00A0645B" w:rsidP="00017566">
            <w:pPr>
              <w:ind w:hanging="108"/>
              <w:jc w:val="center"/>
              <w:rPr>
                <w:u w:color="000000"/>
              </w:rPr>
            </w:pPr>
            <w:r w:rsidRPr="00253733">
              <w:rPr>
                <w:u w:color="000000"/>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FFFB4A6" w14:textId="77777777" w:rsidR="00A0645B" w:rsidRPr="00253733" w:rsidRDefault="00A0645B" w:rsidP="00017566">
            <w:pPr>
              <w:ind w:hanging="108"/>
              <w:jc w:val="center"/>
              <w:rPr>
                <w:u w:color="000000"/>
              </w:rPr>
            </w:pPr>
            <w:r w:rsidRPr="00253733">
              <w:rPr>
                <w:u w:color="000000"/>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FC22423" w14:textId="77777777" w:rsidR="00A0645B" w:rsidRPr="00253733" w:rsidRDefault="00A0645B" w:rsidP="00017566">
            <w:pPr>
              <w:ind w:hanging="108"/>
              <w:jc w:val="center"/>
              <w:rPr>
                <w:u w:color="000000"/>
              </w:rPr>
            </w:pPr>
            <w:r w:rsidRPr="00253733">
              <w:rPr>
                <w:u w:color="000000"/>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5F138C4" w14:textId="77777777" w:rsidR="00A0645B" w:rsidRPr="00253733" w:rsidRDefault="00A0645B" w:rsidP="00017566">
            <w:pPr>
              <w:ind w:hanging="108"/>
              <w:jc w:val="center"/>
              <w:rPr>
                <w:u w:color="000000"/>
              </w:rPr>
            </w:pPr>
            <w:r w:rsidRPr="00253733">
              <w:rPr>
                <w:u w:color="000000"/>
              </w:rPr>
              <w:t>1</w:t>
            </w:r>
          </w:p>
        </w:tc>
      </w:tr>
      <w:tr w:rsidR="00A0645B" w:rsidRPr="00253733" w14:paraId="05E0C6D3" w14:textId="77777777" w:rsidTr="00017566">
        <w:tblPrEx>
          <w:tblBorders>
            <w:top w:val="none" w:sz="0" w:space="0" w:color="auto"/>
          </w:tblBorders>
        </w:tblPrEx>
        <w:trPr>
          <w:jc w:val="center"/>
        </w:trPr>
        <w:tc>
          <w:tcPr>
            <w:tcW w:w="69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DCCA8C" w14:textId="6A3AFF93" w:rsidR="00A0645B" w:rsidRPr="00253733" w:rsidRDefault="00017566" w:rsidP="00017566">
            <w:pPr>
              <w:ind w:firstLine="0"/>
              <w:jc w:val="center"/>
              <w:rPr>
                <w:u w:color="000000"/>
              </w:rPr>
            </w:pPr>
            <w:r>
              <w:rPr>
                <w:u w:color="000000"/>
              </w:rPr>
              <w:t>1</w:t>
            </w:r>
            <w:r w:rsidR="00A0645B" w:rsidRPr="00253733">
              <w:rPr>
                <w:u w:color="000000"/>
              </w:rPr>
              <w:t>2</w:t>
            </w:r>
          </w:p>
        </w:tc>
        <w:tc>
          <w:tcPr>
            <w:tcW w:w="26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9531B6D" w14:textId="11CACE65" w:rsidR="00A0645B" w:rsidRDefault="00A0645B" w:rsidP="00017566">
            <w:pPr>
              <w:spacing w:line="240" w:lineRule="auto"/>
              <w:ind w:firstLine="0"/>
              <w:rPr>
                <w:u w:color="000000"/>
              </w:rPr>
            </w:pPr>
            <w:r w:rsidRPr="00253733">
              <w:rPr>
                <w:u w:color="000000"/>
              </w:rPr>
              <w:t>Я способен с легкостью</w:t>
            </w:r>
          </w:p>
          <w:p w14:paraId="444FF1C6" w14:textId="77777777" w:rsidR="00A0645B" w:rsidRPr="00253733" w:rsidRDefault="00A0645B" w:rsidP="00017566">
            <w:pPr>
              <w:spacing w:line="240" w:lineRule="auto"/>
              <w:ind w:firstLine="0"/>
              <w:rPr>
                <w:u w:color="000000"/>
              </w:rPr>
            </w:pPr>
            <w:r w:rsidRPr="00253733">
              <w:rPr>
                <w:u w:color="000000"/>
              </w:rPr>
              <w:t>описать свои чувства</w:t>
            </w:r>
          </w:p>
        </w:tc>
        <w:tc>
          <w:tcPr>
            <w:tcW w:w="156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9FB1637" w14:textId="77777777" w:rsidR="00A0645B" w:rsidRPr="00253733" w:rsidRDefault="00A0645B" w:rsidP="00017566">
            <w:pPr>
              <w:ind w:hanging="108"/>
              <w:jc w:val="center"/>
              <w:rPr>
                <w:u w:color="000000"/>
              </w:rPr>
            </w:pPr>
            <w:r w:rsidRPr="00253733">
              <w:rPr>
                <w:u w:color="000000"/>
              </w:rPr>
              <w:t>5</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0901B4A" w14:textId="77777777" w:rsidR="00A0645B" w:rsidRPr="00253733" w:rsidRDefault="00A0645B" w:rsidP="00017566">
            <w:pPr>
              <w:ind w:hanging="108"/>
              <w:jc w:val="center"/>
              <w:rPr>
                <w:u w:color="000000"/>
              </w:rPr>
            </w:pPr>
            <w:r w:rsidRPr="00253733">
              <w:rPr>
                <w:u w:color="000000"/>
              </w:rPr>
              <w:t>4</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373C184" w14:textId="77777777" w:rsidR="00A0645B" w:rsidRPr="00253733" w:rsidRDefault="00A0645B" w:rsidP="00017566">
            <w:pPr>
              <w:ind w:hanging="108"/>
              <w:jc w:val="center"/>
              <w:rPr>
                <w:u w:color="000000"/>
              </w:rPr>
            </w:pPr>
            <w:r w:rsidRPr="00253733">
              <w:rPr>
                <w:u w:color="000000"/>
              </w:rPr>
              <w:t>3</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AD3EAC7" w14:textId="77777777" w:rsidR="00A0645B" w:rsidRPr="00253733" w:rsidRDefault="00A0645B" w:rsidP="00017566">
            <w:pPr>
              <w:ind w:hanging="108"/>
              <w:jc w:val="center"/>
              <w:rPr>
                <w:u w:color="000000"/>
              </w:rPr>
            </w:pPr>
            <w:r w:rsidRPr="00253733">
              <w:rPr>
                <w:u w:color="000000"/>
              </w:rPr>
              <w:t>2</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EE297A7" w14:textId="77777777" w:rsidR="00A0645B" w:rsidRPr="00253733" w:rsidRDefault="00A0645B" w:rsidP="00017566">
            <w:pPr>
              <w:ind w:hanging="108"/>
              <w:jc w:val="center"/>
              <w:rPr>
                <w:u w:color="000000"/>
              </w:rPr>
            </w:pPr>
            <w:r w:rsidRPr="00253733">
              <w:rPr>
                <w:u w:color="000000"/>
              </w:rPr>
              <w:t>1</w:t>
            </w:r>
          </w:p>
        </w:tc>
      </w:tr>
      <w:tr w:rsidR="00A0645B" w:rsidRPr="00253733" w14:paraId="75A47A88" w14:textId="77777777" w:rsidTr="00017566">
        <w:tblPrEx>
          <w:tblBorders>
            <w:top w:val="none" w:sz="0" w:space="0" w:color="auto"/>
          </w:tblBorders>
        </w:tblPrEx>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B384886" w14:textId="5646D7F9" w:rsidR="00A0645B" w:rsidRPr="00253733" w:rsidRDefault="00017566" w:rsidP="00017566">
            <w:pPr>
              <w:jc w:val="center"/>
              <w:rPr>
                <w:u w:color="000000"/>
              </w:rPr>
            </w:pPr>
            <w:r>
              <w:rPr>
                <w:u w:color="000000"/>
              </w:rPr>
              <w:lastRenderedPageBreak/>
              <w:t xml:space="preserve"> </w:t>
            </w:r>
            <w:r w:rsidR="00A0645B" w:rsidRPr="00253733">
              <w:rPr>
                <w:u w:color="000000"/>
              </w:rPr>
              <w:t>13</w:t>
            </w:r>
          </w:p>
        </w:tc>
        <w:tc>
          <w:tcPr>
            <w:tcW w:w="269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8C49789" w14:textId="489B8C59" w:rsidR="00A0645B" w:rsidRPr="00253733" w:rsidRDefault="00017566" w:rsidP="00017566">
            <w:pPr>
              <w:spacing w:line="240" w:lineRule="auto"/>
              <w:ind w:firstLine="0"/>
              <w:rPr>
                <w:u w:color="000000"/>
              </w:rPr>
            </w:pPr>
            <w:r>
              <w:rPr>
                <w:u w:color="000000"/>
              </w:rPr>
              <w:t xml:space="preserve">Я </w:t>
            </w:r>
            <w:r w:rsidR="00A0645B" w:rsidRPr="00253733">
              <w:rPr>
                <w:u w:color="000000"/>
              </w:rPr>
              <w:t>предпочитаю анализировать проблемы,</w:t>
            </w:r>
            <w:r>
              <w:rPr>
                <w:u w:color="000000"/>
              </w:rPr>
              <w:t xml:space="preserve"> </w:t>
            </w:r>
            <w:r w:rsidR="00A0645B" w:rsidRPr="00253733">
              <w:rPr>
                <w:u w:color="000000"/>
              </w:rPr>
              <w:t>а не просто их описывать</w:t>
            </w:r>
          </w:p>
        </w:tc>
        <w:tc>
          <w:tcPr>
            <w:tcW w:w="1560"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8F65AF5" w14:textId="77777777" w:rsidR="00A0645B" w:rsidRPr="00253733" w:rsidRDefault="00A0645B" w:rsidP="00017566">
            <w:pPr>
              <w:ind w:hanging="108"/>
              <w:jc w:val="center"/>
              <w:rPr>
                <w:u w:color="000000"/>
              </w:rPr>
            </w:pPr>
            <w:r w:rsidRPr="00253733">
              <w:rPr>
                <w:u w:color="000000"/>
              </w:rPr>
              <w:t>5</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E0C29F8" w14:textId="77777777" w:rsidR="00A0645B" w:rsidRPr="00253733" w:rsidRDefault="00A0645B" w:rsidP="00017566">
            <w:pPr>
              <w:ind w:hanging="108"/>
              <w:jc w:val="center"/>
              <w:rPr>
                <w:u w:color="000000"/>
              </w:rPr>
            </w:pPr>
            <w:r w:rsidRPr="00253733">
              <w:rPr>
                <w:u w:color="000000"/>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3B2D515" w14:textId="77777777" w:rsidR="00A0645B" w:rsidRPr="00253733" w:rsidRDefault="00A0645B" w:rsidP="00017566">
            <w:pPr>
              <w:ind w:hanging="108"/>
              <w:jc w:val="center"/>
              <w:rPr>
                <w:u w:color="000000"/>
              </w:rPr>
            </w:pPr>
            <w:r w:rsidRPr="00253733">
              <w:rPr>
                <w:u w:color="000000"/>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EA52CC4" w14:textId="77777777" w:rsidR="00A0645B" w:rsidRPr="00253733" w:rsidRDefault="00A0645B" w:rsidP="00017566">
            <w:pPr>
              <w:ind w:hanging="108"/>
              <w:jc w:val="center"/>
              <w:rPr>
                <w:u w:color="000000"/>
              </w:rPr>
            </w:pPr>
            <w:r w:rsidRPr="00253733">
              <w:rPr>
                <w:u w:color="000000"/>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1B34681" w14:textId="77777777" w:rsidR="00A0645B" w:rsidRPr="00253733" w:rsidRDefault="00A0645B" w:rsidP="00017566">
            <w:pPr>
              <w:ind w:hanging="108"/>
              <w:jc w:val="center"/>
              <w:rPr>
                <w:u w:color="000000"/>
              </w:rPr>
            </w:pPr>
            <w:r w:rsidRPr="00253733">
              <w:rPr>
                <w:u w:color="000000"/>
              </w:rPr>
              <w:t>1</w:t>
            </w:r>
          </w:p>
        </w:tc>
      </w:tr>
      <w:tr w:rsidR="00A0645B" w:rsidRPr="00253733" w14:paraId="7081B0FE" w14:textId="77777777" w:rsidTr="00017566">
        <w:tblPrEx>
          <w:tblBorders>
            <w:top w:val="none" w:sz="0" w:space="0" w:color="auto"/>
          </w:tblBorders>
        </w:tblPrEx>
        <w:trPr>
          <w:jc w:val="center"/>
        </w:trPr>
        <w:tc>
          <w:tcPr>
            <w:tcW w:w="69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1FDB209" w14:textId="76D848F7" w:rsidR="00A0645B" w:rsidRPr="00253733" w:rsidRDefault="00017566" w:rsidP="00017566">
            <w:pPr>
              <w:jc w:val="center"/>
              <w:rPr>
                <w:u w:color="000000"/>
              </w:rPr>
            </w:pPr>
            <w:r>
              <w:rPr>
                <w:u w:color="000000"/>
              </w:rPr>
              <w:t xml:space="preserve"> </w:t>
            </w:r>
            <w:r w:rsidR="00A0645B" w:rsidRPr="00253733">
              <w:rPr>
                <w:u w:color="000000"/>
              </w:rPr>
              <w:t>14</w:t>
            </w:r>
          </w:p>
        </w:tc>
        <w:tc>
          <w:tcPr>
            <w:tcW w:w="26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543CE65" w14:textId="11870B4C" w:rsidR="00A0645B" w:rsidRPr="00253733" w:rsidRDefault="00A0645B" w:rsidP="00017566">
            <w:pPr>
              <w:spacing w:line="240" w:lineRule="auto"/>
              <w:ind w:firstLine="0"/>
              <w:rPr>
                <w:u w:color="000000"/>
              </w:rPr>
            </w:pPr>
            <w:r w:rsidRPr="00253733">
              <w:rPr>
                <w:u w:color="000000"/>
              </w:rPr>
              <w:t>Когда я расстроен,</w:t>
            </w:r>
            <w:r w:rsidR="00017566">
              <w:rPr>
                <w:u w:color="000000"/>
              </w:rPr>
              <w:t xml:space="preserve"> </w:t>
            </w:r>
            <w:r w:rsidRPr="00253733">
              <w:rPr>
                <w:u w:color="000000"/>
              </w:rPr>
              <w:t>я не знаю, испуган ли я, печален или зол</w:t>
            </w:r>
          </w:p>
        </w:tc>
        <w:tc>
          <w:tcPr>
            <w:tcW w:w="156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551DD2C" w14:textId="77777777" w:rsidR="00A0645B" w:rsidRPr="00253733" w:rsidRDefault="00A0645B" w:rsidP="00017566">
            <w:pPr>
              <w:ind w:hanging="108"/>
              <w:jc w:val="center"/>
              <w:rPr>
                <w:u w:color="000000"/>
              </w:rPr>
            </w:pPr>
            <w:r w:rsidRPr="00253733">
              <w:rPr>
                <w:u w:color="000000"/>
              </w:rPr>
              <w:t>1</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09EAAC9" w14:textId="77777777" w:rsidR="00A0645B" w:rsidRPr="00253733" w:rsidRDefault="00A0645B" w:rsidP="00017566">
            <w:pPr>
              <w:ind w:hanging="108"/>
              <w:jc w:val="center"/>
              <w:rPr>
                <w:u w:color="000000"/>
              </w:rPr>
            </w:pPr>
            <w:r w:rsidRPr="00253733">
              <w:rPr>
                <w:u w:color="000000"/>
              </w:rPr>
              <w:t>2</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20ADE01" w14:textId="77777777" w:rsidR="00A0645B" w:rsidRPr="00253733" w:rsidRDefault="00A0645B" w:rsidP="00017566">
            <w:pPr>
              <w:ind w:hanging="108"/>
              <w:jc w:val="center"/>
              <w:rPr>
                <w:u w:color="000000"/>
              </w:rPr>
            </w:pPr>
            <w:r w:rsidRPr="00253733">
              <w:rPr>
                <w:u w:color="000000"/>
              </w:rPr>
              <w:t>3</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5F37EF1" w14:textId="77777777" w:rsidR="00A0645B" w:rsidRPr="00253733" w:rsidRDefault="00A0645B" w:rsidP="00017566">
            <w:pPr>
              <w:ind w:hanging="108"/>
              <w:jc w:val="center"/>
              <w:rPr>
                <w:u w:color="000000"/>
              </w:rPr>
            </w:pPr>
            <w:r w:rsidRPr="00253733">
              <w:rPr>
                <w:u w:color="000000"/>
              </w:rPr>
              <w:t>4</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959AE55" w14:textId="77777777" w:rsidR="00A0645B" w:rsidRPr="00253733" w:rsidRDefault="00A0645B" w:rsidP="00017566">
            <w:pPr>
              <w:ind w:hanging="108"/>
              <w:jc w:val="center"/>
              <w:rPr>
                <w:u w:color="000000"/>
              </w:rPr>
            </w:pPr>
            <w:r w:rsidRPr="00253733">
              <w:rPr>
                <w:u w:color="000000"/>
              </w:rPr>
              <w:t>5</w:t>
            </w:r>
          </w:p>
        </w:tc>
      </w:tr>
      <w:tr w:rsidR="00A0645B" w:rsidRPr="00253733" w14:paraId="3A13886F" w14:textId="77777777" w:rsidTr="00017566">
        <w:tblPrEx>
          <w:tblBorders>
            <w:top w:val="none" w:sz="0" w:space="0" w:color="auto"/>
          </w:tblBorders>
        </w:tblPrEx>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A6FF05E" w14:textId="1E161374" w:rsidR="00A0645B" w:rsidRPr="00253733" w:rsidRDefault="00A0645B" w:rsidP="00017566">
            <w:pPr>
              <w:jc w:val="center"/>
              <w:rPr>
                <w:u w:color="000000"/>
              </w:rPr>
            </w:pPr>
            <w:r w:rsidRPr="00253733">
              <w:rPr>
                <w:u w:color="000000"/>
              </w:rPr>
              <w:t>1</w:t>
            </w:r>
            <w:r w:rsidR="00017566">
              <w:rPr>
                <w:u w:color="000000"/>
              </w:rPr>
              <w:t xml:space="preserve">    1</w:t>
            </w:r>
            <w:r w:rsidRPr="00253733">
              <w:rPr>
                <w:u w:color="000000"/>
              </w:rPr>
              <w:t>5</w:t>
            </w:r>
          </w:p>
        </w:tc>
        <w:tc>
          <w:tcPr>
            <w:tcW w:w="269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802102D" w14:textId="11BCFC8F" w:rsidR="00A0645B" w:rsidRPr="00253733" w:rsidRDefault="00A0645B" w:rsidP="00017566">
            <w:pPr>
              <w:spacing w:line="240" w:lineRule="auto"/>
              <w:ind w:firstLine="0"/>
              <w:rPr>
                <w:u w:color="000000"/>
              </w:rPr>
            </w:pPr>
            <w:r w:rsidRPr="00253733">
              <w:rPr>
                <w:u w:color="000000"/>
              </w:rPr>
              <w:t>Я часто даю</w:t>
            </w:r>
            <w:r w:rsidR="00017566">
              <w:rPr>
                <w:u w:color="000000"/>
              </w:rPr>
              <w:t xml:space="preserve"> </w:t>
            </w:r>
            <w:r w:rsidRPr="00253733">
              <w:rPr>
                <w:u w:color="000000"/>
              </w:rPr>
              <w:t>волю воображению</w:t>
            </w:r>
          </w:p>
        </w:tc>
        <w:tc>
          <w:tcPr>
            <w:tcW w:w="1560"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233328A" w14:textId="77777777" w:rsidR="00A0645B" w:rsidRPr="00253733" w:rsidRDefault="00A0645B" w:rsidP="00017566">
            <w:pPr>
              <w:ind w:hanging="108"/>
              <w:jc w:val="center"/>
              <w:rPr>
                <w:u w:color="000000"/>
              </w:rPr>
            </w:pPr>
            <w:r w:rsidRPr="00253733">
              <w:rPr>
                <w:u w:color="000000"/>
              </w:rPr>
              <w:t>5</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126A7B6" w14:textId="77777777" w:rsidR="00A0645B" w:rsidRPr="00253733" w:rsidRDefault="00A0645B" w:rsidP="00017566">
            <w:pPr>
              <w:ind w:hanging="108"/>
              <w:jc w:val="center"/>
              <w:rPr>
                <w:u w:color="000000"/>
              </w:rPr>
            </w:pPr>
            <w:r w:rsidRPr="00253733">
              <w:rPr>
                <w:u w:color="000000"/>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2FCA0D9" w14:textId="77777777" w:rsidR="00A0645B" w:rsidRPr="00253733" w:rsidRDefault="00A0645B" w:rsidP="00017566">
            <w:pPr>
              <w:ind w:hanging="108"/>
              <w:jc w:val="center"/>
              <w:rPr>
                <w:u w:color="000000"/>
              </w:rPr>
            </w:pPr>
            <w:r w:rsidRPr="00253733">
              <w:rPr>
                <w:u w:color="000000"/>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0B3735C" w14:textId="77777777" w:rsidR="00A0645B" w:rsidRPr="00253733" w:rsidRDefault="00A0645B" w:rsidP="00017566">
            <w:pPr>
              <w:ind w:hanging="108"/>
              <w:jc w:val="center"/>
              <w:rPr>
                <w:u w:color="000000"/>
              </w:rPr>
            </w:pPr>
            <w:r w:rsidRPr="00253733">
              <w:rPr>
                <w:u w:color="000000"/>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F5D51AE" w14:textId="77777777" w:rsidR="00A0645B" w:rsidRPr="00253733" w:rsidRDefault="00A0645B" w:rsidP="00017566">
            <w:pPr>
              <w:ind w:hanging="108"/>
              <w:jc w:val="center"/>
              <w:rPr>
                <w:u w:color="000000"/>
              </w:rPr>
            </w:pPr>
            <w:r w:rsidRPr="00253733">
              <w:rPr>
                <w:u w:color="000000"/>
              </w:rPr>
              <w:t>1</w:t>
            </w:r>
          </w:p>
        </w:tc>
      </w:tr>
      <w:tr w:rsidR="00A0645B" w:rsidRPr="00253733" w14:paraId="39C4099D" w14:textId="77777777" w:rsidTr="00017566">
        <w:tblPrEx>
          <w:tblBorders>
            <w:top w:val="none" w:sz="0" w:space="0" w:color="auto"/>
          </w:tblBorders>
        </w:tblPrEx>
        <w:trPr>
          <w:jc w:val="center"/>
        </w:trPr>
        <w:tc>
          <w:tcPr>
            <w:tcW w:w="69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A65D1E2" w14:textId="62741FF1" w:rsidR="00A0645B" w:rsidRPr="00253733" w:rsidRDefault="00017566" w:rsidP="00017566">
            <w:pPr>
              <w:jc w:val="center"/>
              <w:rPr>
                <w:u w:color="000000"/>
              </w:rPr>
            </w:pPr>
            <w:r>
              <w:rPr>
                <w:u w:color="000000"/>
              </w:rPr>
              <w:t xml:space="preserve"> </w:t>
            </w:r>
            <w:r w:rsidR="00A0645B" w:rsidRPr="00253733">
              <w:rPr>
                <w:u w:color="000000"/>
              </w:rPr>
              <w:t>16</w:t>
            </w:r>
          </w:p>
        </w:tc>
        <w:tc>
          <w:tcPr>
            <w:tcW w:w="26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F31907C" w14:textId="320FB2E5" w:rsidR="00A0645B" w:rsidRPr="00253733" w:rsidRDefault="00A0645B" w:rsidP="00017566">
            <w:pPr>
              <w:spacing w:line="240" w:lineRule="auto"/>
              <w:ind w:firstLine="0"/>
              <w:rPr>
                <w:u w:color="000000"/>
              </w:rPr>
            </w:pPr>
            <w:r w:rsidRPr="00253733">
              <w:rPr>
                <w:u w:color="000000"/>
              </w:rPr>
              <w:t>Я провожу много времени в мечтах, когда не занят ничем другим</w:t>
            </w:r>
          </w:p>
        </w:tc>
        <w:tc>
          <w:tcPr>
            <w:tcW w:w="156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80C687" w14:textId="77777777" w:rsidR="00A0645B" w:rsidRPr="00253733" w:rsidRDefault="00A0645B" w:rsidP="00017566">
            <w:pPr>
              <w:ind w:hanging="108"/>
              <w:jc w:val="center"/>
              <w:rPr>
                <w:u w:color="000000"/>
              </w:rPr>
            </w:pPr>
            <w:r w:rsidRPr="00253733">
              <w:rPr>
                <w:u w:color="000000"/>
              </w:rPr>
              <w:t>5</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64D0EF2" w14:textId="77777777" w:rsidR="00A0645B" w:rsidRPr="00253733" w:rsidRDefault="00A0645B" w:rsidP="00017566">
            <w:pPr>
              <w:ind w:hanging="108"/>
              <w:jc w:val="center"/>
              <w:rPr>
                <w:u w:color="000000"/>
              </w:rPr>
            </w:pPr>
            <w:r w:rsidRPr="00253733">
              <w:rPr>
                <w:u w:color="000000"/>
              </w:rPr>
              <w:t>4</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54334F3" w14:textId="77777777" w:rsidR="00A0645B" w:rsidRPr="00253733" w:rsidRDefault="00A0645B" w:rsidP="00017566">
            <w:pPr>
              <w:ind w:hanging="108"/>
              <w:jc w:val="center"/>
              <w:rPr>
                <w:u w:color="000000"/>
              </w:rPr>
            </w:pPr>
            <w:r w:rsidRPr="00253733">
              <w:rPr>
                <w:u w:color="000000"/>
              </w:rPr>
              <w:t>3</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E5342B7" w14:textId="77777777" w:rsidR="00A0645B" w:rsidRPr="00253733" w:rsidRDefault="00A0645B" w:rsidP="00017566">
            <w:pPr>
              <w:ind w:hanging="108"/>
              <w:jc w:val="center"/>
              <w:rPr>
                <w:u w:color="000000"/>
              </w:rPr>
            </w:pPr>
            <w:r w:rsidRPr="00253733">
              <w:rPr>
                <w:u w:color="000000"/>
              </w:rPr>
              <w:t>2</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334AA9" w14:textId="77777777" w:rsidR="00A0645B" w:rsidRPr="00253733" w:rsidRDefault="00A0645B" w:rsidP="00017566">
            <w:pPr>
              <w:ind w:hanging="108"/>
              <w:jc w:val="center"/>
              <w:rPr>
                <w:u w:color="000000"/>
              </w:rPr>
            </w:pPr>
            <w:r w:rsidRPr="00253733">
              <w:rPr>
                <w:u w:color="000000"/>
              </w:rPr>
              <w:t>1</w:t>
            </w:r>
          </w:p>
        </w:tc>
      </w:tr>
      <w:tr w:rsidR="00A0645B" w:rsidRPr="00253733" w14:paraId="1BD7A653" w14:textId="77777777" w:rsidTr="00017566">
        <w:tblPrEx>
          <w:tblBorders>
            <w:top w:val="none" w:sz="0" w:space="0" w:color="auto"/>
          </w:tblBorders>
        </w:tblPrEx>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0B1AC2B" w14:textId="1BFA5644" w:rsidR="00A0645B" w:rsidRPr="00253733" w:rsidRDefault="00017566" w:rsidP="00017566">
            <w:pPr>
              <w:jc w:val="center"/>
              <w:rPr>
                <w:u w:color="000000"/>
              </w:rPr>
            </w:pPr>
            <w:r>
              <w:rPr>
                <w:u w:color="000000"/>
              </w:rPr>
              <w:t xml:space="preserve"> </w:t>
            </w:r>
            <w:r w:rsidR="00A0645B" w:rsidRPr="00253733">
              <w:rPr>
                <w:u w:color="000000"/>
              </w:rPr>
              <w:t>17</w:t>
            </w:r>
          </w:p>
        </w:tc>
        <w:tc>
          <w:tcPr>
            <w:tcW w:w="269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B26C92F" w14:textId="77777777" w:rsidR="00A0645B" w:rsidRPr="00253733" w:rsidRDefault="00A0645B" w:rsidP="00017566">
            <w:pPr>
              <w:spacing w:line="240" w:lineRule="auto"/>
              <w:ind w:firstLine="0"/>
              <w:rPr>
                <w:u w:color="000000"/>
              </w:rPr>
            </w:pPr>
            <w:r w:rsidRPr="00253733">
              <w:rPr>
                <w:u w:color="000000"/>
              </w:rPr>
              <w:t>Меня часто озадачивают ощущения, появляющиеся в моем теле</w:t>
            </w:r>
          </w:p>
        </w:tc>
        <w:tc>
          <w:tcPr>
            <w:tcW w:w="1560"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A00E891" w14:textId="77777777" w:rsidR="00A0645B" w:rsidRPr="00253733" w:rsidRDefault="00A0645B" w:rsidP="00017566">
            <w:pPr>
              <w:ind w:hanging="108"/>
              <w:jc w:val="center"/>
              <w:rPr>
                <w:u w:color="000000"/>
              </w:rPr>
            </w:pPr>
            <w:r w:rsidRPr="00253733">
              <w:rPr>
                <w:u w:color="000000"/>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FE6CA02" w14:textId="77777777" w:rsidR="00A0645B" w:rsidRPr="00253733" w:rsidRDefault="00A0645B" w:rsidP="00017566">
            <w:pPr>
              <w:ind w:hanging="108"/>
              <w:jc w:val="center"/>
              <w:rPr>
                <w:u w:color="000000"/>
              </w:rPr>
            </w:pPr>
            <w:r w:rsidRPr="00253733">
              <w:rPr>
                <w:u w:color="000000"/>
              </w:rPr>
              <w:t>2</w:t>
            </w:r>
          </w:p>
        </w:tc>
        <w:tc>
          <w:tcPr>
            <w:tcW w:w="99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3E08592" w14:textId="77777777" w:rsidR="00A0645B" w:rsidRPr="00253733" w:rsidRDefault="00A0645B" w:rsidP="00017566">
            <w:pPr>
              <w:ind w:hanging="108"/>
              <w:jc w:val="center"/>
              <w:rPr>
                <w:u w:color="000000"/>
              </w:rPr>
            </w:pPr>
            <w:r w:rsidRPr="00253733">
              <w:rPr>
                <w:u w:color="000000"/>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770F985" w14:textId="77777777" w:rsidR="00A0645B" w:rsidRPr="00253733" w:rsidRDefault="00A0645B" w:rsidP="00017566">
            <w:pPr>
              <w:ind w:hanging="108"/>
              <w:jc w:val="center"/>
              <w:rPr>
                <w:u w:color="000000"/>
              </w:rPr>
            </w:pPr>
            <w:r w:rsidRPr="00253733">
              <w:rPr>
                <w:u w:color="000000"/>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4214818" w14:textId="77777777" w:rsidR="00A0645B" w:rsidRPr="00253733" w:rsidRDefault="00A0645B" w:rsidP="00017566">
            <w:pPr>
              <w:ind w:hanging="108"/>
              <w:jc w:val="center"/>
              <w:rPr>
                <w:u w:color="000000"/>
              </w:rPr>
            </w:pPr>
            <w:r w:rsidRPr="00253733">
              <w:rPr>
                <w:u w:color="000000"/>
              </w:rPr>
              <w:t>5</w:t>
            </w:r>
          </w:p>
        </w:tc>
      </w:tr>
      <w:tr w:rsidR="00A0645B" w:rsidRPr="00253733" w14:paraId="58BB8E9E" w14:textId="77777777" w:rsidTr="00017566">
        <w:tblPrEx>
          <w:tblBorders>
            <w:top w:val="none" w:sz="0" w:space="0" w:color="auto"/>
          </w:tblBorders>
        </w:tblPrEx>
        <w:trPr>
          <w:jc w:val="center"/>
        </w:trPr>
        <w:tc>
          <w:tcPr>
            <w:tcW w:w="69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147D51" w14:textId="6DCC2FE3" w:rsidR="00A0645B" w:rsidRPr="00253733" w:rsidRDefault="00017566" w:rsidP="00017566">
            <w:pPr>
              <w:jc w:val="center"/>
              <w:rPr>
                <w:u w:color="000000"/>
              </w:rPr>
            </w:pPr>
            <w:r>
              <w:rPr>
                <w:u w:color="000000"/>
              </w:rPr>
              <w:t xml:space="preserve"> </w:t>
            </w:r>
            <w:r w:rsidR="00A0645B" w:rsidRPr="00253733">
              <w:rPr>
                <w:u w:color="000000"/>
              </w:rPr>
              <w:t>18</w:t>
            </w:r>
          </w:p>
        </w:tc>
        <w:tc>
          <w:tcPr>
            <w:tcW w:w="26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186AFD" w14:textId="77777777" w:rsidR="00A0645B" w:rsidRPr="00253733" w:rsidRDefault="00A0645B" w:rsidP="00017566">
            <w:pPr>
              <w:spacing w:line="240" w:lineRule="auto"/>
              <w:ind w:firstLine="0"/>
              <w:rPr>
                <w:u w:color="000000"/>
              </w:rPr>
            </w:pPr>
            <w:r w:rsidRPr="00253733">
              <w:rPr>
                <w:u w:color="000000"/>
              </w:rPr>
              <w:t>Я редко мечтаю</w:t>
            </w:r>
          </w:p>
        </w:tc>
        <w:tc>
          <w:tcPr>
            <w:tcW w:w="156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FCD283A" w14:textId="77777777" w:rsidR="00A0645B" w:rsidRPr="00253733" w:rsidRDefault="00A0645B" w:rsidP="00017566">
            <w:pPr>
              <w:ind w:hanging="108"/>
              <w:jc w:val="center"/>
              <w:rPr>
                <w:u w:color="000000"/>
              </w:rPr>
            </w:pPr>
            <w:r w:rsidRPr="00253733">
              <w:rPr>
                <w:u w:color="000000"/>
              </w:rPr>
              <w:t>1</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C8D1B61" w14:textId="77777777" w:rsidR="00A0645B" w:rsidRPr="00253733" w:rsidRDefault="00A0645B" w:rsidP="00017566">
            <w:pPr>
              <w:ind w:hanging="108"/>
              <w:jc w:val="center"/>
              <w:rPr>
                <w:u w:color="000000"/>
              </w:rPr>
            </w:pPr>
            <w:r w:rsidRPr="00253733">
              <w:rPr>
                <w:u w:color="000000"/>
              </w:rPr>
              <w:t>2</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C6017B4" w14:textId="77777777" w:rsidR="00A0645B" w:rsidRPr="00253733" w:rsidRDefault="00A0645B" w:rsidP="00017566">
            <w:pPr>
              <w:ind w:hanging="108"/>
              <w:jc w:val="center"/>
              <w:rPr>
                <w:u w:color="000000"/>
              </w:rPr>
            </w:pPr>
            <w:r w:rsidRPr="00253733">
              <w:rPr>
                <w:u w:color="000000"/>
              </w:rPr>
              <w:t>3</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7A2876" w14:textId="77777777" w:rsidR="00A0645B" w:rsidRPr="00253733" w:rsidRDefault="00A0645B" w:rsidP="00017566">
            <w:pPr>
              <w:ind w:hanging="108"/>
              <w:jc w:val="center"/>
              <w:rPr>
                <w:u w:color="000000"/>
              </w:rPr>
            </w:pPr>
            <w:r w:rsidRPr="00253733">
              <w:rPr>
                <w:u w:color="000000"/>
              </w:rPr>
              <w:t>4</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26F0910" w14:textId="77777777" w:rsidR="00A0645B" w:rsidRPr="00253733" w:rsidRDefault="00A0645B" w:rsidP="00017566">
            <w:pPr>
              <w:ind w:hanging="108"/>
              <w:jc w:val="center"/>
              <w:rPr>
                <w:u w:color="000000"/>
              </w:rPr>
            </w:pPr>
            <w:r w:rsidRPr="00253733">
              <w:rPr>
                <w:u w:color="000000"/>
              </w:rPr>
              <w:t>5</w:t>
            </w:r>
          </w:p>
        </w:tc>
      </w:tr>
      <w:tr w:rsidR="00A0645B" w:rsidRPr="00253733" w14:paraId="05C79038" w14:textId="77777777" w:rsidTr="00017566">
        <w:tblPrEx>
          <w:tblBorders>
            <w:top w:val="none" w:sz="0" w:space="0" w:color="auto"/>
          </w:tblBorders>
        </w:tblPrEx>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E5B1B24" w14:textId="4D5618B7" w:rsidR="00A0645B" w:rsidRPr="00253733" w:rsidRDefault="00017566" w:rsidP="00017566">
            <w:pPr>
              <w:jc w:val="center"/>
              <w:rPr>
                <w:u w:color="000000"/>
              </w:rPr>
            </w:pPr>
            <w:r>
              <w:rPr>
                <w:u w:color="000000"/>
              </w:rPr>
              <w:t xml:space="preserve"> </w:t>
            </w:r>
            <w:r w:rsidR="00A0645B" w:rsidRPr="00253733">
              <w:rPr>
                <w:u w:color="000000"/>
              </w:rPr>
              <w:t>19</w:t>
            </w:r>
          </w:p>
        </w:tc>
        <w:tc>
          <w:tcPr>
            <w:tcW w:w="269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1C3F5D4" w14:textId="18D824E5" w:rsidR="00A0645B" w:rsidRDefault="00A0645B" w:rsidP="00017566">
            <w:pPr>
              <w:spacing w:line="240" w:lineRule="auto"/>
              <w:ind w:firstLine="0"/>
              <w:rPr>
                <w:u w:color="000000"/>
              </w:rPr>
            </w:pPr>
            <w:r w:rsidRPr="00253733">
              <w:rPr>
                <w:u w:color="000000"/>
              </w:rPr>
              <w:t>Я предпочитаю, чтобы все</w:t>
            </w:r>
            <w:r w:rsidR="00017566">
              <w:rPr>
                <w:u w:color="000000"/>
              </w:rPr>
              <w:t xml:space="preserve"> </w:t>
            </w:r>
            <w:r w:rsidRPr="00253733">
              <w:rPr>
                <w:u w:color="000000"/>
              </w:rPr>
              <w:t>шло само собой, чем</w:t>
            </w:r>
          </w:p>
          <w:p w14:paraId="05BAB031" w14:textId="77777777" w:rsidR="00A0645B" w:rsidRPr="00253733" w:rsidRDefault="00A0645B" w:rsidP="00017566">
            <w:pPr>
              <w:spacing w:line="240" w:lineRule="auto"/>
              <w:ind w:firstLine="0"/>
              <w:rPr>
                <w:u w:color="000000"/>
              </w:rPr>
            </w:pPr>
            <w:r w:rsidRPr="00253733">
              <w:rPr>
                <w:u w:color="000000"/>
              </w:rPr>
              <w:t>понимать, почему все произошло именно так</w:t>
            </w:r>
          </w:p>
        </w:tc>
        <w:tc>
          <w:tcPr>
            <w:tcW w:w="1560"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6060A1C" w14:textId="77777777" w:rsidR="00A0645B" w:rsidRPr="00253733" w:rsidRDefault="00A0645B" w:rsidP="00017566">
            <w:pPr>
              <w:ind w:hanging="108"/>
              <w:jc w:val="center"/>
              <w:rPr>
                <w:u w:color="000000"/>
              </w:rPr>
            </w:pPr>
            <w:r w:rsidRPr="00253733">
              <w:rPr>
                <w:u w:color="000000"/>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0BECADD" w14:textId="77777777" w:rsidR="00A0645B" w:rsidRPr="00253733" w:rsidRDefault="00A0645B" w:rsidP="00017566">
            <w:pPr>
              <w:ind w:hanging="108"/>
              <w:jc w:val="center"/>
              <w:rPr>
                <w:u w:color="000000"/>
              </w:rPr>
            </w:pPr>
            <w:r w:rsidRPr="00253733">
              <w:rPr>
                <w:u w:color="000000"/>
              </w:rPr>
              <w:t>2</w:t>
            </w:r>
          </w:p>
        </w:tc>
        <w:tc>
          <w:tcPr>
            <w:tcW w:w="99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27928FA" w14:textId="77777777" w:rsidR="00A0645B" w:rsidRPr="00253733" w:rsidRDefault="00A0645B" w:rsidP="00017566">
            <w:pPr>
              <w:ind w:hanging="108"/>
              <w:jc w:val="center"/>
              <w:rPr>
                <w:u w:color="000000"/>
              </w:rPr>
            </w:pPr>
            <w:r w:rsidRPr="00253733">
              <w:rPr>
                <w:u w:color="000000"/>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D25A422" w14:textId="77777777" w:rsidR="00A0645B" w:rsidRPr="00253733" w:rsidRDefault="00A0645B" w:rsidP="00017566">
            <w:pPr>
              <w:ind w:hanging="108"/>
              <w:jc w:val="center"/>
              <w:rPr>
                <w:u w:color="000000"/>
              </w:rPr>
            </w:pPr>
            <w:r w:rsidRPr="00253733">
              <w:rPr>
                <w:u w:color="000000"/>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81697BA" w14:textId="77777777" w:rsidR="00A0645B" w:rsidRPr="00253733" w:rsidRDefault="00A0645B" w:rsidP="00017566">
            <w:pPr>
              <w:ind w:hanging="108"/>
              <w:jc w:val="center"/>
              <w:rPr>
                <w:u w:color="000000"/>
              </w:rPr>
            </w:pPr>
            <w:r w:rsidRPr="00253733">
              <w:rPr>
                <w:u w:color="000000"/>
              </w:rPr>
              <w:t>5</w:t>
            </w:r>
          </w:p>
        </w:tc>
      </w:tr>
      <w:tr w:rsidR="00A0645B" w:rsidRPr="00253733" w14:paraId="2724D337" w14:textId="77777777" w:rsidTr="00017566">
        <w:tblPrEx>
          <w:tblBorders>
            <w:top w:val="none" w:sz="0" w:space="0" w:color="auto"/>
          </w:tblBorders>
        </w:tblPrEx>
        <w:trPr>
          <w:jc w:val="center"/>
        </w:trPr>
        <w:tc>
          <w:tcPr>
            <w:tcW w:w="69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F4590F" w14:textId="7AFF0B0E" w:rsidR="00A0645B" w:rsidRPr="00253733" w:rsidRDefault="00017566" w:rsidP="00017566">
            <w:pPr>
              <w:jc w:val="center"/>
              <w:rPr>
                <w:u w:color="000000"/>
              </w:rPr>
            </w:pPr>
            <w:r>
              <w:rPr>
                <w:u w:color="000000"/>
              </w:rPr>
              <w:t xml:space="preserve"> </w:t>
            </w:r>
            <w:r w:rsidR="00A0645B" w:rsidRPr="00253733">
              <w:rPr>
                <w:u w:color="000000"/>
              </w:rPr>
              <w:t>20</w:t>
            </w:r>
          </w:p>
        </w:tc>
        <w:tc>
          <w:tcPr>
            <w:tcW w:w="26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0096E70" w14:textId="77777777" w:rsidR="00A0645B" w:rsidRDefault="00A0645B" w:rsidP="00017566">
            <w:pPr>
              <w:spacing w:line="240" w:lineRule="auto"/>
              <w:ind w:firstLine="0"/>
              <w:rPr>
                <w:u w:color="000000"/>
              </w:rPr>
            </w:pPr>
            <w:r w:rsidRPr="00253733">
              <w:rPr>
                <w:u w:color="000000"/>
              </w:rPr>
              <w:t>У меня бывают чувства, которым я не могу</w:t>
            </w:r>
          </w:p>
          <w:p w14:paraId="64DE9E4B" w14:textId="437A1680" w:rsidR="00A0645B" w:rsidRPr="00253733" w:rsidRDefault="00A0645B" w:rsidP="00017566">
            <w:pPr>
              <w:spacing w:line="240" w:lineRule="auto"/>
              <w:ind w:firstLine="0"/>
              <w:rPr>
                <w:u w:color="000000"/>
              </w:rPr>
            </w:pPr>
            <w:r w:rsidRPr="00253733">
              <w:rPr>
                <w:u w:color="000000"/>
              </w:rPr>
              <w:t>дать вполне четкое определение</w:t>
            </w:r>
          </w:p>
        </w:tc>
        <w:tc>
          <w:tcPr>
            <w:tcW w:w="156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B6B9AC2" w14:textId="77777777" w:rsidR="00A0645B" w:rsidRPr="00253733" w:rsidRDefault="00A0645B" w:rsidP="00017566">
            <w:pPr>
              <w:ind w:hanging="108"/>
              <w:jc w:val="center"/>
              <w:rPr>
                <w:u w:color="000000"/>
              </w:rPr>
            </w:pPr>
            <w:r w:rsidRPr="00253733">
              <w:rPr>
                <w:u w:color="000000"/>
              </w:rPr>
              <w:t>1</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A1CD373" w14:textId="77777777" w:rsidR="00A0645B" w:rsidRPr="00253733" w:rsidRDefault="00A0645B" w:rsidP="00017566">
            <w:pPr>
              <w:ind w:hanging="108"/>
              <w:jc w:val="center"/>
              <w:rPr>
                <w:u w:color="000000"/>
              </w:rPr>
            </w:pPr>
            <w:r w:rsidRPr="00253733">
              <w:rPr>
                <w:u w:color="000000"/>
              </w:rPr>
              <w:t>2</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EE8CDDA" w14:textId="77777777" w:rsidR="00A0645B" w:rsidRPr="00253733" w:rsidRDefault="00A0645B" w:rsidP="00017566">
            <w:pPr>
              <w:ind w:hanging="108"/>
              <w:jc w:val="center"/>
              <w:rPr>
                <w:u w:color="000000"/>
              </w:rPr>
            </w:pPr>
            <w:r w:rsidRPr="00253733">
              <w:rPr>
                <w:u w:color="000000"/>
              </w:rPr>
              <w:t>3</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2DED67" w14:textId="77777777" w:rsidR="00A0645B" w:rsidRPr="00253733" w:rsidRDefault="00A0645B" w:rsidP="00017566">
            <w:pPr>
              <w:ind w:hanging="108"/>
              <w:jc w:val="center"/>
              <w:rPr>
                <w:u w:color="000000"/>
              </w:rPr>
            </w:pPr>
            <w:r w:rsidRPr="00253733">
              <w:rPr>
                <w:u w:color="000000"/>
              </w:rPr>
              <w:t>4</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0F94DA6" w14:textId="77777777" w:rsidR="00A0645B" w:rsidRPr="00253733" w:rsidRDefault="00A0645B" w:rsidP="00017566">
            <w:pPr>
              <w:ind w:hanging="108"/>
              <w:jc w:val="center"/>
              <w:rPr>
                <w:u w:color="000000"/>
              </w:rPr>
            </w:pPr>
            <w:r w:rsidRPr="00253733">
              <w:rPr>
                <w:u w:color="000000"/>
              </w:rPr>
              <w:t>5</w:t>
            </w:r>
          </w:p>
        </w:tc>
      </w:tr>
      <w:tr w:rsidR="00A0645B" w:rsidRPr="00253733" w14:paraId="6C9866E2" w14:textId="77777777" w:rsidTr="00017566">
        <w:tblPrEx>
          <w:tblBorders>
            <w:top w:val="none" w:sz="0" w:space="0" w:color="auto"/>
          </w:tblBorders>
        </w:tblPrEx>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AC7ACD6" w14:textId="25580B7A" w:rsidR="00A0645B" w:rsidRPr="00253733" w:rsidRDefault="00017566" w:rsidP="00017566">
            <w:pPr>
              <w:jc w:val="center"/>
              <w:rPr>
                <w:u w:color="000000"/>
              </w:rPr>
            </w:pPr>
            <w:r>
              <w:rPr>
                <w:u w:color="000000"/>
              </w:rPr>
              <w:t xml:space="preserve"> </w:t>
            </w:r>
            <w:r w:rsidR="00A0645B" w:rsidRPr="00253733">
              <w:rPr>
                <w:u w:color="000000"/>
              </w:rPr>
              <w:t>21</w:t>
            </w:r>
          </w:p>
        </w:tc>
        <w:tc>
          <w:tcPr>
            <w:tcW w:w="269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93E6EFF" w14:textId="3DBE09F0" w:rsidR="00A0645B" w:rsidRDefault="00A0645B" w:rsidP="00017566">
            <w:pPr>
              <w:spacing w:line="240" w:lineRule="auto"/>
              <w:ind w:firstLine="0"/>
              <w:rPr>
                <w:u w:color="000000"/>
              </w:rPr>
            </w:pPr>
            <w:r w:rsidRPr="00253733">
              <w:rPr>
                <w:u w:color="000000"/>
              </w:rPr>
              <w:t>Очень важно уметь</w:t>
            </w:r>
          </w:p>
          <w:p w14:paraId="1B352400" w14:textId="77777777" w:rsidR="00A0645B" w:rsidRPr="00253733" w:rsidRDefault="00A0645B" w:rsidP="00017566">
            <w:pPr>
              <w:spacing w:line="240" w:lineRule="auto"/>
              <w:ind w:firstLine="0"/>
              <w:rPr>
                <w:u w:color="000000"/>
              </w:rPr>
            </w:pPr>
            <w:r w:rsidRPr="00253733">
              <w:rPr>
                <w:u w:color="000000"/>
              </w:rPr>
              <w:t>разбираться в эмоциях</w:t>
            </w:r>
          </w:p>
        </w:tc>
        <w:tc>
          <w:tcPr>
            <w:tcW w:w="1560"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0B2D509" w14:textId="77777777" w:rsidR="00A0645B" w:rsidRPr="00253733" w:rsidRDefault="00A0645B" w:rsidP="00017566">
            <w:pPr>
              <w:ind w:hanging="108"/>
              <w:jc w:val="center"/>
              <w:rPr>
                <w:u w:color="000000"/>
              </w:rPr>
            </w:pPr>
            <w:r w:rsidRPr="00253733">
              <w:rPr>
                <w:u w:color="000000"/>
              </w:rPr>
              <w:t>5</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7A3AD96" w14:textId="77777777" w:rsidR="00A0645B" w:rsidRPr="00253733" w:rsidRDefault="00A0645B" w:rsidP="00017566">
            <w:pPr>
              <w:ind w:hanging="108"/>
              <w:jc w:val="center"/>
              <w:rPr>
                <w:u w:color="000000"/>
              </w:rPr>
            </w:pPr>
            <w:r w:rsidRPr="00253733">
              <w:rPr>
                <w:u w:color="000000"/>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D471BDF" w14:textId="77777777" w:rsidR="00A0645B" w:rsidRPr="00253733" w:rsidRDefault="00A0645B" w:rsidP="00017566">
            <w:pPr>
              <w:ind w:hanging="108"/>
              <w:jc w:val="center"/>
              <w:rPr>
                <w:u w:color="000000"/>
              </w:rPr>
            </w:pPr>
            <w:r w:rsidRPr="00253733">
              <w:rPr>
                <w:u w:color="000000"/>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C0525AF" w14:textId="77777777" w:rsidR="00A0645B" w:rsidRPr="00253733" w:rsidRDefault="00A0645B" w:rsidP="00017566">
            <w:pPr>
              <w:ind w:hanging="108"/>
              <w:jc w:val="center"/>
              <w:rPr>
                <w:u w:color="000000"/>
              </w:rPr>
            </w:pPr>
            <w:r w:rsidRPr="00253733">
              <w:rPr>
                <w:u w:color="000000"/>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C838529" w14:textId="77777777" w:rsidR="00A0645B" w:rsidRPr="00253733" w:rsidRDefault="00A0645B" w:rsidP="00017566">
            <w:pPr>
              <w:ind w:hanging="108"/>
              <w:jc w:val="center"/>
              <w:rPr>
                <w:u w:color="000000"/>
              </w:rPr>
            </w:pPr>
            <w:r w:rsidRPr="00253733">
              <w:rPr>
                <w:u w:color="000000"/>
              </w:rPr>
              <w:t>1</w:t>
            </w:r>
          </w:p>
        </w:tc>
      </w:tr>
      <w:tr w:rsidR="00A0645B" w:rsidRPr="00253733" w14:paraId="6EC9E1EA" w14:textId="77777777" w:rsidTr="00017566">
        <w:tblPrEx>
          <w:tblBorders>
            <w:top w:val="none" w:sz="0" w:space="0" w:color="auto"/>
          </w:tblBorders>
        </w:tblPrEx>
        <w:trPr>
          <w:jc w:val="center"/>
        </w:trPr>
        <w:tc>
          <w:tcPr>
            <w:tcW w:w="69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DAFE902" w14:textId="3DBD16AB" w:rsidR="00A0645B" w:rsidRPr="00253733" w:rsidRDefault="00017566" w:rsidP="00017566">
            <w:pPr>
              <w:jc w:val="center"/>
              <w:rPr>
                <w:u w:color="000000"/>
              </w:rPr>
            </w:pPr>
            <w:r>
              <w:rPr>
                <w:u w:color="000000"/>
              </w:rPr>
              <w:t xml:space="preserve"> </w:t>
            </w:r>
            <w:r w:rsidR="00A0645B" w:rsidRPr="00253733">
              <w:rPr>
                <w:u w:color="000000"/>
              </w:rPr>
              <w:t>22</w:t>
            </w:r>
          </w:p>
        </w:tc>
        <w:tc>
          <w:tcPr>
            <w:tcW w:w="26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8AC3C6" w14:textId="3E900312" w:rsidR="00A0645B" w:rsidRDefault="00A0645B" w:rsidP="00017566">
            <w:pPr>
              <w:spacing w:line="240" w:lineRule="auto"/>
              <w:ind w:firstLine="0"/>
              <w:rPr>
                <w:u w:color="000000"/>
              </w:rPr>
            </w:pPr>
            <w:r w:rsidRPr="00253733">
              <w:rPr>
                <w:u w:color="000000"/>
              </w:rPr>
              <w:t>Мне трудно описывать</w:t>
            </w:r>
          </w:p>
          <w:p w14:paraId="74AC6A17" w14:textId="38C0EF86" w:rsidR="00A0645B" w:rsidRPr="00253733" w:rsidRDefault="00A0645B" w:rsidP="00017566">
            <w:pPr>
              <w:spacing w:line="240" w:lineRule="auto"/>
              <w:ind w:firstLine="0"/>
              <w:rPr>
                <w:u w:color="000000"/>
              </w:rPr>
            </w:pPr>
            <w:r w:rsidRPr="00253733">
              <w:rPr>
                <w:u w:color="000000"/>
              </w:rPr>
              <w:t>свои чувства</w:t>
            </w:r>
            <w:r w:rsidR="00017566">
              <w:rPr>
                <w:u w:color="000000"/>
              </w:rPr>
              <w:t xml:space="preserve"> </w:t>
            </w:r>
            <w:r w:rsidRPr="00253733">
              <w:rPr>
                <w:u w:color="000000"/>
              </w:rPr>
              <w:t>по отношению к людям</w:t>
            </w:r>
          </w:p>
        </w:tc>
        <w:tc>
          <w:tcPr>
            <w:tcW w:w="156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56EE86C" w14:textId="77777777" w:rsidR="00A0645B" w:rsidRPr="00253733" w:rsidRDefault="00A0645B" w:rsidP="00017566">
            <w:pPr>
              <w:ind w:hanging="108"/>
              <w:jc w:val="center"/>
              <w:rPr>
                <w:u w:color="000000"/>
              </w:rPr>
            </w:pPr>
            <w:r w:rsidRPr="00253733">
              <w:rPr>
                <w:u w:color="000000"/>
              </w:rPr>
              <w:t>1</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D738A5" w14:textId="77777777" w:rsidR="00A0645B" w:rsidRPr="00253733" w:rsidRDefault="00A0645B" w:rsidP="00017566">
            <w:pPr>
              <w:ind w:hanging="108"/>
              <w:jc w:val="center"/>
              <w:rPr>
                <w:u w:color="000000"/>
              </w:rPr>
            </w:pPr>
            <w:r w:rsidRPr="00253733">
              <w:rPr>
                <w:u w:color="000000"/>
              </w:rPr>
              <w:t>2</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A501BD" w14:textId="77777777" w:rsidR="00A0645B" w:rsidRPr="00253733" w:rsidRDefault="00A0645B" w:rsidP="00017566">
            <w:pPr>
              <w:ind w:hanging="108"/>
              <w:jc w:val="center"/>
              <w:rPr>
                <w:u w:color="000000"/>
              </w:rPr>
            </w:pPr>
            <w:r w:rsidRPr="00253733">
              <w:rPr>
                <w:u w:color="000000"/>
              </w:rPr>
              <w:t>3</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E406370" w14:textId="77777777" w:rsidR="00A0645B" w:rsidRPr="00253733" w:rsidRDefault="00A0645B" w:rsidP="00017566">
            <w:pPr>
              <w:ind w:hanging="108"/>
              <w:jc w:val="center"/>
              <w:rPr>
                <w:u w:color="000000"/>
              </w:rPr>
            </w:pPr>
            <w:r w:rsidRPr="00253733">
              <w:rPr>
                <w:u w:color="000000"/>
              </w:rPr>
              <w:t>4</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73386DE" w14:textId="77777777" w:rsidR="00A0645B" w:rsidRPr="00253733" w:rsidRDefault="00A0645B" w:rsidP="00017566">
            <w:pPr>
              <w:ind w:hanging="108"/>
              <w:jc w:val="center"/>
              <w:rPr>
                <w:u w:color="000000"/>
              </w:rPr>
            </w:pPr>
            <w:r w:rsidRPr="00253733">
              <w:rPr>
                <w:u w:color="000000"/>
              </w:rPr>
              <w:t>5</w:t>
            </w:r>
          </w:p>
        </w:tc>
      </w:tr>
      <w:tr w:rsidR="00A0645B" w:rsidRPr="00253733" w14:paraId="16A11BF6" w14:textId="77777777" w:rsidTr="00017566">
        <w:tblPrEx>
          <w:tblBorders>
            <w:top w:val="none" w:sz="0" w:space="0" w:color="auto"/>
          </w:tblBorders>
        </w:tblPrEx>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1ECC418" w14:textId="1A1B85AD" w:rsidR="00A0645B" w:rsidRPr="00253733" w:rsidRDefault="00017566" w:rsidP="00017566">
            <w:pPr>
              <w:jc w:val="center"/>
              <w:rPr>
                <w:u w:color="000000"/>
              </w:rPr>
            </w:pPr>
            <w:r>
              <w:rPr>
                <w:u w:color="000000"/>
              </w:rPr>
              <w:t xml:space="preserve"> </w:t>
            </w:r>
            <w:r w:rsidR="00A0645B" w:rsidRPr="00253733">
              <w:rPr>
                <w:u w:color="000000"/>
              </w:rPr>
              <w:t>23</w:t>
            </w:r>
          </w:p>
        </w:tc>
        <w:tc>
          <w:tcPr>
            <w:tcW w:w="269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E287C08" w14:textId="1A886CD5" w:rsidR="00A0645B" w:rsidRPr="00253733" w:rsidRDefault="00A0645B" w:rsidP="00017566">
            <w:pPr>
              <w:spacing w:line="240" w:lineRule="auto"/>
              <w:ind w:firstLine="0"/>
              <w:rPr>
                <w:u w:color="000000"/>
              </w:rPr>
            </w:pPr>
            <w:r w:rsidRPr="00253733">
              <w:rPr>
                <w:u w:color="000000"/>
              </w:rPr>
              <w:t>Люди мне говорят, чтобы</w:t>
            </w:r>
            <w:r w:rsidR="00017566">
              <w:rPr>
                <w:u w:color="000000"/>
              </w:rPr>
              <w:t xml:space="preserve"> </w:t>
            </w:r>
            <w:r w:rsidRPr="00253733">
              <w:rPr>
                <w:u w:color="000000"/>
              </w:rPr>
              <w:t xml:space="preserve">я </w:t>
            </w:r>
            <w:r>
              <w:rPr>
                <w:u w:color="000000"/>
              </w:rPr>
              <w:t xml:space="preserve">  </w:t>
            </w:r>
            <w:r w:rsidRPr="00253733">
              <w:rPr>
                <w:u w:color="000000"/>
              </w:rPr>
              <w:t>больше выражал свои чувства</w:t>
            </w:r>
          </w:p>
        </w:tc>
        <w:tc>
          <w:tcPr>
            <w:tcW w:w="1560"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22B2749" w14:textId="77777777" w:rsidR="00A0645B" w:rsidRPr="00253733" w:rsidRDefault="00A0645B" w:rsidP="00017566">
            <w:pPr>
              <w:ind w:hanging="108"/>
              <w:jc w:val="center"/>
              <w:rPr>
                <w:u w:color="000000"/>
              </w:rPr>
            </w:pPr>
            <w:r w:rsidRPr="00253733">
              <w:rPr>
                <w:u w:color="000000"/>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C8EE6F9" w14:textId="77777777" w:rsidR="00A0645B" w:rsidRPr="00253733" w:rsidRDefault="00A0645B" w:rsidP="00017566">
            <w:pPr>
              <w:ind w:hanging="108"/>
              <w:jc w:val="center"/>
              <w:rPr>
                <w:u w:color="000000"/>
              </w:rPr>
            </w:pPr>
            <w:r w:rsidRPr="00253733">
              <w:rPr>
                <w:u w:color="000000"/>
              </w:rPr>
              <w:t>2</w:t>
            </w:r>
          </w:p>
        </w:tc>
        <w:tc>
          <w:tcPr>
            <w:tcW w:w="99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13FB4EC" w14:textId="77777777" w:rsidR="00A0645B" w:rsidRPr="00253733" w:rsidRDefault="00A0645B" w:rsidP="00017566">
            <w:pPr>
              <w:ind w:hanging="108"/>
              <w:jc w:val="center"/>
              <w:rPr>
                <w:u w:color="000000"/>
              </w:rPr>
            </w:pPr>
            <w:r w:rsidRPr="00253733">
              <w:rPr>
                <w:u w:color="000000"/>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40CB31B" w14:textId="77777777" w:rsidR="00A0645B" w:rsidRPr="00253733" w:rsidRDefault="00A0645B" w:rsidP="00017566">
            <w:pPr>
              <w:ind w:hanging="108"/>
              <w:jc w:val="center"/>
              <w:rPr>
                <w:u w:color="000000"/>
              </w:rPr>
            </w:pPr>
            <w:r w:rsidRPr="00253733">
              <w:rPr>
                <w:u w:color="000000"/>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63FBF77" w14:textId="77777777" w:rsidR="00A0645B" w:rsidRPr="00253733" w:rsidRDefault="00A0645B" w:rsidP="00017566">
            <w:pPr>
              <w:ind w:hanging="108"/>
              <w:jc w:val="center"/>
              <w:rPr>
                <w:u w:color="000000"/>
              </w:rPr>
            </w:pPr>
            <w:r w:rsidRPr="00253733">
              <w:rPr>
                <w:u w:color="000000"/>
              </w:rPr>
              <w:t>5</w:t>
            </w:r>
          </w:p>
        </w:tc>
      </w:tr>
      <w:tr w:rsidR="00A0645B" w:rsidRPr="00253733" w14:paraId="311A4638" w14:textId="77777777" w:rsidTr="00017566">
        <w:tblPrEx>
          <w:tblBorders>
            <w:top w:val="none" w:sz="0" w:space="0" w:color="auto"/>
          </w:tblBorders>
        </w:tblPrEx>
        <w:trPr>
          <w:jc w:val="center"/>
        </w:trPr>
        <w:tc>
          <w:tcPr>
            <w:tcW w:w="69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DBA7D24" w14:textId="2CE3F260" w:rsidR="00A0645B" w:rsidRPr="00253733" w:rsidRDefault="00017566" w:rsidP="00017566">
            <w:pPr>
              <w:jc w:val="center"/>
              <w:rPr>
                <w:u w:color="000000"/>
              </w:rPr>
            </w:pPr>
            <w:r>
              <w:rPr>
                <w:u w:color="000000"/>
              </w:rPr>
              <w:t xml:space="preserve"> </w:t>
            </w:r>
            <w:r w:rsidR="00A0645B" w:rsidRPr="00253733">
              <w:rPr>
                <w:u w:color="000000"/>
              </w:rPr>
              <w:t>24</w:t>
            </w:r>
          </w:p>
        </w:tc>
        <w:tc>
          <w:tcPr>
            <w:tcW w:w="26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65FA093" w14:textId="598CDE70" w:rsidR="00A0645B" w:rsidRDefault="00A0645B" w:rsidP="00017566">
            <w:pPr>
              <w:spacing w:line="240" w:lineRule="auto"/>
              <w:ind w:firstLine="0"/>
              <w:rPr>
                <w:u w:color="000000"/>
              </w:rPr>
            </w:pPr>
            <w:r w:rsidRPr="00253733">
              <w:rPr>
                <w:u w:color="000000"/>
              </w:rPr>
              <w:t>Следует искать более</w:t>
            </w:r>
          </w:p>
          <w:p w14:paraId="0DA000B8" w14:textId="77777777" w:rsidR="00A0645B" w:rsidRPr="00253733" w:rsidRDefault="00A0645B" w:rsidP="00017566">
            <w:pPr>
              <w:spacing w:line="240" w:lineRule="auto"/>
              <w:ind w:firstLine="0"/>
              <w:rPr>
                <w:u w:color="000000"/>
              </w:rPr>
            </w:pPr>
            <w:r w:rsidRPr="00253733">
              <w:rPr>
                <w:u w:color="000000"/>
              </w:rPr>
              <w:t>глубокое объяснение происходящему</w:t>
            </w:r>
          </w:p>
        </w:tc>
        <w:tc>
          <w:tcPr>
            <w:tcW w:w="156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E485A1A" w14:textId="77777777" w:rsidR="00A0645B" w:rsidRPr="00253733" w:rsidRDefault="00A0645B" w:rsidP="00017566">
            <w:pPr>
              <w:ind w:hanging="108"/>
              <w:jc w:val="center"/>
              <w:rPr>
                <w:u w:color="000000"/>
              </w:rPr>
            </w:pPr>
            <w:r w:rsidRPr="00253733">
              <w:rPr>
                <w:u w:color="000000"/>
              </w:rPr>
              <w:t>5</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8B56752" w14:textId="77777777" w:rsidR="00A0645B" w:rsidRPr="00253733" w:rsidRDefault="00A0645B" w:rsidP="00017566">
            <w:pPr>
              <w:ind w:hanging="108"/>
              <w:jc w:val="center"/>
              <w:rPr>
                <w:u w:color="000000"/>
              </w:rPr>
            </w:pPr>
            <w:r w:rsidRPr="00253733">
              <w:rPr>
                <w:u w:color="000000"/>
              </w:rPr>
              <w:t>4</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498064" w14:textId="77777777" w:rsidR="00A0645B" w:rsidRPr="00253733" w:rsidRDefault="00A0645B" w:rsidP="00017566">
            <w:pPr>
              <w:ind w:hanging="108"/>
              <w:jc w:val="center"/>
              <w:rPr>
                <w:u w:color="000000"/>
              </w:rPr>
            </w:pPr>
            <w:r w:rsidRPr="00253733">
              <w:rPr>
                <w:u w:color="000000"/>
              </w:rPr>
              <w:t>3</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8CF60BC" w14:textId="77777777" w:rsidR="00A0645B" w:rsidRPr="00253733" w:rsidRDefault="00A0645B" w:rsidP="00017566">
            <w:pPr>
              <w:ind w:hanging="108"/>
              <w:jc w:val="center"/>
              <w:rPr>
                <w:u w:color="000000"/>
              </w:rPr>
            </w:pPr>
            <w:r w:rsidRPr="00253733">
              <w:rPr>
                <w:u w:color="000000"/>
              </w:rPr>
              <w:t>2</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6BECF10" w14:textId="77777777" w:rsidR="00A0645B" w:rsidRPr="00253733" w:rsidRDefault="00A0645B" w:rsidP="00017566">
            <w:pPr>
              <w:ind w:hanging="108"/>
              <w:jc w:val="center"/>
              <w:rPr>
                <w:u w:color="000000"/>
              </w:rPr>
            </w:pPr>
            <w:r w:rsidRPr="00253733">
              <w:rPr>
                <w:u w:color="000000"/>
              </w:rPr>
              <w:t>1</w:t>
            </w:r>
          </w:p>
        </w:tc>
      </w:tr>
      <w:tr w:rsidR="00A0645B" w:rsidRPr="00253733" w14:paraId="4648796A" w14:textId="77777777" w:rsidTr="00017566">
        <w:tblPrEx>
          <w:tblBorders>
            <w:top w:val="none" w:sz="0" w:space="0" w:color="auto"/>
          </w:tblBorders>
        </w:tblPrEx>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804AF07" w14:textId="3FD60D04" w:rsidR="00A0645B" w:rsidRPr="00253733" w:rsidRDefault="00017566" w:rsidP="00017566">
            <w:pPr>
              <w:jc w:val="center"/>
              <w:rPr>
                <w:u w:color="000000"/>
              </w:rPr>
            </w:pPr>
            <w:r>
              <w:rPr>
                <w:u w:color="000000"/>
              </w:rPr>
              <w:t xml:space="preserve"> </w:t>
            </w:r>
            <w:r w:rsidR="00A0645B" w:rsidRPr="00253733">
              <w:rPr>
                <w:u w:color="000000"/>
              </w:rPr>
              <w:t>25</w:t>
            </w:r>
          </w:p>
        </w:tc>
        <w:tc>
          <w:tcPr>
            <w:tcW w:w="269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6BB93D5" w14:textId="77777777" w:rsidR="00A0645B" w:rsidRPr="00253733" w:rsidRDefault="00A0645B" w:rsidP="00017566">
            <w:pPr>
              <w:spacing w:line="240" w:lineRule="auto"/>
              <w:ind w:firstLine="0"/>
              <w:rPr>
                <w:u w:color="000000"/>
              </w:rPr>
            </w:pPr>
            <w:r w:rsidRPr="00253733">
              <w:rPr>
                <w:u w:color="000000"/>
              </w:rPr>
              <w:t>Я не знаю, что происходит у меня внутри</w:t>
            </w:r>
          </w:p>
        </w:tc>
        <w:tc>
          <w:tcPr>
            <w:tcW w:w="1560"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52328A0" w14:textId="77777777" w:rsidR="00A0645B" w:rsidRPr="00253733" w:rsidRDefault="00A0645B" w:rsidP="00017566">
            <w:pPr>
              <w:ind w:hanging="108"/>
              <w:jc w:val="center"/>
              <w:rPr>
                <w:u w:color="000000"/>
              </w:rPr>
            </w:pPr>
            <w:r w:rsidRPr="00253733">
              <w:rPr>
                <w:u w:color="000000"/>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0DA3839" w14:textId="77777777" w:rsidR="00A0645B" w:rsidRPr="00253733" w:rsidRDefault="00A0645B" w:rsidP="00017566">
            <w:pPr>
              <w:ind w:hanging="108"/>
              <w:jc w:val="center"/>
              <w:rPr>
                <w:u w:color="000000"/>
              </w:rPr>
            </w:pPr>
            <w:r w:rsidRPr="00253733">
              <w:rPr>
                <w:u w:color="000000"/>
              </w:rPr>
              <w:t>2</w:t>
            </w:r>
          </w:p>
        </w:tc>
        <w:tc>
          <w:tcPr>
            <w:tcW w:w="99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EABC217" w14:textId="77777777" w:rsidR="00A0645B" w:rsidRPr="00253733" w:rsidRDefault="00A0645B" w:rsidP="00017566">
            <w:pPr>
              <w:ind w:hanging="108"/>
              <w:jc w:val="center"/>
              <w:rPr>
                <w:u w:color="000000"/>
              </w:rPr>
            </w:pPr>
            <w:r w:rsidRPr="00253733">
              <w:rPr>
                <w:u w:color="000000"/>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E41CEF5" w14:textId="77777777" w:rsidR="00A0645B" w:rsidRPr="00253733" w:rsidRDefault="00A0645B" w:rsidP="00017566">
            <w:pPr>
              <w:ind w:hanging="108"/>
              <w:jc w:val="center"/>
              <w:rPr>
                <w:u w:color="000000"/>
              </w:rPr>
            </w:pPr>
            <w:r w:rsidRPr="00253733">
              <w:rPr>
                <w:u w:color="000000"/>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DAD8EB5" w14:textId="77777777" w:rsidR="00A0645B" w:rsidRPr="00253733" w:rsidRDefault="00A0645B" w:rsidP="00017566">
            <w:pPr>
              <w:ind w:hanging="108"/>
              <w:jc w:val="center"/>
              <w:rPr>
                <w:u w:color="000000"/>
              </w:rPr>
            </w:pPr>
            <w:r w:rsidRPr="00253733">
              <w:rPr>
                <w:u w:color="000000"/>
              </w:rPr>
              <w:t>5</w:t>
            </w:r>
          </w:p>
        </w:tc>
      </w:tr>
      <w:tr w:rsidR="00A0645B" w:rsidRPr="00253733" w14:paraId="03439EDD" w14:textId="77777777" w:rsidTr="00017566">
        <w:trPr>
          <w:jc w:val="center"/>
        </w:trPr>
        <w:tc>
          <w:tcPr>
            <w:tcW w:w="69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566B22B" w14:textId="11BE1884" w:rsidR="00A0645B" w:rsidRPr="00253733" w:rsidRDefault="00017566" w:rsidP="00017566">
            <w:pPr>
              <w:jc w:val="center"/>
              <w:rPr>
                <w:u w:color="000000"/>
              </w:rPr>
            </w:pPr>
            <w:r>
              <w:rPr>
                <w:u w:color="000000"/>
              </w:rPr>
              <w:t xml:space="preserve"> </w:t>
            </w:r>
            <w:r w:rsidR="00A0645B" w:rsidRPr="00253733">
              <w:rPr>
                <w:u w:color="000000"/>
              </w:rPr>
              <w:t>26</w:t>
            </w:r>
          </w:p>
        </w:tc>
        <w:tc>
          <w:tcPr>
            <w:tcW w:w="26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FCE1395" w14:textId="77777777" w:rsidR="00A0645B" w:rsidRPr="00253733" w:rsidRDefault="00A0645B" w:rsidP="00017566">
            <w:pPr>
              <w:spacing w:line="240" w:lineRule="auto"/>
              <w:ind w:firstLine="0"/>
              <w:rPr>
                <w:u w:color="000000"/>
              </w:rPr>
            </w:pPr>
            <w:r w:rsidRPr="00253733">
              <w:rPr>
                <w:u w:color="000000"/>
              </w:rPr>
              <w:t>Я часто не знаю, почему сержусь</w:t>
            </w:r>
          </w:p>
        </w:tc>
        <w:tc>
          <w:tcPr>
            <w:tcW w:w="156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FD20D8E" w14:textId="77777777" w:rsidR="00A0645B" w:rsidRPr="00253733" w:rsidRDefault="00A0645B" w:rsidP="00017566">
            <w:pPr>
              <w:ind w:hanging="108"/>
              <w:jc w:val="center"/>
              <w:rPr>
                <w:u w:color="000000"/>
              </w:rPr>
            </w:pPr>
            <w:r w:rsidRPr="00253733">
              <w:rPr>
                <w:u w:color="000000"/>
              </w:rPr>
              <w:t>1</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85EAC93" w14:textId="77777777" w:rsidR="00A0645B" w:rsidRPr="00253733" w:rsidRDefault="00A0645B" w:rsidP="00017566">
            <w:pPr>
              <w:ind w:hanging="108"/>
              <w:jc w:val="center"/>
              <w:rPr>
                <w:u w:color="000000"/>
              </w:rPr>
            </w:pPr>
            <w:r w:rsidRPr="00253733">
              <w:rPr>
                <w:u w:color="000000"/>
              </w:rPr>
              <w:t>2</w:t>
            </w:r>
          </w:p>
        </w:tc>
        <w:tc>
          <w:tcPr>
            <w:tcW w:w="99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30F286B" w14:textId="77777777" w:rsidR="00A0645B" w:rsidRPr="00253733" w:rsidRDefault="00A0645B" w:rsidP="00017566">
            <w:pPr>
              <w:ind w:hanging="108"/>
              <w:jc w:val="center"/>
              <w:rPr>
                <w:u w:color="000000"/>
              </w:rPr>
            </w:pPr>
            <w:r w:rsidRPr="00253733">
              <w:rPr>
                <w:u w:color="000000"/>
              </w:rPr>
              <w:t>3</w:t>
            </w:r>
          </w:p>
        </w:tc>
        <w:tc>
          <w:tcPr>
            <w:tcW w:w="12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78E605E" w14:textId="77777777" w:rsidR="00A0645B" w:rsidRPr="00253733" w:rsidRDefault="00A0645B" w:rsidP="00017566">
            <w:pPr>
              <w:ind w:hanging="108"/>
              <w:jc w:val="center"/>
              <w:rPr>
                <w:u w:color="000000"/>
              </w:rPr>
            </w:pPr>
            <w:r w:rsidRPr="00253733">
              <w:rPr>
                <w:u w:color="000000"/>
              </w:rPr>
              <w:t>4</w:t>
            </w:r>
          </w:p>
        </w:tc>
        <w:tc>
          <w:tcPr>
            <w:tcW w:w="14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C13EBA2" w14:textId="77777777" w:rsidR="00A0645B" w:rsidRPr="00253733" w:rsidRDefault="00A0645B" w:rsidP="00017566">
            <w:pPr>
              <w:ind w:hanging="108"/>
              <w:jc w:val="center"/>
              <w:rPr>
                <w:u w:color="000000"/>
              </w:rPr>
            </w:pPr>
            <w:r w:rsidRPr="00253733">
              <w:rPr>
                <w:u w:color="000000"/>
              </w:rPr>
              <w:t>5</w:t>
            </w:r>
          </w:p>
        </w:tc>
      </w:tr>
    </w:tbl>
    <w:p w14:paraId="0332747C" w14:textId="77777777" w:rsidR="00A0645B" w:rsidRPr="00A0645B" w:rsidRDefault="00A0645B" w:rsidP="00A0645B">
      <w:pPr>
        <w:autoSpaceDE w:val="0"/>
        <w:autoSpaceDN w:val="0"/>
        <w:adjustRightInd w:val="0"/>
        <w:ind w:left="-426"/>
        <w:rPr>
          <w:rFonts w:eastAsia="Arial Unicode MS" w:cs="Times New Roman"/>
          <w:color w:val="0D0D0D" w:themeColor="text1" w:themeTint="F2"/>
          <w:kern w:val="1"/>
          <w:u w:color="000000"/>
        </w:rPr>
      </w:pPr>
    </w:p>
    <w:p w14:paraId="46292B0D" w14:textId="77777777" w:rsidR="00A0645B" w:rsidRPr="00A0645B" w:rsidRDefault="00A0645B" w:rsidP="00A0645B">
      <w:pPr>
        <w:tabs>
          <w:tab w:val="left" w:pos="1069"/>
          <w:tab w:val="left" w:pos="1265"/>
        </w:tabs>
        <w:autoSpaceDE w:val="0"/>
        <w:autoSpaceDN w:val="0"/>
        <w:adjustRightInd w:val="0"/>
        <w:ind w:left="-426" w:firstLine="0"/>
        <w:jc w:val="left"/>
        <w:rPr>
          <w:rFonts w:eastAsia="Arial Unicode MS" w:cs="Times New Roman"/>
          <w:color w:val="0D0D0D" w:themeColor="text1" w:themeTint="F2"/>
          <w:kern w:val="1"/>
          <w:u w:color="000000"/>
        </w:rPr>
      </w:pPr>
    </w:p>
    <w:p w14:paraId="51423E79" w14:textId="77777777" w:rsidR="00A0645B" w:rsidRPr="00514452" w:rsidRDefault="00A0645B" w:rsidP="00A0645B">
      <w:pPr>
        <w:tabs>
          <w:tab w:val="left" w:pos="709"/>
          <w:tab w:val="left" w:pos="1101"/>
        </w:tabs>
        <w:autoSpaceDE w:val="0"/>
        <w:autoSpaceDN w:val="0"/>
        <w:adjustRightInd w:val="0"/>
        <w:rPr>
          <w:rFonts w:eastAsia="Arial Unicode MS" w:cs="Times New Roman"/>
          <w:color w:val="0D0D0D" w:themeColor="text1" w:themeTint="F2"/>
          <w:kern w:val="1"/>
          <w:u w:color="000000"/>
        </w:rPr>
      </w:pPr>
    </w:p>
    <w:p w14:paraId="3ED69CE7" w14:textId="77777777" w:rsidR="00514452" w:rsidRPr="00514452" w:rsidRDefault="00514452" w:rsidP="00514452">
      <w:pPr>
        <w:autoSpaceDE w:val="0"/>
        <w:autoSpaceDN w:val="0"/>
        <w:adjustRightInd w:val="0"/>
        <w:ind w:left="-426"/>
        <w:rPr>
          <w:rFonts w:eastAsia="Arial Unicode MS" w:cs="Times New Roman"/>
          <w:color w:val="0D0D0D" w:themeColor="text1" w:themeTint="F2"/>
          <w:kern w:val="1"/>
          <w:u w:color="000000"/>
        </w:rPr>
      </w:pPr>
      <w:r w:rsidRPr="00514452">
        <w:rPr>
          <w:rFonts w:eastAsia="Arial Unicode MS" w:cs="Times New Roman"/>
          <w:color w:val="0D0D0D" w:themeColor="text1" w:themeTint="F2"/>
          <w:kern w:val="1"/>
          <w:u w:color="000000"/>
        </w:rPr>
        <w:t xml:space="preserve">Интерпретации результатов. </w:t>
      </w:r>
    </w:p>
    <w:p w14:paraId="4A4E3211" w14:textId="7F445684" w:rsidR="00514452" w:rsidRPr="00514452" w:rsidRDefault="00514452" w:rsidP="00514452">
      <w:pPr>
        <w:autoSpaceDE w:val="0"/>
        <w:autoSpaceDN w:val="0"/>
        <w:adjustRightInd w:val="0"/>
        <w:ind w:left="-426"/>
        <w:rPr>
          <w:rFonts w:eastAsia="Arial Unicode MS" w:cs="Times New Roman"/>
          <w:color w:val="0D0D0D" w:themeColor="text1" w:themeTint="F2"/>
          <w:kern w:val="1"/>
          <w:u w:color="000000"/>
        </w:rPr>
      </w:pPr>
      <w:r w:rsidRPr="00514452">
        <w:rPr>
          <w:rFonts w:eastAsia="Arial Unicode MS" w:cs="Times New Roman"/>
          <w:color w:val="0D0D0D" w:themeColor="text1" w:themeTint="F2"/>
          <w:kern w:val="1"/>
          <w:u w:color="000000"/>
        </w:rPr>
        <w:t>Принципы перевода ответов в баллы:</w:t>
      </w:r>
    </w:p>
    <w:p w14:paraId="5D364E46" w14:textId="77777777" w:rsidR="00B5782B" w:rsidRDefault="00B5782B" w:rsidP="00B5782B">
      <w:pPr>
        <w:autoSpaceDE w:val="0"/>
        <w:autoSpaceDN w:val="0"/>
        <w:adjustRightInd w:val="0"/>
        <w:ind w:left="-426"/>
        <w:rPr>
          <w:rFonts w:eastAsia="Arial Unicode MS" w:cs="Times New Roman"/>
          <w:color w:val="0D0D0D" w:themeColor="text1" w:themeTint="F2"/>
          <w:kern w:val="1"/>
          <w:u w:color="00000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20"/>
        <w:gridCol w:w="2620"/>
        <w:gridCol w:w="3620"/>
      </w:tblGrid>
      <w:tr w:rsidR="00797809" w:rsidRPr="00253733" w14:paraId="4795057A" w14:textId="77777777" w:rsidTr="0029036B">
        <w:tc>
          <w:tcPr>
            <w:tcW w:w="292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07D446" w14:textId="77777777" w:rsidR="00797809" w:rsidRPr="00017566" w:rsidRDefault="00797809" w:rsidP="00017566">
            <w:pPr>
              <w:ind w:firstLine="0"/>
              <w:jc w:val="center"/>
              <w:rPr>
                <w:b/>
                <w:u w:color="000000"/>
              </w:rPr>
            </w:pPr>
            <w:r w:rsidRPr="00017566">
              <w:rPr>
                <w:b/>
                <w:u w:color="000000"/>
              </w:rPr>
              <w:t>Вариант ответа</w:t>
            </w:r>
          </w:p>
        </w:tc>
        <w:tc>
          <w:tcPr>
            <w:tcW w:w="262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36726E5" w14:textId="77777777" w:rsidR="00797809" w:rsidRPr="00017566" w:rsidRDefault="00797809" w:rsidP="00017566">
            <w:pPr>
              <w:ind w:firstLine="0"/>
              <w:jc w:val="center"/>
              <w:rPr>
                <w:b/>
                <w:u w:color="000000"/>
              </w:rPr>
            </w:pPr>
            <w:r w:rsidRPr="00017566">
              <w:rPr>
                <w:b/>
                <w:u w:color="000000"/>
              </w:rPr>
              <w:t>В прямых значениях</w:t>
            </w:r>
          </w:p>
        </w:tc>
        <w:tc>
          <w:tcPr>
            <w:tcW w:w="362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74BF223" w14:textId="77777777" w:rsidR="00797809" w:rsidRPr="00017566" w:rsidRDefault="00797809" w:rsidP="00017566">
            <w:pPr>
              <w:ind w:firstLine="0"/>
              <w:jc w:val="center"/>
              <w:rPr>
                <w:b/>
                <w:u w:color="000000"/>
              </w:rPr>
            </w:pPr>
            <w:r w:rsidRPr="00017566">
              <w:rPr>
                <w:b/>
                <w:u w:color="000000"/>
              </w:rPr>
              <w:t>В обратных значениях</w:t>
            </w:r>
          </w:p>
        </w:tc>
      </w:tr>
      <w:tr w:rsidR="00797809" w:rsidRPr="00253733" w14:paraId="70435604" w14:textId="77777777" w:rsidTr="0029036B">
        <w:tblPrEx>
          <w:tblBorders>
            <w:top w:val="none" w:sz="0" w:space="0" w:color="auto"/>
          </w:tblBorders>
        </w:tblPrEx>
        <w:tc>
          <w:tcPr>
            <w:tcW w:w="2920"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AFFEE37" w14:textId="77777777" w:rsidR="00797809" w:rsidRPr="00253733" w:rsidRDefault="00797809" w:rsidP="00017566">
            <w:pPr>
              <w:ind w:firstLine="0"/>
              <w:jc w:val="center"/>
              <w:rPr>
                <w:u w:color="000000"/>
              </w:rPr>
            </w:pPr>
            <w:r w:rsidRPr="00253733">
              <w:rPr>
                <w:u w:color="000000"/>
              </w:rPr>
              <w:t>Совершенно не согласен</w:t>
            </w:r>
          </w:p>
        </w:tc>
        <w:tc>
          <w:tcPr>
            <w:tcW w:w="2620"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762861B" w14:textId="77777777" w:rsidR="00797809" w:rsidRPr="00253733" w:rsidRDefault="00797809" w:rsidP="00017566">
            <w:pPr>
              <w:rPr>
                <w:u w:color="000000"/>
              </w:rPr>
            </w:pPr>
            <w:r w:rsidRPr="00253733">
              <w:rPr>
                <w:u w:color="000000"/>
              </w:rPr>
              <w:t>1 балл</w:t>
            </w:r>
          </w:p>
        </w:tc>
        <w:tc>
          <w:tcPr>
            <w:tcW w:w="3620"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9BF7047" w14:textId="77777777" w:rsidR="00797809" w:rsidRPr="00253733" w:rsidRDefault="00797809" w:rsidP="00017566">
            <w:pPr>
              <w:rPr>
                <w:u w:color="000000"/>
              </w:rPr>
            </w:pPr>
            <w:r w:rsidRPr="00253733">
              <w:rPr>
                <w:u w:color="000000"/>
              </w:rPr>
              <w:t>5 баллов</w:t>
            </w:r>
          </w:p>
        </w:tc>
      </w:tr>
      <w:tr w:rsidR="00797809" w:rsidRPr="00253733" w14:paraId="66B49BBC" w14:textId="77777777" w:rsidTr="0029036B">
        <w:tblPrEx>
          <w:tblBorders>
            <w:top w:val="none" w:sz="0" w:space="0" w:color="auto"/>
          </w:tblBorders>
        </w:tblPrEx>
        <w:tc>
          <w:tcPr>
            <w:tcW w:w="292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247CBD1" w14:textId="77777777" w:rsidR="00797809" w:rsidRPr="00253733" w:rsidRDefault="00797809" w:rsidP="00017566">
            <w:pPr>
              <w:ind w:firstLine="0"/>
              <w:jc w:val="center"/>
              <w:rPr>
                <w:u w:color="000000"/>
              </w:rPr>
            </w:pPr>
            <w:r w:rsidRPr="00253733">
              <w:rPr>
                <w:u w:color="000000"/>
              </w:rPr>
              <w:t>Скорее не согласен</w:t>
            </w:r>
          </w:p>
        </w:tc>
        <w:tc>
          <w:tcPr>
            <w:tcW w:w="262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762EE35" w14:textId="77777777" w:rsidR="00797809" w:rsidRPr="00253733" w:rsidRDefault="00797809" w:rsidP="00017566">
            <w:pPr>
              <w:rPr>
                <w:u w:color="000000"/>
              </w:rPr>
            </w:pPr>
            <w:r w:rsidRPr="00253733">
              <w:rPr>
                <w:u w:color="000000"/>
              </w:rPr>
              <w:t>2 балла</w:t>
            </w:r>
          </w:p>
        </w:tc>
        <w:tc>
          <w:tcPr>
            <w:tcW w:w="362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9596CED" w14:textId="77777777" w:rsidR="00797809" w:rsidRPr="00253733" w:rsidRDefault="00797809" w:rsidP="00017566">
            <w:pPr>
              <w:rPr>
                <w:u w:color="000000"/>
              </w:rPr>
            </w:pPr>
            <w:r w:rsidRPr="00253733">
              <w:rPr>
                <w:u w:color="000000"/>
              </w:rPr>
              <w:t>4 балла</w:t>
            </w:r>
          </w:p>
        </w:tc>
      </w:tr>
      <w:tr w:rsidR="00797809" w:rsidRPr="00253733" w14:paraId="78C9BC7D" w14:textId="77777777" w:rsidTr="0029036B">
        <w:tblPrEx>
          <w:tblBorders>
            <w:top w:val="none" w:sz="0" w:space="0" w:color="auto"/>
          </w:tblBorders>
        </w:tblPrEx>
        <w:tc>
          <w:tcPr>
            <w:tcW w:w="2920"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9C75AC2" w14:textId="77777777" w:rsidR="00797809" w:rsidRPr="00253733" w:rsidRDefault="00797809" w:rsidP="00017566">
            <w:pPr>
              <w:ind w:firstLine="0"/>
              <w:jc w:val="center"/>
              <w:rPr>
                <w:u w:color="000000"/>
              </w:rPr>
            </w:pPr>
            <w:r w:rsidRPr="00253733">
              <w:rPr>
                <w:u w:color="000000"/>
              </w:rPr>
              <w:t>Ни то, ни другое</w:t>
            </w:r>
          </w:p>
        </w:tc>
        <w:tc>
          <w:tcPr>
            <w:tcW w:w="2620"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FF187B0" w14:textId="77777777" w:rsidR="00797809" w:rsidRPr="00253733" w:rsidRDefault="00797809" w:rsidP="00017566">
            <w:pPr>
              <w:rPr>
                <w:u w:color="000000"/>
              </w:rPr>
            </w:pPr>
            <w:r w:rsidRPr="00253733">
              <w:rPr>
                <w:u w:color="000000"/>
              </w:rPr>
              <w:t>3 балла</w:t>
            </w:r>
          </w:p>
        </w:tc>
        <w:tc>
          <w:tcPr>
            <w:tcW w:w="3620"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FEF4227" w14:textId="77777777" w:rsidR="00797809" w:rsidRPr="00253733" w:rsidRDefault="00797809" w:rsidP="00017566">
            <w:pPr>
              <w:rPr>
                <w:u w:color="000000"/>
              </w:rPr>
            </w:pPr>
            <w:r w:rsidRPr="00253733">
              <w:rPr>
                <w:u w:color="000000"/>
              </w:rPr>
              <w:t>3 балла</w:t>
            </w:r>
          </w:p>
        </w:tc>
      </w:tr>
      <w:tr w:rsidR="00797809" w:rsidRPr="00253733" w14:paraId="2137532A" w14:textId="77777777" w:rsidTr="0029036B">
        <w:tblPrEx>
          <w:tblBorders>
            <w:top w:val="none" w:sz="0" w:space="0" w:color="auto"/>
          </w:tblBorders>
        </w:tblPrEx>
        <w:tc>
          <w:tcPr>
            <w:tcW w:w="292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E50FDF2" w14:textId="77777777" w:rsidR="00797809" w:rsidRPr="00253733" w:rsidRDefault="00797809" w:rsidP="00017566">
            <w:pPr>
              <w:ind w:firstLine="0"/>
              <w:jc w:val="center"/>
              <w:rPr>
                <w:u w:color="000000"/>
              </w:rPr>
            </w:pPr>
            <w:r w:rsidRPr="00253733">
              <w:rPr>
                <w:u w:color="000000"/>
              </w:rPr>
              <w:t>Скорее согласен</w:t>
            </w:r>
          </w:p>
        </w:tc>
        <w:tc>
          <w:tcPr>
            <w:tcW w:w="262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2B148A" w14:textId="77777777" w:rsidR="00797809" w:rsidRPr="00253733" w:rsidRDefault="00797809" w:rsidP="00017566">
            <w:pPr>
              <w:rPr>
                <w:u w:color="000000"/>
              </w:rPr>
            </w:pPr>
            <w:r w:rsidRPr="00253733">
              <w:rPr>
                <w:u w:color="000000"/>
              </w:rPr>
              <w:t>4 балла</w:t>
            </w:r>
          </w:p>
        </w:tc>
        <w:tc>
          <w:tcPr>
            <w:tcW w:w="3620"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3BFD410" w14:textId="77777777" w:rsidR="00797809" w:rsidRPr="00253733" w:rsidRDefault="00797809" w:rsidP="00017566">
            <w:pPr>
              <w:rPr>
                <w:u w:color="000000"/>
              </w:rPr>
            </w:pPr>
            <w:r w:rsidRPr="00253733">
              <w:rPr>
                <w:u w:color="000000"/>
              </w:rPr>
              <w:t>2 балла</w:t>
            </w:r>
          </w:p>
        </w:tc>
      </w:tr>
      <w:tr w:rsidR="00797809" w:rsidRPr="00253733" w14:paraId="4DB180D3" w14:textId="77777777" w:rsidTr="0029036B">
        <w:tc>
          <w:tcPr>
            <w:tcW w:w="2920"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27E34B8" w14:textId="77777777" w:rsidR="00797809" w:rsidRPr="00253733" w:rsidRDefault="00797809" w:rsidP="00017566">
            <w:pPr>
              <w:ind w:firstLine="0"/>
              <w:jc w:val="center"/>
              <w:rPr>
                <w:u w:color="000000"/>
              </w:rPr>
            </w:pPr>
            <w:r w:rsidRPr="00253733">
              <w:rPr>
                <w:u w:color="000000"/>
              </w:rPr>
              <w:t>Совершенно согласен</w:t>
            </w:r>
          </w:p>
        </w:tc>
        <w:tc>
          <w:tcPr>
            <w:tcW w:w="2620"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EB9551B" w14:textId="77777777" w:rsidR="00797809" w:rsidRPr="00253733" w:rsidRDefault="00797809" w:rsidP="00017566">
            <w:pPr>
              <w:rPr>
                <w:u w:color="000000"/>
              </w:rPr>
            </w:pPr>
            <w:r w:rsidRPr="00253733">
              <w:rPr>
                <w:u w:color="000000"/>
              </w:rPr>
              <w:t>5 баллов</w:t>
            </w:r>
          </w:p>
        </w:tc>
        <w:tc>
          <w:tcPr>
            <w:tcW w:w="3620"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702B39E" w14:textId="77777777" w:rsidR="00797809" w:rsidRPr="00253733" w:rsidRDefault="00797809" w:rsidP="00017566">
            <w:pPr>
              <w:rPr>
                <w:u w:color="000000"/>
              </w:rPr>
            </w:pPr>
            <w:r w:rsidRPr="00253733">
              <w:rPr>
                <w:u w:color="000000"/>
              </w:rPr>
              <w:t>1 балл</w:t>
            </w:r>
          </w:p>
        </w:tc>
      </w:tr>
    </w:tbl>
    <w:p w14:paraId="58493875" w14:textId="77777777" w:rsidR="00797809" w:rsidRPr="00514452" w:rsidRDefault="00797809" w:rsidP="00B5782B">
      <w:pPr>
        <w:autoSpaceDE w:val="0"/>
        <w:autoSpaceDN w:val="0"/>
        <w:adjustRightInd w:val="0"/>
        <w:ind w:left="-426"/>
        <w:rPr>
          <w:rFonts w:eastAsia="Arial Unicode MS" w:cs="Times New Roman"/>
          <w:color w:val="0D0D0D" w:themeColor="text1" w:themeTint="F2"/>
          <w:kern w:val="1"/>
          <w:u w:color="000000"/>
        </w:rPr>
      </w:pPr>
    </w:p>
    <w:p w14:paraId="1010BE21" w14:textId="77777777" w:rsidR="00B5782B" w:rsidRDefault="00B5782B" w:rsidP="00797809">
      <w:pPr>
        <w:rPr>
          <w:color w:val="0D0D0D" w:themeColor="text1" w:themeTint="F2"/>
        </w:rPr>
      </w:pPr>
    </w:p>
    <w:p w14:paraId="667D1AC7" w14:textId="77777777" w:rsidR="00797809" w:rsidRDefault="00797809" w:rsidP="00797809">
      <w:pPr>
        <w:autoSpaceDE w:val="0"/>
        <w:autoSpaceDN w:val="0"/>
        <w:adjustRightInd w:val="0"/>
        <w:spacing w:after="240"/>
        <w:ind w:left="-426"/>
        <w:rPr>
          <w:rFonts w:eastAsia="Arial Unicode MS" w:cs="Times New Roman"/>
          <w:color w:val="3B3838" w:themeColor="background2" w:themeShade="40"/>
          <w:kern w:val="1"/>
          <w:u w:color="000000"/>
        </w:rPr>
      </w:pPr>
      <w:r w:rsidRPr="00253733">
        <w:rPr>
          <w:rFonts w:eastAsia="Arial Unicode MS" w:cs="Times New Roman"/>
          <w:color w:val="3B3838" w:themeColor="background2" w:themeShade="40"/>
          <w:kern w:val="1"/>
          <w:u w:color="000000"/>
        </w:rPr>
        <w:t xml:space="preserve">Баллы распределяются следующим образом: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652"/>
        <w:gridCol w:w="5528"/>
      </w:tblGrid>
      <w:tr w:rsidR="00797809" w:rsidRPr="00253733" w14:paraId="57418CD8" w14:textId="77777777" w:rsidTr="00797809">
        <w:tc>
          <w:tcPr>
            <w:tcW w:w="365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F49A144" w14:textId="77777777" w:rsidR="00797809" w:rsidRPr="00017566" w:rsidRDefault="00797809" w:rsidP="00017566">
            <w:pPr>
              <w:rPr>
                <w:b/>
                <w:u w:color="000000"/>
              </w:rPr>
            </w:pPr>
            <w:r w:rsidRPr="00017566">
              <w:rPr>
                <w:b/>
                <w:u w:color="000000"/>
              </w:rPr>
              <w:t>Ответ</w:t>
            </w:r>
          </w:p>
        </w:tc>
        <w:tc>
          <w:tcPr>
            <w:tcW w:w="552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6BC7783" w14:textId="77777777" w:rsidR="00797809" w:rsidRPr="00017566" w:rsidRDefault="00797809" w:rsidP="00017566">
            <w:pPr>
              <w:jc w:val="center"/>
              <w:rPr>
                <w:b/>
                <w:u w:color="000000"/>
              </w:rPr>
            </w:pPr>
            <w:r w:rsidRPr="00017566">
              <w:rPr>
                <w:b/>
                <w:u w:color="000000"/>
              </w:rPr>
              <w:t>Номера утверждений</w:t>
            </w:r>
          </w:p>
        </w:tc>
      </w:tr>
      <w:tr w:rsidR="00797809" w:rsidRPr="00253733" w14:paraId="3F33DB37" w14:textId="77777777" w:rsidTr="00797809">
        <w:tblPrEx>
          <w:tblBorders>
            <w:top w:val="none" w:sz="0" w:space="0" w:color="auto"/>
          </w:tblBorders>
        </w:tblPrEx>
        <w:tc>
          <w:tcPr>
            <w:tcW w:w="3652"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8C5136A" w14:textId="77777777" w:rsidR="00797809" w:rsidRPr="00253733" w:rsidRDefault="00797809" w:rsidP="00017566">
            <w:pPr>
              <w:rPr>
                <w:u w:color="000000"/>
              </w:rPr>
            </w:pPr>
            <w:r w:rsidRPr="00253733">
              <w:rPr>
                <w:u w:color="000000"/>
              </w:rPr>
              <w:t>В прямых значениях</w:t>
            </w:r>
          </w:p>
        </w:tc>
        <w:tc>
          <w:tcPr>
            <w:tcW w:w="5528"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B866DED" w14:textId="77777777" w:rsidR="00797809" w:rsidRPr="00253733" w:rsidRDefault="00797809" w:rsidP="00017566">
            <w:pPr>
              <w:ind w:firstLine="0"/>
              <w:rPr>
                <w:u w:color="000000"/>
              </w:rPr>
            </w:pPr>
            <w:r w:rsidRPr="00253733">
              <w:rPr>
                <w:u w:color="000000"/>
              </w:rPr>
              <w:t>2, 3, 4, 7, 8, 9, 10, 14, 17, 18, 19, 20, 22, 23, 25, 26</w:t>
            </w:r>
          </w:p>
        </w:tc>
      </w:tr>
      <w:tr w:rsidR="00797809" w:rsidRPr="00253733" w14:paraId="2EA0A344" w14:textId="77777777" w:rsidTr="00797809">
        <w:tc>
          <w:tcPr>
            <w:tcW w:w="365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36D96B6" w14:textId="77777777" w:rsidR="00797809" w:rsidRPr="00253733" w:rsidRDefault="00797809" w:rsidP="00017566">
            <w:pPr>
              <w:rPr>
                <w:u w:color="000000"/>
              </w:rPr>
            </w:pPr>
            <w:r w:rsidRPr="00253733">
              <w:rPr>
                <w:u w:color="000000"/>
              </w:rPr>
              <w:t>В обратных значениях</w:t>
            </w:r>
          </w:p>
        </w:tc>
        <w:tc>
          <w:tcPr>
            <w:tcW w:w="552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E3B93C4" w14:textId="77777777" w:rsidR="00797809" w:rsidRPr="00253733" w:rsidRDefault="00797809" w:rsidP="00017566">
            <w:pPr>
              <w:ind w:firstLine="0"/>
              <w:rPr>
                <w:u w:color="000000"/>
              </w:rPr>
            </w:pPr>
            <w:r w:rsidRPr="00253733">
              <w:rPr>
                <w:u w:color="000000"/>
              </w:rPr>
              <w:t>1, 5, 6, 11, 12, 13, 15, 16, 21, 24</w:t>
            </w:r>
          </w:p>
        </w:tc>
      </w:tr>
    </w:tbl>
    <w:p w14:paraId="67ED224C" w14:textId="77777777" w:rsidR="00797809" w:rsidRPr="00253733" w:rsidRDefault="00797809" w:rsidP="00797809">
      <w:pPr>
        <w:autoSpaceDE w:val="0"/>
        <w:autoSpaceDN w:val="0"/>
        <w:adjustRightInd w:val="0"/>
        <w:spacing w:after="240"/>
        <w:ind w:left="-426"/>
        <w:rPr>
          <w:rFonts w:eastAsia="Arial Unicode MS" w:cs="Times New Roman"/>
          <w:color w:val="3B3838" w:themeColor="background2" w:themeShade="40"/>
          <w:kern w:val="1"/>
          <w:u w:color="000000"/>
        </w:rPr>
      </w:pPr>
    </w:p>
    <w:p w14:paraId="23D3174F" w14:textId="77777777" w:rsidR="00797809" w:rsidRPr="00797809" w:rsidRDefault="00797809" w:rsidP="00797809">
      <w:pPr>
        <w:autoSpaceDE w:val="0"/>
        <w:autoSpaceDN w:val="0"/>
        <w:adjustRightInd w:val="0"/>
        <w:spacing w:after="240"/>
        <w:ind w:left="-426"/>
        <w:rPr>
          <w:rFonts w:eastAsia="Arial Unicode MS" w:cs="Times New Roman"/>
          <w:color w:val="0D0D0D" w:themeColor="text1" w:themeTint="F2"/>
          <w:kern w:val="1"/>
          <w:u w:color="000000"/>
        </w:rPr>
      </w:pPr>
      <w:r w:rsidRPr="00797809">
        <w:rPr>
          <w:rFonts w:eastAsia="Arial Unicode MS" w:cs="Times New Roman"/>
          <w:color w:val="0D0D0D" w:themeColor="text1" w:themeTint="F2"/>
          <w:kern w:val="1"/>
          <w:u w:color="000000"/>
        </w:rPr>
        <w:t xml:space="preserve">Нормальным уровнем считается не более 62 баллов. Значения в 74 и более балла соответствуют явной </w:t>
      </w:r>
      <w:proofErr w:type="spellStart"/>
      <w:r w:rsidRPr="00797809">
        <w:rPr>
          <w:rFonts w:eastAsia="Arial Unicode MS" w:cs="Times New Roman"/>
          <w:color w:val="0D0D0D" w:themeColor="text1" w:themeTint="F2"/>
          <w:kern w:val="1"/>
          <w:u w:color="000000"/>
        </w:rPr>
        <w:t>алекситимии</w:t>
      </w:r>
      <w:proofErr w:type="spellEnd"/>
      <w:r w:rsidRPr="00797809">
        <w:rPr>
          <w:rFonts w:eastAsia="Arial Unicode MS" w:cs="Times New Roman"/>
          <w:color w:val="0D0D0D" w:themeColor="text1" w:themeTint="F2"/>
          <w:kern w:val="1"/>
          <w:u w:color="000000"/>
        </w:rPr>
        <w:t>, остальные значения — промежуточным степеням.</w:t>
      </w:r>
    </w:p>
    <w:p w14:paraId="7431F582" w14:textId="77777777" w:rsidR="00797809" w:rsidRPr="00253733" w:rsidRDefault="00797809" w:rsidP="00797809">
      <w:pPr>
        <w:autoSpaceDE w:val="0"/>
        <w:autoSpaceDN w:val="0"/>
        <w:adjustRightInd w:val="0"/>
        <w:spacing w:after="240"/>
        <w:ind w:left="-426"/>
        <w:rPr>
          <w:rFonts w:eastAsia="Arial Unicode MS" w:cs="Times New Roman"/>
          <w:color w:val="3B3838" w:themeColor="background2" w:themeShade="40"/>
          <w:kern w:val="1"/>
          <w:u w:color="000000"/>
        </w:rPr>
      </w:pPr>
    </w:p>
    <w:p w14:paraId="3BA464D4" w14:textId="77777777" w:rsidR="00797809" w:rsidRPr="00253733" w:rsidRDefault="00797809" w:rsidP="00797809">
      <w:pPr>
        <w:autoSpaceDE w:val="0"/>
        <w:autoSpaceDN w:val="0"/>
        <w:adjustRightInd w:val="0"/>
        <w:ind w:left="-426"/>
        <w:rPr>
          <w:rFonts w:eastAsia="Arial Unicode MS" w:cs="Times New Roman"/>
          <w:b/>
          <w:bCs/>
          <w:color w:val="3B3838" w:themeColor="background2" w:themeShade="40"/>
          <w:kern w:val="1"/>
          <w:u w:color="000000"/>
        </w:rPr>
      </w:pPr>
      <w:r w:rsidRPr="00253733">
        <w:rPr>
          <w:rFonts w:eastAsia="Arial Unicode MS" w:cs="Times New Roman"/>
          <w:b/>
          <w:bCs/>
          <w:color w:val="3B3838" w:themeColor="background2" w:themeShade="40"/>
          <w:kern w:val="1"/>
          <w:u w:color="000000"/>
        </w:rPr>
        <w:t xml:space="preserve">  Опросник депрессии Бека (BDI)</w:t>
      </w:r>
    </w:p>
    <w:p w14:paraId="2CBCE25F" w14:textId="77777777" w:rsidR="00797809" w:rsidRPr="00253733" w:rsidRDefault="00797809" w:rsidP="00797809">
      <w:pPr>
        <w:pStyle w:val="1f"/>
        <w:spacing w:line="360" w:lineRule="auto"/>
        <w:jc w:val="both"/>
        <w:rPr>
          <w:u w:color="000000"/>
        </w:rPr>
      </w:pPr>
    </w:p>
    <w:p w14:paraId="654529AE" w14:textId="77777777" w:rsidR="00797809" w:rsidRPr="00253733" w:rsidRDefault="00797809" w:rsidP="00017566">
      <w:pPr>
        <w:rPr>
          <w:u w:color="000000"/>
        </w:rPr>
      </w:pPr>
      <w:r w:rsidRPr="00253733">
        <w:rPr>
          <w:u w:color="000000"/>
        </w:rPr>
        <w:tab/>
        <w:t>Инструкция к проведению тестирования для пациента.</w:t>
      </w:r>
    </w:p>
    <w:p w14:paraId="58FA2394" w14:textId="77777777" w:rsidR="00797809" w:rsidRPr="00797809" w:rsidRDefault="00797809" w:rsidP="00797809">
      <w:pPr>
        <w:autoSpaceDE w:val="0"/>
        <w:autoSpaceDN w:val="0"/>
        <w:adjustRightInd w:val="0"/>
        <w:ind w:left="-426"/>
        <w:rPr>
          <w:rFonts w:eastAsia="Arial Unicode MS" w:cs="Times New Roman"/>
          <w:color w:val="0D0D0D" w:themeColor="text1" w:themeTint="F2"/>
          <w:kern w:val="1"/>
          <w:u w:color="000000"/>
        </w:rPr>
      </w:pPr>
      <w:r w:rsidRPr="00253733">
        <w:rPr>
          <w:u w:color="000000"/>
        </w:rPr>
        <w:tab/>
        <w:t>Внимательно прочитайте каждую группу утверждении. Затем определите в каждой группе одно утверждение, которое лучше всего соответствует тому, как Вы себя чувствовали на этой</w:t>
      </w:r>
      <w:r>
        <w:rPr>
          <w:u w:color="000000"/>
        </w:rPr>
        <w:t xml:space="preserve"> </w:t>
      </w:r>
      <w:r w:rsidRPr="00797809">
        <w:rPr>
          <w:rFonts w:eastAsia="Arial Unicode MS" w:cs="Times New Roman"/>
          <w:color w:val="0D0D0D" w:themeColor="text1" w:themeTint="F2"/>
          <w:kern w:val="1"/>
          <w:u w:color="000000"/>
        </w:rPr>
        <w:t xml:space="preserve">неделе и сегодня. Поставьте галочку слева около выбранного утверждения. Если несколько утверждений из одной группы кажутся Вам одинаково хорошо подходящими, то поставьте галочки около каждого из них. Прежде чем сделать свой выбор, убедитесь, что Вы прочли все утверждения в каждой группе. </w:t>
      </w:r>
    </w:p>
    <w:p w14:paraId="74A7DAAD" w14:textId="0F33BFCF" w:rsidR="00797809" w:rsidRDefault="00797809" w:rsidP="00797809">
      <w:pPr>
        <w:pStyle w:val="1f"/>
        <w:spacing w:line="360" w:lineRule="auto"/>
        <w:jc w:val="both"/>
        <w:rPr>
          <w:color w:val="0D0D0D" w:themeColor="text1" w:themeTint="F2"/>
        </w:rPr>
      </w:pPr>
    </w:p>
    <w:p w14:paraId="1E1A124D" w14:textId="77777777" w:rsidR="00797809" w:rsidRPr="00797809" w:rsidRDefault="00797809" w:rsidP="00797809">
      <w:pPr>
        <w:autoSpaceDE w:val="0"/>
        <w:autoSpaceDN w:val="0"/>
        <w:adjustRightInd w:val="0"/>
        <w:ind w:left="-426"/>
        <w:rPr>
          <w:rFonts w:eastAsia="Arial Unicode MS" w:cs="Times New Roman"/>
          <w:color w:val="0D0D0D" w:themeColor="text1" w:themeTint="F2"/>
          <w:kern w:val="1"/>
          <w:u w:color="000000"/>
        </w:rPr>
      </w:pPr>
      <w:r w:rsidRPr="00797809">
        <w:rPr>
          <w:rFonts w:eastAsia="Arial Unicode MS" w:cs="Times New Roman"/>
          <w:color w:val="0D0D0D" w:themeColor="text1" w:themeTint="F2"/>
          <w:kern w:val="1"/>
          <w:u w:color="000000"/>
        </w:rPr>
        <w:t>Текст опросника</w:t>
      </w:r>
    </w:p>
    <w:tbl>
      <w:tblPr>
        <w:tblStyle w:val="affa"/>
        <w:tblW w:w="9645" w:type="dxa"/>
        <w:tblLayout w:type="fixed"/>
        <w:tblLook w:val="0000" w:firstRow="0" w:lastRow="0" w:firstColumn="0" w:lastColumn="0" w:noHBand="0" w:noVBand="0"/>
      </w:tblPr>
      <w:tblGrid>
        <w:gridCol w:w="3354"/>
        <w:gridCol w:w="9"/>
        <w:gridCol w:w="1272"/>
        <w:gridCol w:w="3829"/>
        <w:gridCol w:w="24"/>
        <w:gridCol w:w="1133"/>
        <w:gridCol w:w="24"/>
      </w:tblGrid>
      <w:tr w:rsidR="00797809" w:rsidRPr="00017566" w14:paraId="3203C229" w14:textId="77777777" w:rsidTr="00AD3925">
        <w:trPr>
          <w:trHeight w:val="626"/>
        </w:trPr>
        <w:tc>
          <w:tcPr>
            <w:tcW w:w="3363" w:type="dxa"/>
            <w:gridSpan w:val="2"/>
            <w:tcBorders>
              <w:bottom w:val="single" w:sz="4" w:space="0" w:color="auto"/>
            </w:tcBorders>
          </w:tcPr>
          <w:p w14:paraId="59DB9D72" w14:textId="77777777" w:rsidR="00797809" w:rsidRPr="00017566" w:rsidRDefault="00797809" w:rsidP="00017566">
            <w:pPr>
              <w:spacing w:line="276" w:lineRule="auto"/>
              <w:rPr>
                <w:rFonts w:cs="Times New Roman"/>
                <w:sz w:val="24"/>
                <w:szCs w:val="24"/>
              </w:rPr>
            </w:pPr>
            <w:r w:rsidRPr="00017566">
              <w:rPr>
                <w:rFonts w:cs="Times New Roman"/>
                <w:sz w:val="24"/>
                <w:szCs w:val="24"/>
              </w:rPr>
              <w:lastRenderedPageBreak/>
              <w:t>Мне не грустно</w:t>
            </w:r>
          </w:p>
        </w:tc>
        <w:tc>
          <w:tcPr>
            <w:tcW w:w="1272" w:type="dxa"/>
          </w:tcPr>
          <w:p w14:paraId="5934001F" w14:textId="77777777" w:rsidR="00797809" w:rsidRPr="00017566" w:rsidRDefault="00797809" w:rsidP="00017566">
            <w:pPr>
              <w:spacing w:line="276" w:lineRule="auto"/>
              <w:jc w:val="center"/>
              <w:rPr>
                <w:rFonts w:cs="Times New Roman"/>
                <w:sz w:val="24"/>
                <w:szCs w:val="24"/>
              </w:rPr>
            </w:pPr>
          </w:p>
        </w:tc>
        <w:tc>
          <w:tcPr>
            <w:tcW w:w="3853" w:type="dxa"/>
            <w:gridSpan w:val="2"/>
          </w:tcPr>
          <w:p w14:paraId="3AF579B5" w14:textId="77777777" w:rsidR="00797809" w:rsidRPr="00017566" w:rsidRDefault="00797809" w:rsidP="00017566">
            <w:pPr>
              <w:spacing w:line="276" w:lineRule="auto"/>
              <w:ind w:firstLine="0"/>
              <w:jc w:val="center"/>
              <w:rPr>
                <w:rFonts w:cs="Times New Roman"/>
                <w:sz w:val="24"/>
                <w:szCs w:val="24"/>
              </w:rPr>
            </w:pPr>
            <w:r w:rsidRPr="00017566">
              <w:rPr>
                <w:rFonts w:cs="Times New Roman"/>
                <w:sz w:val="24"/>
                <w:szCs w:val="24"/>
              </w:rPr>
              <w:t>У меня не потерян интерес к другим людям</w:t>
            </w:r>
          </w:p>
        </w:tc>
        <w:tc>
          <w:tcPr>
            <w:tcW w:w="1157" w:type="dxa"/>
            <w:gridSpan w:val="2"/>
          </w:tcPr>
          <w:p w14:paraId="764AE36D" w14:textId="77777777" w:rsidR="00797809" w:rsidRPr="00017566" w:rsidRDefault="00797809" w:rsidP="00017566">
            <w:pPr>
              <w:spacing w:line="276" w:lineRule="auto"/>
              <w:rPr>
                <w:rFonts w:cs="Times New Roman"/>
                <w:sz w:val="24"/>
                <w:szCs w:val="24"/>
                <w:u w:color="000000"/>
              </w:rPr>
            </w:pPr>
          </w:p>
        </w:tc>
      </w:tr>
      <w:tr w:rsidR="00797809" w:rsidRPr="00017566" w14:paraId="1384D572" w14:textId="77777777" w:rsidTr="00AD3925">
        <w:trPr>
          <w:trHeight w:val="626"/>
        </w:trPr>
        <w:tc>
          <w:tcPr>
            <w:tcW w:w="3363" w:type="dxa"/>
            <w:gridSpan w:val="2"/>
            <w:tcBorders>
              <w:top w:val="single" w:sz="4" w:space="0" w:color="auto"/>
            </w:tcBorders>
          </w:tcPr>
          <w:p w14:paraId="553C7895" w14:textId="77777777" w:rsidR="00797809" w:rsidRPr="00017566" w:rsidRDefault="00797809" w:rsidP="00017566">
            <w:pPr>
              <w:spacing w:line="276" w:lineRule="auto"/>
              <w:ind w:firstLine="0"/>
              <w:jc w:val="center"/>
              <w:rPr>
                <w:rFonts w:cs="Times New Roman"/>
                <w:sz w:val="24"/>
                <w:szCs w:val="24"/>
              </w:rPr>
            </w:pPr>
            <w:r w:rsidRPr="00017566">
              <w:rPr>
                <w:rFonts w:cs="Times New Roman"/>
                <w:sz w:val="24"/>
                <w:szCs w:val="24"/>
              </w:rPr>
              <w:t>Мне грустно или тоскливо</w:t>
            </w:r>
          </w:p>
        </w:tc>
        <w:tc>
          <w:tcPr>
            <w:tcW w:w="1272" w:type="dxa"/>
          </w:tcPr>
          <w:p w14:paraId="0BEAD63B" w14:textId="77777777" w:rsidR="00797809" w:rsidRPr="00017566" w:rsidRDefault="00797809" w:rsidP="00017566">
            <w:pPr>
              <w:spacing w:line="276" w:lineRule="auto"/>
              <w:jc w:val="center"/>
              <w:rPr>
                <w:rFonts w:cs="Times New Roman"/>
                <w:sz w:val="24"/>
                <w:szCs w:val="24"/>
              </w:rPr>
            </w:pPr>
          </w:p>
        </w:tc>
        <w:tc>
          <w:tcPr>
            <w:tcW w:w="3853" w:type="dxa"/>
            <w:gridSpan w:val="2"/>
          </w:tcPr>
          <w:p w14:paraId="4B2950B4" w14:textId="77777777" w:rsidR="00797809" w:rsidRPr="00017566" w:rsidRDefault="00797809" w:rsidP="00017566">
            <w:pPr>
              <w:spacing w:line="276" w:lineRule="auto"/>
              <w:ind w:firstLine="0"/>
              <w:jc w:val="center"/>
              <w:rPr>
                <w:rFonts w:cs="Times New Roman"/>
                <w:sz w:val="24"/>
                <w:szCs w:val="24"/>
              </w:rPr>
            </w:pPr>
            <w:r w:rsidRPr="00017566">
              <w:rPr>
                <w:rFonts w:cs="Times New Roman"/>
                <w:sz w:val="24"/>
                <w:szCs w:val="24"/>
              </w:rPr>
              <w:t>Я меньше, чем бывало, интересуюсь другими людьми</w:t>
            </w:r>
          </w:p>
        </w:tc>
        <w:tc>
          <w:tcPr>
            <w:tcW w:w="1157" w:type="dxa"/>
            <w:gridSpan w:val="2"/>
          </w:tcPr>
          <w:p w14:paraId="0B09D6DF" w14:textId="77777777" w:rsidR="00797809" w:rsidRPr="00017566" w:rsidRDefault="00797809" w:rsidP="00017566">
            <w:pPr>
              <w:spacing w:line="276" w:lineRule="auto"/>
              <w:rPr>
                <w:rFonts w:cs="Times New Roman"/>
                <w:sz w:val="24"/>
                <w:szCs w:val="24"/>
                <w:u w:color="000000"/>
              </w:rPr>
            </w:pPr>
          </w:p>
        </w:tc>
      </w:tr>
      <w:tr w:rsidR="00797809" w:rsidRPr="00017566" w14:paraId="05B14F87" w14:textId="77777777" w:rsidTr="00833EF2">
        <w:trPr>
          <w:trHeight w:val="931"/>
        </w:trPr>
        <w:tc>
          <w:tcPr>
            <w:tcW w:w="3363" w:type="dxa"/>
            <w:gridSpan w:val="2"/>
          </w:tcPr>
          <w:p w14:paraId="69FD453D" w14:textId="77777777" w:rsidR="00797809" w:rsidRPr="00017566" w:rsidRDefault="00797809" w:rsidP="00017566">
            <w:pPr>
              <w:spacing w:line="276" w:lineRule="auto"/>
              <w:ind w:firstLine="0"/>
              <w:jc w:val="center"/>
              <w:rPr>
                <w:rFonts w:cs="Times New Roman"/>
                <w:sz w:val="24"/>
                <w:szCs w:val="24"/>
              </w:rPr>
            </w:pPr>
            <w:r w:rsidRPr="00017566">
              <w:rPr>
                <w:rFonts w:cs="Times New Roman"/>
                <w:sz w:val="24"/>
                <w:szCs w:val="24"/>
              </w:rPr>
              <w:t>Мне все время тоскливо или грустно, и я ничего не могу с собой поделать</w:t>
            </w:r>
          </w:p>
        </w:tc>
        <w:tc>
          <w:tcPr>
            <w:tcW w:w="1272" w:type="dxa"/>
          </w:tcPr>
          <w:p w14:paraId="3456124C" w14:textId="77777777" w:rsidR="00797809" w:rsidRPr="00017566" w:rsidRDefault="00797809" w:rsidP="00017566">
            <w:pPr>
              <w:spacing w:line="276" w:lineRule="auto"/>
              <w:jc w:val="center"/>
              <w:rPr>
                <w:rFonts w:cs="Times New Roman"/>
                <w:sz w:val="24"/>
                <w:szCs w:val="24"/>
              </w:rPr>
            </w:pPr>
          </w:p>
        </w:tc>
        <w:tc>
          <w:tcPr>
            <w:tcW w:w="3853" w:type="dxa"/>
            <w:gridSpan w:val="2"/>
          </w:tcPr>
          <w:p w14:paraId="6508BEFB" w14:textId="77777777" w:rsidR="00797809" w:rsidRPr="00017566" w:rsidRDefault="00797809" w:rsidP="00017566">
            <w:pPr>
              <w:spacing w:line="276" w:lineRule="auto"/>
              <w:ind w:firstLine="0"/>
              <w:jc w:val="center"/>
              <w:rPr>
                <w:rFonts w:cs="Times New Roman"/>
                <w:sz w:val="24"/>
                <w:szCs w:val="24"/>
              </w:rPr>
            </w:pPr>
            <w:r w:rsidRPr="00017566">
              <w:rPr>
                <w:rFonts w:cs="Times New Roman"/>
                <w:sz w:val="24"/>
                <w:szCs w:val="24"/>
              </w:rPr>
              <w:t>У меня потерян почти весь интерес к другим людям и почти нет никаких чувств к ним</w:t>
            </w:r>
          </w:p>
        </w:tc>
        <w:tc>
          <w:tcPr>
            <w:tcW w:w="1157" w:type="dxa"/>
            <w:gridSpan w:val="2"/>
          </w:tcPr>
          <w:p w14:paraId="1B938711" w14:textId="77777777" w:rsidR="00797809" w:rsidRPr="00017566" w:rsidRDefault="00797809" w:rsidP="00017566">
            <w:pPr>
              <w:spacing w:line="276" w:lineRule="auto"/>
              <w:rPr>
                <w:rFonts w:cs="Times New Roman"/>
                <w:sz w:val="24"/>
                <w:szCs w:val="24"/>
                <w:u w:color="000000"/>
              </w:rPr>
            </w:pPr>
          </w:p>
        </w:tc>
      </w:tr>
      <w:tr w:rsidR="00797809" w:rsidRPr="00017566" w14:paraId="6A6B6CFF" w14:textId="77777777" w:rsidTr="00833EF2">
        <w:trPr>
          <w:trHeight w:val="931"/>
        </w:trPr>
        <w:tc>
          <w:tcPr>
            <w:tcW w:w="3363" w:type="dxa"/>
            <w:gridSpan w:val="2"/>
          </w:tcPr>
          <w:p w14:paraId="7E4491EE" w14:textId="1F5CCEA1" w:rsidR="00797809" w:rsidRPr="00017566" w:rsidRDefault="00797809" w:rsidP="00017566">
            <w:pPr>
              <w:spacing w:line="276" w:lineRule="auto"/>
              <w:ind w:firstLine="0"/>
              <w:jc w:val="center"/>
              <w:rPr>
                <w:rFonts w:cs="Times New Roman"/>
                <w:sz w:val="24"/>
                <w:szCs w:val="24"/>
              </w:rPr>
            </w:pPr>
            <w:r w:rsidRPr="00017566">
              <w:rPr>
                <w:rFonts w:cs="Times New Roman"/>
                <w:sz w:val="24"/>
                <w:szCs w:val="24"/>
              </w:rPr>
              <w:t>Мне так грустно или</w:t>
            </w:r>
          </w:p>
          <w:p w14:paraId="279F57E4" w14:textId="77777777" w:rsidR="00797809" w:rsidRPr="00017566" w:rsidRDefault="00797809" w:rsidP="00017566">
            <w:pPr>
              <w:spacing w:line="276" w:lineRule="auto"/>
              <w:ind w:firstLine="0"/>
              <w:jc w:val="center"/>
              <w:rPr>
                <w:rFonts w:cs="Times New Roman"/>
                <w:sz w:val="24"/>
                <w:szCs w:val="24"/>
              </w:rPr>
            </w:pPr>
            <w:r w:rsidRPr="00017566">
              <w:rPr>
                <w:rFonts w:cs="Times New Roman"/>
                <w:sz w:val="24"/>
                <w:szCs w:val="24"/>
              </w:rPr>
              <w:t>печально, что я не могу этого вынести</w:t>
            </w:r>
          </w:p>
        </w:tc>
        <w:tc>
          <w:tcPr>
            <w:tcW w:w="1272" w:type="dxa"/>
          </w:tcPr>
          <w:p w14:paraId="26FB8632" w14:textId="77777777" w:rsidR="00797809" w:rsidRPr="00017566" w:rsidRDefault="00797809" w:rsidP="00017566">
            <w:pPr>
              <w:spacing w:line="276" w:lineRule="auto"/>
              <w:jc w:val="center"/>
              <w:rPr>
                <w:rFonts w:cs="Times New Roman"/>
                <w:sz w:val="24"/>
                <w:szCs w:val="24"/>
              </w:rPr>
            </w:pPr>
          </w:p>
        </w:tc>
        <w:tc>
          <w:tcPr>
            <w:tcW w:w="3853" w:type="dxa"/>
            <w:gridSpan w:val="2"/>
          </w:tcPr>
          <w:p w14:paraId="1A57E0C4" w14:textId="77777777" w:rsidR="00797809" w:rsidRPr="00017566" w:rsidRDefault="00797809" w:rsidP="00017566">
            <w:pPr>
              <w:spacing w:line="276" w:lineRule="auto"/>
              <w:ind w:firstLine="0"/>
              <w:jc w:val="center"/>
              <w:rPr>
                <w:rFonts w:cs="Times New Roman"/>
                <w:sz w:val="24"/>
                <w:szCs w:val="24"/>
              </w:rPr>
            </w:pPr>
            <w:r w:rsidRPr="00017566">
              <w:rPr>
                <w:rFonts w:cs="Times New Roman"/>
                <w:sz w:val="24"/>
                <w:szCs w:val="24"/>
              </w:rPr>
              <w:t>У меня потерян всякий интерес к другим людям, и они меня совершенно не заботят</w:t>
            </w:r>
          </w:p>
        </w:tc>
        <w:tc>
          <w:tcPr>
            <w:tcW w:w="1157" w:type="dxa"/>
            <w:gridSpan w:val="2"/>
          </w:tcPr>
          <w:p w14:paraId="38568650" w14:textId="77777777" w:rsidR="00797809" w:rsidRPr="00017566" w:rsidRDefault="00797809" w:rsidP="00017566">
            <w:pPr>
              <w:spacing w:line="276" w:lineRule="auto"/>
              <w:rPr>
                <w:rFonts w:cs="Times New Roman"/>
                <w:sz w:val="24"/>
                <w:szCs w:val="24"/>
                <w:u w:color="000000"/>
              </w:rPr>
            </w:pPr>
          </w:p>
        </w:tc>
      </w:tr>
      <w:tr w:rsidR="00797809" w:rsidRPr="00017566" w14:paraId="6558E831" w14:textId="77777777" w:rsidTr="00833EF2">
        <w:trPr>
          <w:trHeight w:val="947"/>
        </w:trPr>
        <w:tc>
          <w:tcPr>
            <w:tcW w:w="3363" w:type="dxa"/>
            <w:gridSpan w:val="2"/>
          </w:tcPr>
          <w:p w14:paraId="06F97E21" w14:textId="1EA93E71" w:rsidR="00797809" w:rsidRPr="00017566" w:rsidRDefault="00797809" w:rsidP="00017566">
            <w:pPr>
              <w:spacing w:line="276" w:lineRule="auto"/>
              <w:ind w:firstLine="0"/>
              <w:jc w:val="center"/>
              <w:rPr>
                <w:rFonts w:cs="Times New Roman"/>
                <w:sz w:val="24"/>
                <w:szCs w:val="24"/>
              </w:rPr>
            </w:pPr>
            <w:r w:rsidRPr="00017566">
              <w:rPr>
                <w:rFonts w:cs="Times New Roman"/>
                <w:sz w:val="24"/>
                <w:szCs w:val="24"/>
              </w:rPr>
              <w:t>Я смотрю в будущее</w:t>
            </w:r>
            <w:r w:rsidR="00017566">
              <w:rPr>
                <w:rFonts w:cs="Times New Roman"/>
                <w:sz w:val="24"/>
                <w:szCs w:val="24"/>
              </w:rPr>
              <w:t xml:space="preserve"> </w:t>
            </w:r>
            <w:r w:rsidRPr="00017566">
              <w:rPr>
                <w:rFonts w:cs="Times New Roman"/>
                <w:sz w:val="24"/>
                <w:szCs w:val="24"/>
              </w:rPr>
              <w:t>без особого разочарования</w:t>
            </w:r>
          </w:p>
        </w:tc>
        <w:tc>
          <w:tcPr>
            <w:tcW w:w="1272" w:type="dxa"/>
          </w:tcPr>
          <w:p w14:paraId="2C685B6E" w14:textId="77777777" w:rsidR="00797809" w:rsidRPr="00017566" w:rsidRDefault="00797809" w:rsidP="00017566">
            <w:pPr>
              <w:spacing w:line="276" w:lineRule="auto"/>
              <w:jc w:val="center"/>
              <w:rPr>
                <w:rFonts w:cs="Times New Roman"/>
                <w:sz w:val="24"/>
                <w:szCs w:val="24"/>
              </w:rPr>
            </w:pPr>
          </w:p>
        </w:tc>
        <w:tc>
          <w:tcPr>
            <w:tcW w:w="3853" w:type="dxa"/>
            <w:gridSpan w:val="2"/>
          </w:tcPr>
          <w:p w14:paraId="2D764189" w14:textId="11ACA307" w:rsidR="00797809" w:rsidRPr="00017566" w:rsidRDefault="00797809" w:rsidP="00017566">
            <w:pPr>
              <w:spacing w:line="276" w:lineRule="auto"/>
              <w:ind w:firstLine="0"/>
              <w:jc w:val="center"/>
              <w:rPr>
                <w:rFonts w:cs="Times New Roman"/>
                <w:sz w:val="24"/>
                <w:szCs w:val="24"/>
              </w:rPr>
            </w:pPr>
            <w:r w:rsidRPr="00017566">
              <w:rPr>
                <w:rFonts w:cs="Times New Roman"/>
                <w:sz w:val="24"/>
                <w:szCs w:val="24"/>
              </w:rPr>
              <w:t>Я принимаю</w:t>
            </w:r>
            <w:r w:rsidR="00017566">
              <w:rPr>
                <w:rFonts w:cs="Times New Roman"/>
                <w:sz w:val="24"/>
                <w:szCs w:val="24"/>
              </w:rPr>
              <w:t xml:space="preserve"> </w:t>
            </w:r>
            <w:r w:rsidRPr="00017566">
              <w:rPr>
                <w:rFonts w:cs="Times New Roman"/>
                <w:sz w:val="24"/>
                <w:szCs w:val="24"/>
              </w:rPr>
              <w:t>решения</w:t>
            </w:r>
            <w:r w:rsidR="00017566">
              <w:rPr>
                <w:rFonts w:cs="Times New Roman"/>
                <w:sz w:val="24"/>
                <w:szCs w:val="24"/>
              </w:rPr>
              <w:t xml:space="preserve"> </w:t>
            </w:r>
            <w:r w:rsidRPr="00017566">
              <w:rPr>
                <w:rFonts w:cs="Times New Roman"/>
                <w:sz w:val="24"/>
                <w:szCs w:val="24"/>
              </w:rPr>
              <w:t>примерно так же легко, как всегда</w:t>
            </w:r>
          </w:p>
        </w:tc>
        <w:tc>
          <w:tcPr>
            <w:tcW w:w="1157" w:type="dxa"/>
            <w:gridSpan w:val="2"/>
          </w:tcPr>
          <w:p w14:paraId="2CBCE2E3" w14:textId="77777777" w:rsidR="00797809" w:rsidRPr="00017566" w:rsidRDefault="00797809" w:rsidP="00017566">
            <w:pPr>
              <w:spacing w:line="276" w:lineRule="auto"/>
              <w:rPr>
                <w:rFonts w:cs="Times New Roman"/>
                <w:sz w:val="24"/>
                <w:szCs w:val="24"/>
                <w:u w:color="000000"/>
              </w:rPr>
            </w:pPr>
          </w:p>
        </w:tc>
      </w:tr>
      <w:tr w:rsidR="00797809" w:rsidRPr="00017566" w14:paraId="255B46A8" w14:textId="77777777" w:rsidTr="00833EF2">
        <w:trPr>
          <w:trHeight w:val="626"/>
        </w:trPr>
        <w:tc>
          <w:tcPr>
            <w:tcW w:w="3363" w:type="dxa"/>
            <w:gridSpan w:val="2"/>
          </w:tcPr>
          <w:p w14:paraId="431029A0" w14:textId="066F82CC" w:rsidR="00797809" w:rsidRPr="00017566" w:rsidRDefault="00797809" w:rsidP="00017566">
            <w:pPr>
              <w:spacing w:line="276" w:lineRule="auto"/>
              <w:ind w:firstLine="0"/>
              <w:jc w:val="center"/>
              <w:rPr>
                <w:rFonts w:cs="Times New Roman"/>
                <w:sz w:val="24"/>
                <w:szCs w:val="24"/>
              </w:rPr>
            </w:pPr>
            <w:r w:rsidRPr="00017566">
              <w:rPr>
                <w:rFonts w:cs="Times New Roman"/>
                <w:sz w:val="24"/>
                <w:szCs w:val="24"/>
              </w:rPr>
              <w:t>Я испытываю</w:t>
            </w:r>
            <w:r w:rsidR="00017566">
              <w:rPr>
                <w:rFonts w:cs="Times New Roman"/>
                <w:sz w:val="24"/>
                <w:szCs w:val="24"/>
              </w:rPr>
              <w:t xml:space="preserve"> </w:t>
            </w:r>
            <w:r w:rsidRPr="00017566">
              <w:rPr>
                <w:rFonts w:cs="Times New Roman"/>
                <w:sz w:val="24"/>
                <w:szCs w:val="24"/>
              </w:rPr>
              <w:t>разочарование в будущем</w:t>
            </w:r>
          </w:p>
        </w:tc>
        <w:tc>
          <w:tcPr>
            <w:tcW w:w="1272" w:type="dxa"/>
          </w:tcPr>
          <w:p w14:paraId="5E19A987" w14:textId="77777777" w:rsidR="00797809" w:rsidRPr="00017566" w:rsidRDefault="00797809" w:rsidP="00017566">
            <w:pPr>
              <w:spacing w:line="276" w:lineRule="auto"/>
              <w:jc w:val="center"/>
              <w:rPr>
                <w:rFonts w:cs="Times New Roman"/>
                <w:sz w:val="24"/>
                <w:szCs w:val="24"/>
              </w:rPr>
            </w:pPr>
          </w:p>
        </w:tc>
        <w:tc>
          <w:tcPr>
            <w:tcW w:w="3853" w:type="dxa"/>
            <w:gridSpan w:val="2"/>
          </w:tcPr>
          <w:p w14:paraId="1989880C" w14:textId="77777777" w:rsidR="00797809" w:rsidRPr="00017566" w:rsidRDefault="00797809" w:rsidP="00017566">
            <w:pPr>
              <w:spacing w:line="276" w:lineRule="auto"/>
              <w:ind w:firstLine="0"/>
              <w:jc w:val="center"/>
              <w:rPr>
                <w:rFonts w:cs="Times New Roman"/>
                <w:sz w:val="24"/>
                <w:szCs w:val="24"/>
              </w:rPr>
            </w:pPr>
            <w:r w:rsidRPr="00017566">
              <w:rPr>
                <w:rFonts w:cs="Times New Roman"/>
                <w:sz w:val="24"/>
                <w:szCs w:val="24"/>
              </w:rPr>
              <w:t>Я пытаюсь отсрочить принятие решений</w:t>
            </w:r>
          </w:p>
        </w:tc>
        <w:tc>
          <w:tcPr>
            <w:tcW w:w="1157" w:type="dxa"/>
            <w:gridSpan w:val="2"/>
          </w:tcPr>
          <w:p w14:paraId="4C34EC55" w14:textId="77777777" w:rsidR="00797809" w:rsidRPr="00017566" w:rsidRDefault="00797809" w:rsidP="00017566">
            <w:pPr>
              <w:spacing w:line="276" w:lineRule="auto"/>
              <w:rPr>
                <w:rFonts w:cs="Times New Roman"/>
                <w:sz w:val="24"/>
                <w:szCs w:val="24"/>
                <w:u w:color="000000"/>
              </w:rPr>
            </w:pPr>
          </w:p>
        </w:tc>
      </w:tr>
      <w:tr w:rsidR="00797809" w:rsidRPr="00017566" w14:paraId="3818FDE1" w14:textId="77777777" w:rsidTr="00833EF2">
        <w:trPr>
          <w:trHeight w:val="931"/>
        </w:trPr>
        <w:tc>
          <w:tcPr>
            <w:tcW w:w="3363" w:type="dxa"/>
            <w:gridSpan w:val="2"/>
          </w:tcPr>
          <w:p w14:paraId="39B26356" w14:textId="50B0FDED" w:rsidR="00797809" w:rsidRPr="00017566" w:rsidRDefault="00797809" w:rsidP="00017566">
            <w:pPr>
              <w:spacing w:line="276" w:lineRule="auto"/>
              <w:ind w:firstLine="0"/>
              <w:jc w:val="center"/>
              <w:rPr>
                <w:rFonts w:cs="Times New Roman"/>
                <w:sz w:val="24"/>
                <w:szCs w:val="24"/>
              </w:rPr>
            </w:pPr>
            <w:r w:rsidRPr="00017566">
              <w:rPr>
                <w:rFonts w:cs="Times New Roman"/>
                <w:sz w:val="24"/>
                <w:szCs w:val="24"/>
              </w:rPr>
              <w:t>Я чувствую, что мне</w:t>
            </w:r>
          </w:p>
          <w:p w14:paraId="0B99BEF3" w14:textId="77777777" w:rsidR="00797809" w:rsidRPr="00017566" w:rsidRDefault="00797809" w:rsidP="00017566">
            <w:pPr>
              <w:spacing w:line="276" w:lineRule="auto"/>
              <w:ind w:firstLine="0"/>
              <w:jc w:val="center"/>
              <w:rPr>
                <w:rFonts w:cs="Times New Roman"/>
                <w:sz w:val="24"/>
                <w:szCs w:val="24"/>
              </w:rPr>
            </w:pPr>
            <w:r w:rsidRPr="00017566">
              <w:rPr>
                <w:rFonts w:cs="Times New Roman"/>
                <w:sz w:val="24"/>
                <w:szCs w:val="24"/>
              </w:rPr>
              <w:t>нечего ждать впереди</w:t>
            </w:r>
          </w:p>
        </w:tc>
        <w:tc>
          <w:tcPr>
            <w:tcW w:w="1272" w:type="dxa"/>
          </w:tcPr>
          <w:p w14:paraId="243F288D" w14:textId="77777777" w:rsidR="00797809" w:rsidRPr="00017566" w:rsidRDefault="00797809" w:rsidP="00017566">
            <w:pPr>
              <w:spacing w:line="276" w:lineRule="auto"/>
              <w:jc w:val="center"/>
              <w:rPr>
                <w:rFonts w:cs="Times New Roman"/>
                <w:sz w:val="24"/>
                <w:szCs w:val="24"/>
              </w:rPr>
            </w:pPr>
          </w:p>
        </w:tc>
        <w:tc>
          <w:tcPr>
            <w:tcW w:w="3853" w:type="dxa"/>
            <w:gridSpan w:val="2"/>
          </w:tcPr>
          <w:p w14:paraId="6C669569" w14:textId="5CC5D5B0" w:rsidR="00797809" w:rsidRPr="00017566" w:rsidRDefault="00797809" w:rsidP="00017566">
            <w:pPr>
              <w:spacing w:line="276" w:lineRule="auto"/>
              <w:ind w:firstLine="0"/>
              <w:jc w:val="center"/>
              <w:rPr>
                <w:rFonts w:cs="Times New Roman"/>
                <w:sz w:val="24"/>
                <w:szCs w:val="24"/>
              </w:rPr>
            </w:pPr>
            <w:r w:rsidRPr="00017566">
              <w:rPr>
                <w:rFonts w:cs="Times New Roman"/>
                <w:sz w:val="24"/>
                <w:szCs w:val="24"/>
              </w:rPr>
              <w:t>Принятие решений</w:t>
            </w:r>
            <w:r w:rsidR="00017566">
              <w:rPr>
                <w:rFonts w:cs="Times New Roman"/>
                <w:sz w:val="24"/>
                <w:szCs w:val="24"/>
              </w:rPr>
              <w:t xml:space="preserve"> </w:t>
            </w:r>
            <w:r w:rsidRPr="00017566">
              <w:rPr>
                <w:rFonts w:cs="Times New Roman"/>
                <w:sz w:val="24"/>
                <w:szCs w:val="24"/>
              </w:rPr>
              <w:t>представляет для меня огромную трудность</w:t>
            </w:r>
          </w:p>
        </w:tc>
        <w:tc>
          <w:tcPr>
            <w:tcW w:w="1157" w:type="dxa"/>
            <w:gridSpan w:val="2"/>
          </w:tcPr>
          <w:p w14:paraId="367EC359" w14:textId="77777777" w:rsidR="00797809" w:rsidRPr="00017566" w:rsidRDefault="00797809" w:rsidP="00017566">
            <w:pPr>
              <w:spacing w:line="276" w:lineRule="auto"/>
              <w:rPr>
                <w:rFonts w:eastAsia="Arial Unicode MS" w:cs="Times New Roman"/>
                <w:color w:val="3B3838" w:themeColor="background2" w:themeShade="40"/>
                <w:kern w:val="1"/>
                <w:sz w:val="24"/>
                <w:szCs w:val="24"/>
                <w:u w:color="000000"/>
              </w:rPr>
            </w:pPr>
          </w:p>
        </w:tc>
      </w:tr>
      <w:tr w:rsidR="00797809" w:rsidRPr="00017566" w14:paraId="27E76864" w14:textId="77777777" w:rsidTr="00833EF2">
        <w:trPr>
          <w:trHeight w:val="931"/>
        </w:trPr>
        <w:tc>
          <w:tcPr>
            <w:tcW w:w="3363" w:type="dxa"/>
            <w:gridSpan w:val="2"/>
          </w:tcPr>
          <w:p w14:paraId="277F5FFB" w14:textId="0055A4BA" w:rsidR="00797809" w:rsidRPr="00017566" w:rsidRDefault="00797809" w:rsidP="00017566">
            <w:pPr>
              <w:spacing w:line="276" w:lineRule="auto"/>
              <w:ind w:firstLine="0"/>
              <w:jc w:val="center"/>
              <w:rPr>
                <w:rFonts w:cs="Times New Roman"/>
                <w:sz w:val="24"/>
                <w:szCs w:val="24"/>
              </w:rPr>
            </w:pPr>
            <w:r w:rsidRPr="00017566">
              <w:rPr>
                <w:rFonts w:cs="Times New Roman"/>
                <w:sz w:val="24"/>
                <w:szCs w:val="24"/>
              </w:rPr>
              <w:t>Я чувствую, что будущее безнадежно и</w:t>
            </w:r>
            <w:r w:rsidR="00017566">
              <w:rPr>
                <w:rFonts w:cs="Times New Roman"/>
                <w:sz w:val="24"/>
                <w:szCs w:val="24"/>
              </w:rPr>
              <w:t xml:space="preserve"> </w:t>
            </w:r>
            <w:r w:rsidRPr="00017566">
              <w:rPr>
                <w:rFonts w:cs="Times New Roman"/>
                <w:sz w:val="24"/>
                <w:szCs w:val="24"/>
              </w:rPr>
              <w:t>поворота к лучшему быть не может</w:t>
            </w:r>
          </w:p>
        </w:tc>
        <w:tc>
          <w:tcPr>
            <w:tcW w:w="1272" w:type="dxa"/>
          </w:tcPr>
          <w:p w14:paraId="5C91E651" w14:textId="77777777" w:rsidR="00797809" w:rsidRPr="00017566" w:rsidRDefault="00797809" w:rsidP="00017566">
            <w:pPr>
              <w:spacing w:line="276" w:lineRule="auto"/>
              <w:jc w:val="center"/>
              <w:rPr>
                <w:rFonts w:cs="Times New Roman"/>
                <w:sz w:val="24"/>
                <w:szCs w:val="24"/>
              </w:rPr>
            </w:pPr>
          </w:p>
        </w:tc>
        <w:tc>
          <w:tcPr>
            <w:tcW w:w="3853" w:type="dxa"/>
            <w:gridSpan w:val="2"/>
          </w:tcPr>
          <w:p w14:paraId="643D8BDD" w14:textId="77777777" w:rsidR="00797809" w:rsidRPr="00017566" w:rsidRDefault="00797809" w:rsidP="00017566">
            <w:pPr>
              <w:spacing w:line="276" w:lineRule="auto"/>
              <w:ind w:firstLine="0"/>
              <w:jc w:val="center"/>
              <w:rPr>
                <w:rFonts w:cs="Times New Roman"/>
                <w:sz w:val="24"/>
                <w:szCs w:val="24"/>
              </w:rPr>
            </w:pPr>
            <w:r w:rsidRPr="00017566">
              <w:rPr>
                <w:rFonts w:cs="Times New Roman"/>
                <w:sz w:val="24"/>
                <w:szCs w:val="24"/>
              </w:rPr>
              <w:t>Я больше совсем не могу принимать решения</w:t>
            </w:r>
          </w:p>
        </w:tc>
        <w:tc>
          <w:tcPr>
            <w:tcW w:w="1157" w:type="dxa"/>
            <w:gridSpan w:val="2"/>
          </w:tcPr>
          <w:p w14:paraId="282B8058" w14:textId="77777777" w:rsidR="00797809" w:rsidRPr="00017566" w:rsidRDefault="00797809" w:rsidP="00017566">
            <w:pPr>
              <w:spacing w:line="276" w:lineRule="auto"/>
              <w:rPr>
                <w:rFonts w:eastAsia="Arial Unicode MS" w:cs="Times New Roman"/>
                <w:color w:val="3B3838" w:themeColor="background2" w:themeShade="40"/>
                <w:kern w:val="1"/>
                <w:sz w:val="24"/>
                <w:szCs w:val="24"/>
                <w:u w:color="000000"/>
              </w:rPr>
            </w:pPr>
          </w:p>
        </w:tc>
      </w:tr>
      <w:tr w:rsidR="00797809" w:rsidRPr="00017566" w14:paraId="531838C6" w14:textId="77777777" w:rsidTr="00833EF2">
        <w:trPr>
          <w:gridAfter w:val="1"/>
          <w:wAfter w:w="24" w:type="dxa"/>
          <w:trHeight w:val="626"/>
        </w:trPr>
        <w:tc>
          <w:tcPr>
            <w:tcW w:w="3354" w:type="dxa"/>
          </w:tcPr>
          <w:p w14:paraId="5922182A" w14:textId="69D996D7" w:rsidR="00797809" w:rsidRPr="00017566" w:rsidRDefault="00797809" w:rsidP="00017566">
            <w:pPr>
              <w:spacing w:line="276" w:lineRule="auto"/>
              <w:ind w:firstLine="0"/>
              <w:jc w:val="center"/>
              <w:rPr>
                <w:rFonts w:cs="Times New Roman"/>
                <w:sz w:val="24"/>
                <w:szCs w:val="24"/>
              </w:rPr>
            </w:pPr>
            <w:r w:rsidRPr="00017566">
              <w:rPr>
                <w:rFonts w:cs="Times New Roman"/>
                <w:sz w:val="24"/>
                <w:szCs w:val="24"/>
              </w:rPr>
              <w:t>Я не чувствую</w:t>
            </w:r>
            <w:r w:rsidR="00017566">
              <w:rPr>
                <w:rFonts w:cs="Times New Roman"/>
                <w:sz w:val="24"/>
                <w:szCs w:val="24"/>
              </w:rPr>
              <w:t xml:space="preserve"> </w:t>
            </w:r>
            <w:r w:rsidRPr="00017566">
              <w:rPr>
                <w:rFonts w:cs="Times New Roman"/>
                <w:sz w:val="24"/>
                <w:szCs w:val="24"/>
              </w:rPr>
              <w:t>себя неудачником</w:t>
            </w:r>
          </w:p>
        </w:tc>
        <w:tc>
          <w:tcPr>
            <w:tcW w:w="1281" w:type="dxa"/>
            <w:gridSpan w:val="2"/>
          </w:tcPr>
          <w:p w14:paraId="0C05EA4A" w14:textId="77777777" w:rsidR="00797809" w:rsidRPr="00017566" w:rsidRDefault="00797809" w:rsidP="00017566">
            <w:pPr>
              <w:spacing w:line="276" w:lineRule="auto"/>
              <w:jc w:val="center"/>
              <w:rPr>
                <w:rFonts w:cs="Times New Roman"/>
                <w:sz w:val="24"/>
                <w:szCs w:val="24"/>
              </w:rPr>
            </w:pPr>
          </w:p>
        </w:tc>
        <w:tc>
          <w:tcPr>
            <w:tcW w:w="3829" w:type="dxa"/>
          </w:tcPr>
          <w:p w14:paraId="59F9C2FE" w14:textId="77777777" w:rsidR="00797809" w:rsidRPr="00017566" w:rsidRDefault="00797809" w:rsidP="00017566">
            <w:pPr>
              <w:spacing w:line="276" w:lineRule="auto"/>
              <w:ind w:firstLine="0"/>
              <w:jc w:val="center"/>
              <w:rPr>
                <w:rFonts w:cs="Times New Roman"/>
                <w:sz w:val="24"/>
                <w:szCs w:val="24"/>
              </w:rPr>
            </w:pPr>
            <w:r w:rsidRPr="00017566">
              <w:rPr>
                <w:rFonts w:cs="Times New Roman"/>
                <w:sz w:val="24"/>
                <w:szCs w:val="24"/>
              </w:rPr>
              <w:t>Я не чувствую, что выгляжу сколько-нибудь хуже, чем обычно</w:t>
            </w:r>
          </w:p>
        </w:tc>
        <w:tc>
          <w:tcPr>
            <w:tcW w:w="1157" w:type="dxa"/>
            <w:gridSpan w:val="2"/>
          </w:tcPr>
          <w:p w14:paraId="5DBA6742" w14:textId="77777777" w:rsidR="00797809" w:rsidRPr="00017566" w:rsidRDefault="00797809" w:rsidP="00017566">
            <w:pPr>
              <w:spacing w:line="276" w:lineRule="auto"/>
              <w:rPr>
                <w:rFonts w:eastAsia="Arial Unicode MS" w:cs="Times New Roman"/>
                <w:color w:val="3B3838" w:themeColor="background2" w:themeShade="40"/>
                <w:kern w:val="1"/>
                <w:sz w:val="24"/>
                <w:szCs w:val="24"/>
                <w:u w:color="000000"/>
              </w:rPr>
            </w:pPr>
          </w:p>
        </w:tc>
      </w:tr>
      <w:tr w:rsidR="00797809" w:rsidRPr="00017566" w14:paraId="14D6E591" w14:textId="77777777" w:rsidTr="00833EF2">
        <w:trPr>
          <w:gridAfter w:val="1"/>
          <w:wAfter w:w="24" w:type="dxa"/>
          <w:trHeight w:val="626"/>
        </w:trPr>
        <w:tc>
          <w:tcPr>
            <w:tcW w:w="3354" w:type="dxa"/>
          </w:tcPr>
          <w:p w14:paraId="6346F00D" w14:textId="77777777" w:rsidR="00797809" w:rsidRPr="00017566" w:rsidRDefault="00797809" w:rsidP="00017566">
            <w:pPr>
              <w:spacing w:line="276" w:lineRule="auto"/>
              <w:ind w:firstLine="0"/>
              <w:jc w:val="center"/>
              <w:rPr>
                <w:rFonts w:cs="Times New Roman"/>
                <w:sz w:val="24"/>
                <w:szCs w:val="24"/>
              </w:rPr>
            </w:pPr>
            <w:r w:rsidRPr="00017566">
              <w:rPr>
                <w:rFonts w:cs="Times New Roman"/>
                <w:sz w:val="24"/>
                <w:szCs w:val="24"/>
              </w:rPr>
              <w:t>Я чувствую, что неудачи случались у меня чаще, чем у других людей</w:t>
            </w:r>
          </w:p>
        </w:tc>
        <w:tc>
          <w:tcPr>
            <w:tcW w:w="1281" w:type="dxa"/>
            <w:gridSpan w:val="2"/>
          </w:tcPr>
          <w:p w14:paraId="337400AF" w14:textId="77777777" w:rsidR="00797809" w:rsidRPr="00017566" w:rsidRDefault="00797809" w:rsidP="00017566">
            <w:pPr>
              <w:spacing w:line="276" w:lineRule="auto"/>
              <w:jc w:val="center"/>
              <w:rPr>
                <w:rFonts w:cs="Times New Roman"/>
                <w:sz w:val="24"/>
                <w:szCs w:val="24"/>
              </w:rPr>
            </w:pPr>
          </w:p>
        </w:tc>
        <w:tc>
          <w:tcPr>
            <w:tcW w:w="3829" w:type="dxa"/>
          </w:tcPr>
          <w:p w14:paraId="044B0AE0" w14:textId="77777777" w:rsidR="00797809" w:rsidRPr="00017566" w:rsidRDefault="00797809" w:rsidP="00017566">
            <w:pPr>
              <w:spacing w:line="276" w:lineRule="auto"/>
              <w:ind w:firstLine="0"/>
              <w:jc w:val="center"/>
              <w:rPr>
                <w:rFonts w:cs="Times New Roman"/>
                <w:sz w:val="24"/>
                <w:szCs w:val="24"/>
              </w:rPr>
            </w:pPr>
            <w:r w:rsidRPr="00017566">
              <w:rPr>
                <w:rFonts w:cs="Times New Roman"/>
                <w:sz w:val="24"/>
                <w:szCs w:val="24"/>
              </w:rPr>
              <w:t>Меня беспокоит то, что я выгляжу старо и непривлекательно</w:t>
            </w:r>
          </w:p>
        </w:tc>
        <w:tc>
          <w:tcPr>
            <w:tcW w:w="1157" w:type="dxa"/>
            <w:gridSpan w:val="2"/>
          </w:tcPr>
          <w:p w14:paraId="4DECE9EC" w14:textId="77777777" w:rsidR="00797809" w:rsidRPr="00017566" w:rsidRDefault="00797809" w:rsidP="00017566">
            <w:pPr>
              <w:spacing w:line="276" w:lineRule="auto"/>
              <w:rPr>
                <w:rFonts w:eastAsia="Arial Unicode MS" w:cs="Times New Roman"/>
                <w:color w:val="3B3838" w:themeColor="background2" w:themeShade="40"/>
                <w:kern w:val="1"/>
                <w:sz w:val="24"/>
                <w:szCs w:val="24"/>
                <w:u w:color="000000"/>
              </w:rPr>
            </w:pPr>
          </w:p>
        </w:tc>
      </w:tr>
      <w:tr w:rsidR="00797809" w:rsidRPr="00017566" w14:paraId="361F1523" w14:textId="77777777" w:rsidTr="00833EF2">
        <w:trPr>
          <w:gridAfter w:val="1"/>
          <w:wAfter w:w="24" w:type="dxa"/>
          <w:trHeight w:val="931"/>
        </w:trPr>
        <w:tc>
          <w:tcPr>
            <w:tcW w:w="3354" w:type="dxa"/>
          </w:tcPr>
          <w:p w14:paraId="750EE62B" w14:textId="02BE76A4" w:rsidR="00797809" w:rsidRPr="00017566" w:rsidRDefault="00797809" w:rsidP="00017566">
            <w:pPr>
              <w:spacing w:line="276" w:lineRule="auto"/>
              <w:ind w:firstLine="0"/>
              <w:jc w:val="center"/>
              <w:rPr>
                <w:rFonts w:cs="Times New Roman"/>
                <w:sz w:val="24"/>
                <w:szCs w:val="24"/>
              </w:rPr>
            </w:pPr>
            <w:r w:rsidRPr="00017566">
              <w:rPr>
                <w:rFonts w:cs="Times New Roman"/>
                <w:sz w:val="24"/>
                <w:szCs w:val="24"/>
              </w:rPr>
              <w:t>Когда оглядываюсь</w:t>
            </w:r>
            <w:r w:rsidR="00017566">
              <w:rPr>
                <w:rFonts w:cs="Times New Roman"/>
                <w:sz w:val="24"/>
                <w:szCs w:val="24"/>
              </w:rPr>
              <w:t xml:space="preserve"> </w:t>
            </w:r>
            <w:r w:rsidRPr="00017566">
              <w:rPr>
                <w:rFonts w:cs="Times New Roman"/>
                <w:sz w:val="24"/>
                <w:szCs w:val="24"/>
              </w:rPr>
              <w:t>на свою жизнь, я вижу лишь цепь неудач</w:t>
            </w:r>
          </w:p>
        </w:tc>
        <w:tc>
          <w:tcPr>
            <w:tcW w:w="1281" w:type="dxa"/>
            <w:gridSpan w:val="2"/>
          </w:tcPr>
          <w:p w14:paraId="57A0FACD" w14:textId="77777777" w:rsidR="00797809" w:rsidRPr="00017566" w:rsidRDefault="00797809" w:rsidP="00017566">
            <w:pPr>
              <w:spacing w:line="276" w:lineRule="auto"/>
              <w:jc w:val="center"/>
              <w:rPr>
                <w:rFonts w:cs="Times New Roman"/>
                <w:sz w:val="24"/>
                <w:szCs w:val="24"/>
              </w:rPr>
            </w:pPr>
          </w:p>
        </w:tc>
        <w:tc>
          <w:tcPr>
            <w:tcW w:w="3829" w:type="dxa"/>
          </w:tcPr>
          <w:p w14:paraId="55C27BFD" w14:textId="77777777" w:rsidR="00797809" w:rsidRPr="00017566" w:rsidRDefault="00797809" w:rsidP="00017566">
            <w:pPr>
              <w:spacing w:line="276" w:lineRule="auto"/>
              <w:ind w:firstLine="0"/>
              <w:jc w:val="center"/>
              <w:rPr>
                <w:rFonts w:cs="Times New Roman"/>
                <w:sz w:val="24"/>
                <w:szCs w:val="24"/>
              </w:rPr>
            </w:pPr>
            <w:r w:rsidRPr="00017566">
              <w:rPr>
                <w:rFonts w:cs="Times New Roman"/>
                <w:sz w:val="24"/>
                <w:szCs w:val="24"/>
              </w:rPr>
              <w:t>Я чувствую, что в моем внешнем виде происходят постоянные изменения, делающие меня непривлекательным</w:t>
            </w:r>
          </w:p>
        </w:tc>
        <w:tc>
          <w:tcPr>
            <w:tcW w:w="1157" w:type="dxa"/>
            <w:gridSpan w:val="2"/>
          </w:tcPr>
          <w:p w14:paraId="211B79DF" w14:textId="77777777" w:rsidR="00797809" w:rsidRPr="00017566" w:rsidRDefault="00797809" w:rsidP="00017566">
            <w:pPr>
              <w:spacing w:line="276" w:lineRule="auto"/>
              <w:rPr>
                <w:rFonts w:eastAsia="Arial Unicode MS" w:cs="Times New Roman"/>
                <w:color w:val="3B3838" w:themeColor="background2" w:themeShade="40"/>
                <w:kern w:val="1"/>
                <w:sz w:val="24"/>
                <w:szCs w:val="24"/>
                <w:u w:color="000000"/>
              </w:rPr>
            </w:pPr>
          </w:p>
        </w:tc>
      </w:tr>
      <w:tr w:rsidR="00797809" w:rsidRPr="00017566" w14:paraId="1859360C" w14:textId="77777777" w:rsidTr="00833EF2">
        <w:trPr>
          <w:gridAfter w:val="1"/>
          <w:wAfter w:w="24" w:type="dxa"/>
          <w:trHeight w:val="947"/>
        </w:trPr>
        <w:tc>
          <w:tcPr>
            <w:tcW w:w="3354" w:type="dxa"/>
          </w:tcPr>
          <w:p w14:paraId="3AEE3C9D" w14:textId="115E7B55" w:rsidR="00797809" w:rsidRPr="00017566" w:rsidRDefault="00797809" w:rsidP="00017566">
            <w:pPr>
              <w:spacing w:line="276" w:lineRule="auto"/>
              <w:ind w:firstLine="0"/>
              <w:jc w:val="center"/>
              <w:rPr>
                <w:rFonts w:cs="Times New Roman"/>
                <w:sz w:val="24"/>
                <w:szCs w:val="24"/>
              </w:rPr>
            </w:pPr>
            <w:r w:rsidRPr="00017566">
              <w:rPr>
                <w:rFonts w:cs="Times New Roman"/>
                <w:sz w:val="24"/>
                <w:szCs w:val="24"/>
              </w:rPr>
              <w:t>Я чувствую,</w:t>
            </w:r>
            <w:r w:rsidR="00017566">
              <w:rPr>
                <w:rFonts w:cs="Times New Roman"/>
                <w:sz w:val="24"/>
                <w:szCs w:val="24"/>
              </w:rPr>
              <w:t xml:space="preserve"> </w:t>
            </w:r>
            <w:r w:rsidRPr="00017566">
              <w:rPr>
                <w:rFonts w:cs="Times New Roman"/>
                <w:sz w:val="24"/>
                <w:szCs w:val="24"/>
              </w:rPr>
              <w:t>что потерпел неудачу как личность</w:t>
            </w:r>
          </w:p>
          <w:p w14:paraId="60982980" w14:textId="77777777" w:rsidR="00797809" w:rsidRPr="00017566" w:rsidRDefault="00797809" w:rsidP="00017566">
            <w:pPr>
              <w:spacing w:line="276" w:lineRule="auto"/>
              <w:ind w:firstLine="0"/>
              <w:jc w:val="center"/>
              <w:rPr>
                <w:rFonts w:cs="Times New Roman"/>
                <w:sz w:val="24"/>
                <w:szCs w:val="24"/>
              </w:rPr>
            </w:pPr>
            <w:r w:rsidRPr="00017566">
              <w:rPr>
                <w:rFonts w:cs="Times New Roman"/>
                <w:sz w:val="24"/>
                <w:szCs w:val="24"/>
              </w:rPr>
              <w:t>(родитель, муж, жена)</w:t>
            </w:r>
          </w:p>
        </w:tc>
        <w:tc>
          <w:tcPr>
            <w:tcW w:w="1281" w:type="dxa"/>
            <w:gridSpan w:val="2"/>
          </w:tcPr>
          <w:p w14:paraId="487D04DE" w14:textId="77777777" w:rsidR="00797809" w:rsidRPr="00017566" w:rsidRDefault="00797809" w:rsidP="00017566">
            <w:pPr>
              <w:spacing w:line="276" w:lineRule="auto"/>
              <w:jc w:val="center"/>
              <w:rPr>
                <w:rFonts w:cs="Times New Roman"/>
                <w:sz w:val="24"/>
                <w:szCs w:val="24"/>
              </w:rPr>
            </w:pPr>
          </w:p>
        </w:tc>
        <w:tc>
          <w:tcPr>
            <w:tcW w:w="3829" w:type="dxa"/>
          </w:tcPr>
          <w:p w14:paraId="7F308BAA" w14:textId="77777777" w:rsidR="00797809" w:rsidRPr="00017566" w:rsidRDefault="00797809" w:rsidP="00017566">
            <w:pPr>
              <w:spacing w:line="276" w:lineRule="auto"/>
              <w:ind w:firstLine="0"/>
              <w:jc w:val="center"/>
              <w:rPr>
                <w:rFonts w:cs="Times New Roman"/>
                <w:sz w:val="24"/>
                <w:szCs w:val="24"/>
              </w:rPr>
            </w:pPr>
            <w:r w:rsidRPr="00017566">
              <w:rPr>
                <w:rFonts w:cs="Times New Roman"/>
                <w:sz w:val="24"/>
                <w:szCs w:val="24"/>
              </w:rPr>
              <w:t>Я чувствую, что выгляжу гадко или отталкивающе</w:t>
            </w:r>
          </w:p>
        </w:tc>
        <w:tc>
          <w:tcPr>
            <w:tcW w:w="1157" w:type="dxa"/>
            <w:gridSpan w:val="2"/>
          </w:tcPr>
          <w:p w14:paraId="046B02DB" w14:textId="77777777" w:rsidR="00797809" w:rsidRPr="00017566" w:rsidRDefault="00797809" w:rsidP="00017566">
            <w:pPr>
              <w:spacing w:line="276" w:lineRule="auto"/>
              <w:rPr>
                <w:rFonts w:eastAsia="Arial Unicode MS" w:cs="Times New Roman"/>
                <w:color w:val="3B3838" w:themeColor="background2" w:themeShade="40"/>
                <w:kern w:val="1"/>
                <w:sz w:val="24"/>
                <w:szCs w:val="24"/>
                <w:u w:color="000000"/>
              </w:rPr>
            </w:pPr>
          </w:p>
        </w:tc>
      </w:tr>
      <w:tr w:rsidR="00797809" w:rsidRPr="00017566" w14:paraId="23748F91" w14:textId="77777777" w:rsidTr="00833EF2">
        <w:trPr>
          <w:gridAfter w:val="1"/>
          <w:wAfter w:w="24" w:type="dxa"/>
          <w:trHeight w:val="626"/>
        </w:trPr>
        <w:tc>
          <w:tcPr>
            <w:tcW w:w="3354" w:type="dxa"/>
          </w:tcPr>
          <w:p w14:paraId="317B1D76" w14:textId="77777777" w:rsidR="00797809" w:rsidRPr="00017566" w:rsidRDefault="00797809" w:rsidP="00017566">
            <w:pPr>
              <w:spacing w:line="276" w:lineRule="auto"/>
              <w:ind w:firstLine="0"/>
              <w:jc w:val="center"/>
              <w:rPr>
                <w:rFonts w:cs="Times New Roman"/>
                <w:sz w:val="24"/>
                <w:szCs w:val="24"/>
                <w:u w:color="000000"/>
              </w:rPr>
            </w:pPr>
            <w:r w:rsidRPr="00017566">
              <w:rPr>
                <w:rFonts w:cs="Times New Roman"/>
                <w:sz w:val="24"/>
                <w:szCs w:val="24"/>
                <w:u w:color="000000"/>
              </w:rPr>
              <w:t>Я не испытываю никакой особенной неудовлетворенности</w:t>
            </w:r>
          </w:p>
        </w:tc>
        <w:tc>
          <w:tcPr>
            <w:tcW w:w="1281" w:type="dxa"/>
            <w:gridSpan w:val="2"/>
          </w:tcPr>
          <w:p w14:paraId="5B260D0F" w14:textId="77777777" w:rsidR="00797809" w:rsidRPr="00017566" w:rsidRDefault="00797809" w:rsidP="00017566">
            <w:pPr>
              <w:spacing w:line="276" w:lineRule="auto"/>
              <w:jc w:val="center"/>
              <w:rPr>
                <w:rFonts w:cs="Times New Roman"/>
                <w:sz w:val="24"/>
                <w:szCs w:val="24"/>
                <w:u w:color="000000"/>
              </w:rPr>
            </w:pPr>
          </w:p>
        </w:tc>
        <w:tc>
          <w:tcPr>
            <w:tcW w:w="3829" w:type="dxa"/>
          </w:tcPr>
          <w:p w14:paraId="5DCFE671" w14:textId="77777777" w:rsidR="00797809" w:rsidRPr="00017566" w:rsidRDefault="00797809" w:rsidP="00017566">
            <w:pPr>
              <w:spacing w:line="276" w:lineRule="auto"/>
              <w:ind w:firstLine="0"/>
              <w:jc w:val="center"/>
              <w:rPr>
                <w:rFonts w:cs="Times New Roman"/>
                <w:sz w:val="24"/>
                <w:szCs w:val="24"/>
                <w:u w:color="000000"/>
              </w:rPr>
            </w:pPr>
            <w:r w:rsidRPr="00017566">
              <w:rPr>
                <w:rFonts w:cs="Times New Roman"/>
                <w:sz w:val="24"/>
                <w:szCs w:val="24"/>
                <w:u w:color="000000"/>
              </w:rPr>
              <w:t>Я могу работать примерно так же хорошо, как и раньше</w:t>
            </w:r>
          </w:p>
        </w:tc>
        <w:tc>
          <w:tcPr>
            <w:tcW w:w="1157" w:type="dxa"/>
            <w:gridSpan w:val="2"/>
          </w:tcPr>
          <w:p w14:paraId="0BC86FC5" w14:textId="77777777" w:rsidR="00797809" w:rsidRPr="00017566" w:rsidRDefault="00797809" w:rsidP="00017566">
            <w:pPr>
              <w:spacing w:line="276" w:lineRule="auto"/>
              <w:rPr>
                <w:rFonts w:eastAsia="Arial Unicode MS" w:cs="Times New Roman"/>
                <w:color w:val="3B3838" w:themeColor="background2" w:themeShade="40"/>
                <w:kern w:val="1"/>
                <w:sz w:val="24"/>
                <w:szCs w:val="24"/>
                <w:u w:color="000000"/>
              </w:rPr>
            </w:pPr>
          </w:p>
        </w:tc>
      </w:tr>
      <w:tr w:rsidR="00797809" w:rsidRPr="00017566" w14:paraId="7283EC94" w14:textId="77777777" w:rsidTr="00833EF2">
        <w:trPr>
          <w:gridAfter w:val="1"/>
          <w:wAfter w:w="24" w:type="dxa"/>
          <w:trHeight w:val="611"/>
        </w:trPr>
        <w:tc>
          <w:tcPr>
            <w:tcW w:w="3354" w:type="dxa"/>
          </w:tcPr>
          <w:p w14:paraId="29DD1160" w14:textId="04C0098A" w:rsidR="00797809" w:rsidRPr="00017566" w:rsidRDefault="00797809" w:rsidP="00017566">
            <w:pPr>
              <w:spacing w:line="276" w:lineRule="auto"/>
              <w:ind w:firstLine="0"/>
              <w:jc w:val="center"/>
              <w:rPr>
                <w:rFonts w:cs="Times New Roman"/>
                <w:sz w:val="24"/>
                <w:szCs w:val="24"/>
                <w:u w:color="000000"/>
              </w:rPr>
            </w:pPr>
            <w:r w:rsidRPr="00017566">
              <w:rPr>
                <w:rFonts w:cs="Times New Roman"/>
                <w:sz w:val="24"/>
                <w:szCs w:val="24"/>
                <w:u w:color="000000"/>
              </w:rPr>
              <w:t>Ничто не радует меня</w:t>
            </w:r>
            <w:r w:rsidR="00017566">
              <w:rPr>
                <w:rFonts w:cs="Times New Roman"/>
                <w:sz w:val="24"/>
                <w:szCs w:val="24"/>
                <w:u w:color="000000"/>
              </w:rPr>
              <w:t xml:space="preserve"> </w:t>
            </w:r>
            <w:r w:rsidRPr="00017566">
              <w:rPr>
                <w:rFonts w:cs="Times New Roman"/>
                <w:sz w:val="24"/>
                <w:szCs w:val="24"/>
                <w:u w:color="000000"/>
              </w:rPr>
              <w:t>так, как раньше</w:t>
            </w:r>
          </w:p>
        </w:tc>
        <w:tc>
          <w:tcPr>
            <w:tcW w:w="1281" w:type="dxa"/>
            <w:gridSpan w:val="2"/>
          </w:tcPr>
          <w:p w14:paraId="20F04959" w14:textId="77777777" w:rsidR="00797809" w:rsidRPr="00017566" w:rsidRDefault="00797809" w:rsidP="00017566">
            <w:pPr>
              <w:spacing w:line="276" w:lineRule="auto"/>
              <w:jc w:val="center"/>
              <w:rPr>
                <w:rFonts w:cs="Times New Roman"/>
                <w:sz w:val="24"/>
                <w:szCs w:val="24"/>
                <w:u w:color="000000"/>
              </w:rPr>
            </w:pPr>
          </w:p>
        </w:tc>
        <w:tc>
          <w:tcPr>
            <w:tcW w:w="3829" w:type="dxa"/>
          </w:tcPr>
          <w:p w14:paraId="3D3A9B06" w14:textId="77777777" w:rsidR="00797809" w:rsidRPr="00017566" w:rsidRDefault="00797809" w:rsidP="00017566">
            <w:pPr>
              <w:spacing w:line="276" w:lineRule="auto"/>
              <w:ind w:firstLine="0"/>
              <w:jc w:val="center"/>
              <w:rPr>
                <w:rFonts w:cs="Times New Roman"/>
                <w:sz w:val="24"/>
                <w:szCs w:val="24"/>
                <w:u w:color="000000"/>
              </w:rPr>
            </w:pPr>
            <w:r w:rsidRPr="00017566">
              <w:rPr>
                <w:rFonts w:cs="Times New Roman"/>
                <w:sz w:val="24"/>
                <w:szCs w:val="24"/>
                <w:u w:color="000000"/>
              </w:rPr>
              <w:t>Мне нужно делать дополнительные усилия, чтобы что-то сделать</w:t>
            </w:r>
          </w:p>
        </w:tc>
        <w:tc>
          <w:tcPr>
            <w:tcW w:w="1157" w:type="dxa"/>
            <w:gridSpan w:val="2"/>
          </w:tcPr>
          <w:p w14:paraId="0C59F7CB" w14:textId="77777777" w:rsidR="00797809" w:rsidRPr="00017566" w:rsidRDefault="00797809" w:rsidP="00017566">
            <w:pPr>
              <w:spacing w:line="276" w:lineRule="auto"/>
              <w:rPr>
                <w:rFonts w:eastAsia="Arial Unicode MS" w:cs="Times New Roman"/>
                <w:color w:val="3B3838" w:themeColor="background2" w:themeShade="40"/>
                <w:kern w:val="1"/>
                <w:sz w:val="24"/>
                <w:szCs w:val="24"/>
                <w:u w:color="000000"/>
              </w:rPr>
            </w:pPr>
          </w:p>
        </w:tc>
      </w:tr>
      <w:tr w:rsidR="00797809" w:rsidRPr="00017566" w14:paraId="4E97300E" w14:textId="77777777" w:rsidTr="00833EF2">
        <w:trPr>
          <w:gridAfter w:val="1"/>
          <w:wAfter w:w="24" w:type="dxa"/>
          <w:trHeight w:val="626"/>
        </w:trPr>
        <w:tc>
          <w:tcPr>
            <w:tcW w:w="3354" w:type="dxa"/>
          </w:tcPr>
          <w:p w14:paraId="4A17CEB2" w14:textId="77777777" w:rsidR="00797809" w:rsidRPr="00017566" w:rsidRDefault="00797809" w:rsidP="00017566">
            <w:pPr>
              <w:spacing w:line="276" w:lineRule="auto"/>
              <w:ind w:firstLine="0"/>
              <w:jc w:val="center"/>
              <w:rPr>
                <w:rFonts w:cs="Times New Roman"/>
                <w:sz w:val="24"/>
                <w:szCs w:val="24"/>
                <w:u w:color="000000"/>
              </w:rPr>
            </w:pPr>
            <w:r w:rsidRPr="00017566">
              <w:rPr>
                <w:rFonts w:cs="Times New Roman"/>
                <w:sz w:val="24"/>
                <w:szCs w:val="24"/>
                <w:u w:color="000000"/>
              </w:rPr>
              <w:t>Ничто больше не даст мне удовлетворения</w:t>
            </w:r>
          </w:p>
        </w:tc>
        <w:tc>
          <w:tcPr>
            <w:tcW w:w="1281" w:type="dxa"/>
            <w:gridSpan w:val="2"/>
          </w:tcPr>
          <w:p w14:paraId="0E614FEB" w14:textId="77777777" w:rsidR="00797809" w:rsidRPr="00017566" w:rsidRDefault="00797809" w:rsidP="00017566">
            <w:pPr>
              <w:spacing w:line="276" w:lineRule="auto"/>
              <w:jc w:val="center"/>
              <w:rPr>
                <w:rFonts w:cs="Times New Roman"/>
                <w:sz w:val="24"/>
                <w:szCs w:val="24"/>
                <w:u w:color="000000"/>
              </w:rPr>
            </w:pPr>
          </w:p>
        </w:tc>
        <w:tc>
          <w:tcPr>
            <w:tcW w:w="3829" w:type="dxa"/>
          </w:tcPr>
          <w:p w14:paraId="4643A843" w14:textId="77777777" w:rsidR="00797809" w:rsidRPr="00017566" w:rsidRDefault="00797809" w:rsidP="00017566">
            <w:pPr>
              <w:spacing w:line="276" w:lineRule="auto"/>
              <w:ind w:firstLine="0"/>
              <w:jc w:val="center"/>
              <w:rPr>
                <w:rFonts w:cs="Times New Roman"/>
                <w:sz w:val="24"/>
                <w:szCs w:val="24"/>
                <w:u w:color="000000"/>
              </w:rPr>
            </w:pPr>
            <w:r w:rsidRPr="00017566">
              <w:rPr>
                <w:rFonts w:cs="Times New Roman"/>
                <w:sz w:val="24"/>
                <w:szCs w:val="24"/>
                <w:u w:color="000000"/>
              </w:rPr>
              <w:t>Я с трудом заставляю себя делать что-либо</w:t>
            </w:r>
          </w:p>
        </w:tc>
        <w:tc>
          <w:tcPr>
            <w:tcW w:w="1157" w:type="dxa"/>
            <w:gridSpan w:val="2"/>
          </w:tcPr>
          <w:p w14:paraId="2C9AED87" w14:textId="77777777" w:rsidR="00797809" w:rsidRPr="00017566" w:rsidRDefault="00797809" w:rsidP="00017566">
            <w:pPr>
              <w:spacing w:line="276" w:lineRule="auto"/>
              <w:rPr>
                <w:rFonts w:eastAsia="Arial Unicode MS" w:cs="Times New Roman"/>
                <w:color w:val="3B3838" w:themeColor="background2" w:themeShade="40"/>
                <w:kern w:val="1"/>
                <w:sz w:val="24"/>
                <w:szCs w:val="24"/>
                <w:u w:color="000000"/>
              </w:rPr>
            </w:pPr>
          </w:p>
        </w:tc>
      </w:tr>
      <w:tr w:rsidR="00797809" w:rsidRPr="00017566" w14:paraId="6A34FB84" w14:textId="77777777" w:rsidTr="00833EF2">
        <w:trPr>
          <w:gridAfter w:val="1"/>
          <w:wAfter w:w="24" w:type="dxa"/>
          <w:trHeight w:val="305"/>
        </w:trPr>
        <w:tc>
          <w:tcPr>
            <w:tcW w:w="3354" w:type="dxa"/>
          </w:tcPr>
          <w:p w14:paraId="191B6507" w14:textId="77777777" w:rsidR="00797809" w:rsidRPr="00017566" w:rsidRDefault="00797809" w:rsidP="00017566">
            <w:pPr>
              <w:spacing w:line="276" w:lineRule="auto"/>
              <w:ind w:firstLine="0"/>
              <w:jc w:val="center"/>
              <w:rPr>
                <w:rFonts w:cs="Times New Roman"/>
                <w:sz w:val="24"/>
                <w:szCs w:val="24"/>
                <w:u w:color="000000"/>
              </w:rPr>
            </w:pPr>
            <w:r w:rsidRPr="00017566">
              <w:rPr>
                <w:rFonts w:cs="Times New Roman"/>
                <w:sz w:val="24"/>
                <w:szCs w:val="24"/>
                <w:u w:color="000000"/>
              </w:rPr>
              <w:t>Меня не удовлетворяет все</w:t>
            </w:r>
          </w:p>
        </w:tc>
        <w:tc>
          <w:tcPr>
            <w:tcW w:w="1281" w:type="dxa"/>
            <w:gridSpan w:val="2"/>
          </w:tcPr>
          <w:p w14:paraId="4AFF6C26" w14:textId="77777777" w:rsidR="00797809" w:rsidRPr="00017566" w:rsidRDefault="00797809" w:rsidP="00017566">
            <w:pPr>
              <w:spacing w:line="276" w:lineRule="auto"/>
              <w:jc w:val="center"/>
              <w:rPr>
                <w:rFonts w:cs="Times New Roman"/>
                <w:sz w:val="24"/>
                <w:szCs w:val="24"/>
                <w:u w:color="000000"/>
              </w:rPr>
            </w:pPr>
          </w:p>
        </w:tc>
        <w:tc>
          <w:tcPr>
            <w:tcW w:w="3829" w:type="dxa"/>
          </w:tcPr>
          <w:p w14:paraId="43E4C6E5" w14:textId="77777777" w:rsidR="00797809" w:rsidRPr="00017566" w:rsidRDefault="00797809" w:rsidP="00017566">
            <w:pPr>
              <w:spacing w:line="276" w:lineRule="auto"/>
              <w:ind w:firstLine="0"/>
              <w:jc w:val="center"/>
              <w:rPr>
                <w:rFonts w:cs="Times New Roman"/>
                <w:sz w:val="24"/>
                <w:szCs w:val="24"/>
                <w:u w:color="000000"/>
              </w:rPr>
            </w:pPr>
            <w:r w:rsidRPr="00017566">
              <w:rPr>
                <w:rFonts w:cs="Times New Roman"/>
                <w:sz w:val="24"/>
                <w:szCs w:val="24"/>
                <w:u w:color="000000"/>
              </w:rPr>
              <w:t>Я не могу выполнять никакую работу</w:t>
            </w:r>
          </w:p>
        </w:tc>
        <w:tc>
          <w:tcPr>
            <w:tcW w:w="1157" w:type="dxa"/>
            <w:gridSpan w:val="2"/>
          </w:tcPr>
          <w:p w14:paraId="3AAF17E8" w14:textId="77777777" w:rsidR="00797809" w:rsidRPr="00017566" w:rsidRDefault="00797809" w:rsidP="00017566">
            <w:pPr>
              <w:spacing w:line="276" w:lineRule="auto"/>
              <w:rPr>
                <w:rFonts w:eastAsia="Arial Unicode MS" w:cs="Times New Roman"/>
                <w:color w:val="3B3838" w:themeColor="background2" w:themeShade="40"/>
                <w:kern w:val="1"/>
                <w:sz w:val="24"/>
                <w:szCs w:val="24"/>
                <w:u w:color="000000"/>
              </w:rPr>
            </w:pPr>
          </w:p>
        </w:tc>
      </w:tr>
      <w:tr w:rsidR="00797809" w:rsidRPr="00017566" w14:paraId="191E7117" w14:textId="77777777" w:rsidTr="00833EF2">
        <w:trPr>
          <w:gridAfter w:val="1"/>
          <w:wAfter w:w="24" w:type="dxa"/>
          <w:trHeight w:val="626"/>
        </w:trPr>
        <w:tc>
          <w:tcPr>
            <w:tcW w:w="3354" w:type="dxa"/>
          </w:tcPr>
          <w:p w14:paraId="174645B8" w14:textId="4B8A2FD2" w:rsidR="00797809" w:rsidRPr="00017566" w:rsidRDefault="00797809" w:rsidP="00017566">
            <w:pPr>
              <w:spacing w:line="276" w:lineRule="auto"/>
              <w:ind w:firstLine="0"/>
              <w:jc w:val="center"/>
              <w:rPr>
                <w:rFonts w:cs="Times New Roman"/>
                <w:sz w:val="24"/>
                <w:szCs w:val="24"/>
                <w:u w:color="000000"/>
              </w:rPr>
            </w:pPr>
            <w:r w:rsidRPr="00017566">
              <w:rPr>
                <w:rFonts w:cs="Times New Roman"/>
                <w:sz w:val="24"/>
                <w:szCs w:val="24"/>
                <w:u w:color="000000"/>
              </w:rPr>
              <w:lastRenderedPageBreak/>
              <w:t>Я не чувствую</w:t>
            </w:r>
            <w:r w:rsidR="00017566">
              <w:rPr>
                <w:rFonts w:cs="Times New Roman"/>
                <w:sz w:val="24"/>
                <w:szCs w:val="24"/>
                <w:u w:color="000000"/>
              </w:rPr>
              <w:t xml:space="preserve"> </w:t>
            </w:r>
            <w:r w:rsidRPr="00017566">
              <w:rPr>
                <w:rFonts w:cs="Times New Roman"/>
                <w:sz w:val="24"/>
                <w:szCs w:val="24"/>
                <w:u w:color="000000"/>
              </w:rPr>
              <w:t>никакой особенной вины</w:t>
            </w:r>
          </w:p>
        </w:tc>
        <w:tc>
          <w:tcPr>
            <w:tcW w:w="1281" w:type="dxa"/>
            <w:gridSpan w:val="2"/>
          </w:tcPr>
          <w:p w14:paraId="7DED57B1" w14:textId="77777777" w:rsidR="00797809" w:rsidRPr="00017566" w:rsidRDefault="00797809" w:rsidP="00017566">
            <w:pPr>
              <w:spacing w:line="276" w:lineRule="auto"/>
              <w:jc w:val="center"/>
              <w:rPr>
                <w:rFonts w:cs="Times New Roman"/>
                <w:sz w:val="24"/>
                <w:szCs w:val="24"/>
                <w:u w:color="000000"/>
              </w:rPr>
            </w:pPr>
          </w:p>
        </w:tc>
        <w:tc>
          <w:tcPr>
            <w:tcW w:w="3829" w:type="dxa"/>
          </w:tcPr>
          <w:p w14:paraId="154A15D1" w14:textId="77777777" w:rsidR="00797809" w:rsidRPr="00017566" w:rsidRDefault="00797809" w:rsidP="00017566">
            <w:pPr>
              <w:spacing w:line="276" w:lineRule="auto"/>
              <w:ind w:firstLine="0"/>
              <w:jc w:val="center"/>
              <w:rPr>
                <w:rFonts w:cs="Times New Roman"/>
                <w:sz w:val="24"/>
                <w:szCs w:val="24"/>
                <w:u w:color="000000"/>
              </w:rPr>
            </w:pPr>
            <w:r w:rsidRPr="00017566">
              <w:rPr>
                <w:rFonts w:cs="Times New Roman"/>
                <w:sz w:val="24"/>
                <w:szCs w:val="24"/>
                <w:u w:color="000000"/>
              </w:rPr>
              <w:t>Я устаю ничуть не больше, чем обычно</w:t>
            </w:r>
          </w:p>
        </w:tc>
        <w:tc>
          <w:tcPr>
            <w:tcW w:w="1157" w:type="dxa"/>
            <w:gridSpan w:val="2"/>
          </w:tcPr>
          <w:p w14:paraId="5633B7C9" w14:textId="77777777" w:rsidR="00797809" w:rsidRPr="00017566" w:rsidRDefault="00797809" w:rsidP="00017566">
            <w:pPr>
              <w:spacing w:line="276" w:lineRule="auto"/>
              <w:rPr>
                <w:rFonts w:eastAsia="Arial Unicode MS" w:cs="Times New Roman"/>
                <w:color w:val="3B3838" w:themeColor="background2" w:themeShade="40"/>
                <w:kern w:val="1"/>
                <w:sz w:val="24"/>
                <w:szCs w:val="24"/>
                <w:u w:color="000000"/>
              </w:rPr>
            </w:pPr>
          </w:p>
        </w:tc>
      </w:tr>
      <w:tr w:rsidR="00797809" w:rsidRPr="00017566" w14:paraId="20631C4A" w14:textId="77777777" w:rsidTr="00833EF2">
        <w:trPr>
          <w:gridAfter w:val="1"/>
          <w:wAfter w:w="24" w:type="dxa"/>
          <w:trHeight w:val="626"/>
        </w:trPr>
        <w:tc>
          <w:tcPr>
            <w:tcW w:w="3354" w:type="dxa"/>
          </w:tcPr>
          <w:p w14:paraId="3FE53561" w14:textId="77777777" w:rsidR="00797809" w:rsidRPr="00017566" w:rsidRDefault="00797809" w:rsidP="00017566">
            <w:pPr>
              <w:spacing w:line="276" w:lineRule="auto"/>
              <w:ind w:firstLine="0"/>
              <w:jc w:val="center"/>
              <w:rPr>
                <w:rFonts w:cs="Times New Roman"/>
                <w:sz w:val="24"/>
                <w:szCs w:val="24"/>
                <w:u w:color="000000"/>
              </w:rPr>
            </w:pPr>
            <w:r w:rsidRPr="00017566">
              <w:rPr>
                <w:rFonts w:cs="Times New Roman"/>
                <w:sz w:val="24"/>
                <w:szCs w:val="24"/>
                <w:u w:color="000000"/>
              </w:rPr>
              <w:t>Большую часть времени я чувствую себя скверным и ничтожным</w:t>
            </w:r>
          </w:p>
        </w:tc>
        <w:tc>
          <w:tcPr>
            <w:tcW w:w="1281" w:type="dxa"/>
            <w:gridSpan w:val="2"/>
          </w:tcPr>
          <w:p w14:paraId="573DA2A7" w14:textId="77777777" w:rsidR="00797809" w:rsidRPr="00017566" w:rsidRDefault="00797809" w:rsidP="00017566">
            <w:pPr>
              <w:spacing w:line="276" w:lineRule="auto"/>
              <w:jc w:val="center"/>
              <w:rPr>
                <w:rFonts w:cs="Times New Roman"/>
                <w:sz w:val="24"/>
                <w:szCs w:val="24"/>
                <w:u w:color="000000"/>
              </w:rPr>
            </w:pPr>
          </w:p>
        </w:tc>
        <w:tc>
          <w:tcPr>
            <w:tcW w:w="3829" w:type="dxa"/>
          </w:tcPr>
          <w:p w14:paraId="7295C764" w14:textId="77777777" w:rsidR="00797809" w:rsidRPr="00017566" w:rsidRDefault="00797809" w:rsidP="00017566">
            <w:pPr>
              <w:spacing w:line="276" w:lineRule="auto"/>
              <w:ind w:firstLine="0"/>
              <w:jc w:val="center"/>
              <w:rPr>
                <w:rFonts w:cs="Times New Roman"/>
                <w:sz w:val="24"/>
                <w:szCs w:val="24"/>
                <w:u w:color="000000"/>
              </w:rPr>
            </w:pPr>
            <w:r w:rsidRPr="00017566">
              <w:rPr>
                <w:rFonts w:cs="Times New Roman"/>
                <w:sz w:val="24"/>
                <w:szCs w:val="24"/>
                <w:u w:color="000000"/>
              </w:rPr>
              <w:t>Я устаю быстрее, чем раньше</w:t>
            </w:r>
          </w:p>
        </w:tc>
        <w:tc>
          <w:tcPr>
            <w:tcW w:w="1157" w:type="dxa"/>
            <w:gridSpan w:val="2"/>
          </w:tcPr>
          <w:p w14:paraId="770F48A7" w14:textId="77777777" w:rsidR="00797809" w:rsidRPr="00017566" w:rsidRDefault="00797809" w:rsidP="00017566">
            <w:pPr>
              <w:spacing w:line="276" w:lineRule="auto"/>
              <w:rPr>
                <w:rFonts w:eastAsia="Arial Unicode MS" w:cs="Times New Roman"/>
                <w:color w:val="3B3838" w:themeColor="background2" w:themeShade="40"/>
                <w:kern w:val="1"/>
                <w:sz w:val="24"/>
                <w:szCs w:val="24"/>
                <w:u w:color="000000"/>
              </w:rPr>
            </w:pPr>
          </w:p>
        </w:tc>
      </w:tr>
      <w:tr w:rsidR="00797809" w:rsidRPr="00017566" w14:paraId="74055283" w14:textId="77777777" w:rsidTr="00833EF2">
        <w:trPr>
          <w:gridAfter w:val="1"/>
          <w:wAfter w:w="24" w:type="dxa"/>
          <w:trHeight w:val="626"/>
        </w:trPr>
        <w:tc>
          <w:tcPr>
            <w:tcW w:w="3354" w:type="dxa"/>
          </w:tcPr>
          <w:p w14:paraId="7C7C47F2" w14:textId="208EB6DB" w:rsidR="00797809" w:rsidRPr="00017566" w:rsidRDefault="00797809" w:rsidP="00017566">
            <w:pPr>
              <w:spacing w:line="276" w:lineRule="auto"/>
              <w:ind w:firstLine="0"/>
              <w:jc w:val="center"/>
              <w:rPr>
                <w:rFonts w:cs="Times New Roman"/>
                <w:sz w:val="24"/>
                <w:szCs w:val="24"/>
                <w:u w:color="000000"/>
              </w:rPr>
            </w:pPr>
            <w:r w:rsidRPr="00017566">
              <w:rPr>
                <w:rFonts w:cs="Times New Roman"/>
                <w:sz w:val="24"/>
                <w:szCs w:val="24"/>
                <w:u w:color="000000"/>
              </w:rPr>
              <w:t>У меня довольно</w:t>
            </w:r>
            <w:r w:rsidR="00017566">
              <w:rPr>
                <w:rFonts w:cs="Times New Roman"/>
                <w:sz w:val="24"/>
                <w:szCs w:val="24"/>
                <w:u w:color="000000"/>
              </w:rPr>
              <w:t xml:space="preserve"> </w:t>
            </w:r>
            <w:r w:rsidRPr="00017566">
              <w:rPr>
                <w:rFonts w:cs="Times New Roman"/>
                <w:sz w:val="24"/>
                <w:szCs w:val="24"/>
                <w:u w:color="000000"/>
              </w:rPr>
              <w:t>сильное чувство вины</w:t>
            </w:r>
          </w:p>
        </w:tc>
        <w:tc>
          <w:tcPr>
            <w:tcW w:w="1281" w:type="dxa"/>
            <w:gridSpan w:val="2"/>
          </w:tcPr>
          <w:p w14:paraId="46E1158F" w14:textId="77777777" w:rsidR="00797809" w:rsidRPr="00017566" w:rsidRDefault="00797809" w:rsidP="00017566">
            <w:pPr>
              <w:spacing w:line="276" w:lineRule="auto"/>
              <w:jc w:val="center"/>
              <w:rPr>
                <w:rFonts w:cs="Times New Roman"/>
                <w:sz w:val="24"/>
                <w:szCs w:val="24"/>
                <w:u w:color="000000"/>
              </w:rPr>
            </w:pPr>
          </w:p>
        </w:tc>
        <w:tc>
          <w:tcPr>
            <w:tcW w:w="3829" w:type="dxa"/>
          </w:tcPr>
          <w:p w14:paraId="4404F886" w14:textId="77777777" w:rsidR="00797809" w:rsidRPr="00017566" w:rsidRDefault="00797809" w:rsidP="00017566">
            <w:pPr>
              <w:spacing w:line="276" w:lineRule="auto"/>
              <w:ind w:firstLine="0"/>
              <w:jc w:val="center"/>
              <w:rPr>
                <w:rFonts w:cs="Times New Roman"/>
                <w:sz w:val="24"/>
                <w:szCs w:val="24"/>
                <w:u w:color="000000"/>
              </w:rPr>
            </w:pPr>
            <w:r w:rsidRPr="00017566">
              <w:rPr>
                <w:rFonts w:cs="Times New Roman"/>
                <w:sz w:val="24"/>
                <w:szCs w:val="24"/>
                <w:u w:color="000000"/>
              </w:rPr>
              <w:t>Я устаю от любого занятия</w:t>
            </w:r>
          </w:p>
        </w:tc>
        <w:tc>
          <w:tcPr>
            <w:tcW w:w="1157" w:type="dxa"/>
            <w:gridSpan w:val="2"/>
          </w:tcPr>
          <w:p w14:paraId="0DBF03E6" w14:textId="77777777" w:rsidR="00797809" w:rsidRPr="00017566" w:rsidRDefault="00797809" w:rsidP="00017566">
            <w:pPr>
              <w:spacing w:line="276" w:lineRule="auto"/>
              <w:rPr>
                <w:rFonts w:eastAsia="Arial Unicode MS" w:cs="Times New Roman"/>
                <w:color w:val="3B3838" w:themeColor="background2" w:themeShade="40"/>
                <w:kern w:val="1"/>
                <w:sz w:val="24"/>
                <w:szCs w:val="24"/>
                <w:u w:color="000000"/>
              </w:rPr>
            </w:pPr>
          </w:p>
        </w:tc>
      </w:tr>
      <w:tr w:rsidR="00797809" w:rsidRPr="00017566" w14:paraId="4963B2EA" w14:textId="77777777" w:rsidTr="00833EF2">
        <w:trPr>
          <w:gridAfter w:val="1"/>
          <w:wAfter w:w="24" w:type="dxa"/>
          <w:trHeight w:val="611"/>
        </w:trPr>
        <w:tc>
          <w:tcPr>
            <w:tcW w:w="3354" w:type="dxa"/>
          </w:tcPr>
          <w:p w14:paraId="0B3B6221" w14:textId="7E0499A0" w:rsidR="00797809" w:rsidRPr="00017566" w:rsidRDefault="00797809" w:rsidP="00017566">
            <w:pPr>
              <w:spacing w:line="276" w:lineRule="auto"/>
              <w:ind w:firstLine="0"/>
              <w:jc w:val="center"/>
              <w:rPr>
                <w:rFonts w:cs="Times New Roman"/>
                <w:sz w:val="24"/>
                <w:szCs w:val="24"/>
                <w:u w:color="000000"/>
              </w:rPr>
            </w:pPr>
            <w:r w:rsidRPr="00017566">
              <w:rPr>
                <w:rFonts w:cs="Times New Roman"/>
                <w:sz w:val="24"/>
                <w:szCs w:val="24"/>
                <w:u w:color="000000"/>
              </w:rPr>
              <w:t>Я чувствую себя очень</w:t>
            </w:r>
          </w:p>
          <w:p w14:paraId="00304D41" w14:textId="77777777" w:rsidR="00797809" w:rsidRPr="00017566" w:rsidRDefault="00797809" w:rsidP="00017566">
            <w:pPr>
              <w:spacing w:line="276" w:lineRule="auto"/>
              <w:ind w:firstLine="0"/>
              <w:jc w:val="center"/>
              <w:rPr>
                <w:rFonts w:cs="Times New Roman"/>
                <w:sz w:val="24"/>
                <w:szCs w:val="24"/>
                <w:u w:color="000000"/>
              </w:rPr>
            </w:pPr>
            <w:r w:rsidRPr="00017566">
              <w:rPr>
                <w:rFonts w:cs="Times New Roman"/>
                <w:sz w:val="24"/>
                <w:szCs w:val="24"/>
                <w:u w:color="000000"/>
              </w:rPr>
              <w:t>скверным и никчемным</w:t>
            </w:r>
          </w:p>
        </w:tc>
        <w:tc>
          <w:tcPr>
            <w:tcW w:w="1281" w:type="dxa"/>
            <w:gridSpan w:val="2"/>
          </w:tcPr>
          <w:p w14:paraId="5810721B" w14:textId="77777777" w:rsidR="00797809" w:rsidRPr="00017566" w:rsidRDefault="00797809" w:rsidP="00017566">
            <w:pPr>
              <w:spacing w:line="276" w:lineRule="auto"/>
              <w:jc w:val="center"/>
              <w:rPr>
                <w:rFonts w:cs="Times New Roman"/>
                <w:sz w:val="24"/>
                <w:szCs w:val="24"/>
                <w:u w:color="000000"/>
              </w:rPr>
            </w:pPr>
          </w:p>
        </w:tc>
        <w:tc>
          <w:tcPr>
            <w:tcW w:w="3829" w:type="dxa"/>
          </w:tcPr>
          <w:p w14:paraId="09F65832" w14:textId="77777777" w:rsidR="00797809" w:rsidRPr="00017566" w:rsidRDefault="00797809" w:rsidP="00017566">
            <w:pPr>
              <w:spacing w:line="276" w:lineRule="auto"/>
              <w:ind w:firstLine="0"/>
              <w:jc w:val="center"/>
              <w:rPr>
                <w:rFonts w:cs="Times New Roman"/>
                <w:sz w:val="24"/>
                <w:szCs w:val="24"/>
                <w:u w:color="000000"/>
              </w:rPr>
            </w:pPr>
            <w:r w:rsidRPr="00017566">
              <w:rPr>
                <w:rFonts w:cs="Times New Roman"/>
                <w:sz w:val="24"/>
                <w:szCs w:val="24"/>
                <w:u w:color="000000"/>
              </w:rPr>
              <w:t>Я устал чем бы то ни было заниматься</w:t>
            </w:r>
          </w:p>
        </w:tc>
        <w:tc>
          <w:tcPr>
            <w:tcW w:w="1157" w:type="dxa"/>
            <w:gridSpan w:val="2"/>
          </w:tcPr>
          <w:p w14:paraId="4AA2249F" w14:textId="77777777" w:rsidR="00797809" w:rsidRPr="00017566" w:rsidRDefault="00797809" w:rsidP="00017566">
            <w:pPr>
              <w:spacing w:line="276" w:lineRule="auto"/>
              <w:rPr>
                <w:rFonts w:eastAsia="Arial Unicode MS" w:cs="Times New Roman"/>
                <w:color w:val="3B3838" w:themeColor="background2" w:themeShade="40"/>
                <w:kern w:val="1"/>
                <w:sz w:val="24"/>
                <w:szCs w:val="24"/>
                <w:u w:color="000000"/>
              </w:rPr>
            </w:pPr>
          </w:p>
        </w:tc>
      </w:tr>
      <w:tr w:rsidR="00797809" w:rsidRPr="00017566" w14:paraId="53440EFD" w14:textId="77777777" w:rsidTr="00833EF2">
        <w:trPr>
          <w:gridAfter w:val="1"/>
          <w:wAfter w:w="24" w:type="dxa"/>
          <w:trHeight w:val="626"/>
        </w:trPr>
        <w:tc>
          <w:tcPr>
            <w:tcW w:w="3354" w:type="dxa"/>
          </w:tcPr>
          <w:p w14:paraId="10D39BF8" w14:textId="77777777" w:rsidR="00797809" w:rsidRPr="00017566" w:rsidRDefault="00797809" w:rsidP="00017566">
            <w:pPr>
              <w:spacing w:line="276" w:lineRule="auto"/>
              <w:ind w:firstLine="0"/>
              <w:jc w:val="center"/>
              <w:rPr>
                <w:rFonts w:cs="Times New Roman"/>
                <w:sz w:val="24"/>
                <w:szCs w:val="24"/>
                <w:u w:color="000000"/>
              </w:rPr>
            </w:pPr>
            <w:r w:rsidRPr="00017566">
              <w:rPr>
                <w:rFonts w:cs="Times New Roman"/>
                <w:sz w:val="24"/>
                <w:szCs w:val="24"/>
                <w:u w:color="000000"/>
              </w:rPr>
              <w:t>Я не испытываю разочарования в себе</w:t>
            </w:r>
          </w:p>
        </w:tc>
        <w:tc>
          <w:tcPr>
            <w:tcW w:w="1281" w:type="dxa"/>
            <w:gridSpan w:val="2"/>
          </w:tcPr>
          <w:p w14:paraId="21132E38" w14:textId="77777777" w:rsidR="00797809" w:rsidRPr="00017566" w:rsidRDefault="00797809" w:rsidP="00017566">
            <w:pPr>
              <w:spacing w:line="276" w:lineRule="auto"/>
              <w:jc w:val="center"/>
              <w:rPr>
                <w:rFonts w:cs="Times New Roman"/>
                <w:sz w:val="24"/>
                <w:szCs w:val="24"/>
                <w:u w:color="000000"/>
              </w:rPr>
            </w:pPr>
          </w:p>
        </w:tc>
        <w:tc>
          <w:tcPr>
            <w:tcW w:w="3829" w:type="dxa"/>
          </w:tcPr>
          <w:p w14:paraId="77E0EBDD" w14:textId="77777777" w:rsidR="00797809" w:rsidRPr="00017566" w:rsidRDefault="00797809" w:rsidP="00017566">
            <w:pPr>
              <w:spacing w:line="276" w:lineRule="auto"/>
              <w:ind w:firstLine="0"/>
              <w:jc w:val="center"/>
              <w:rPr>
                <w:rFonts w:cs="Times New Roman"/>
                <w:sz w:val="24"/>
                <w:szCs w:val="24"/>
                <w:u w:color="000000"/>
              </w:rPr>
            </w:pPr>
            <w:r w:rsidRPr="00017566">
              <w:rPr>
                <w:rFonts w:cs="Times New Roman"/>
                <w:sz w:val="24"/>
                <w:szCs w:val="24"/>
                <w:u w:color="000000"/>
              </w:rPr>
              <w:t>Мой аппетит не хуже, чем обычно</w:t>
            </w:r>
          </w:p>
        </w:tc>
        <w:tc>
          <w:tcPr>
            <w:tcW w:w="1157" w:type="dxa"/>
            <w:gridSpan w:val="2"/>
          </w:tcPr>
          <w:p w14:paraId="0AC56F1B" w14:textId="77777777" w:rsidR="00797809" w:rsidRPr="00017566" w:rsidRDefault="00797809" w:rsidP="00017566">
            <w:pPr>
              <w:spacing w:line="276" w:lineRule="auto"/>
              <w:rPr>
                <w:rFonts w:eastAsia="Arial Unicode MS" w:cs="Times New Roman"/>
                <w:color w:val="3B3838" w:themeColor="background2" w:themeShade="40"/>
                <w:kern w:val="1"/>
                <w:sz w:val="24"/>
                <w:szCs w:val="24"/>
                <w:u w:color="000000"/>
              </w:rPr>
            </w:pPr>
          </w:p>
        </w:tc>
      </w:tr>
      <w:tr w:rsidR="00797809" w:rsidRPr="00017566" w14:paraId="641F6898" w14:textId="77777777" w:rsidTr="00833EF2">
        <w:trPr>
          <w:gridAfter w:val="1"/>
          <w:wAfter w:w="24" w:type="dxa"/>
          <w:trHeight w:val="305"/>
        </w:trPr>
        <w:tc>
          <w:tcPr>
            <w:tcW w:w="3354" w:type="dxa"/>
          </w:tcPr>
          <w:p w14:paraId="74FFD1E1" w14:textId="77777777" w:rsidR="00797809" w:rsidRPr="00017566" w:rsidRDefault="00797809" w:rsidP="00017566">
            <w:pPr>
              <w:spacing w:line="276" w:lineRule="auto"/>
              <w:ind w:firstLine="0"/>
              <w:jc w:val="center"/>
              <w:rPr>
                <w:rFonts w:cs="Times New Roman"/>
                <w:sz w:val="24"/>
                <w:szCs w:val="24"/>
                <w:u w:color="000000"/>
              </w:rPr>
            </w:pPr>
            <w:r w:rsidRPr="00017566">
              <w:rPr>
                <w:rFonts w:cs="Times New Roman"/>
                <w:sz w:val="24"/>
                <w:szCs w:val="24"/>
                <w:u w:color="000000"/>
              </w:rPr>
              <w:t>Я разочарован в себе</w:t>
            </w:r>
          </w:p>
        </w:tc>
        <w:tc>
          <w:tcPr>
            <w:tcW w:w="1281" w:type="dxa"/>
            <w:gridSpan w:val="2"/>
          </w:tcPr>
          <w:p w14:paraId="15239A01" w14:textId="77777777" w:rsidR="00797809" w:rsidRPr="00017566" w:rsidRDefault="00797809" w:rsidP="00017566">
            <w:pPr>
              <w:spacing w:line="276" w:lineRule="auto"/>
              <w:jc w:val="center"/>
              <w:rPr>
                <w:rFonts w:cs="Times New Roman"/>
                <w:sz w:val="24"/>
                <w:szCs w:val="24"/>
                <w:u w:color="000000"/>
              </w:rPr>
            </w:pPr>
          </w:p>
        </w:tc>
        <w:tc>
          <w:tcPr>
            <w:tcW w:w="3829" w:type="dxa"/>
          </w:tcPr>
          <w:p w14:paraId="11D7D62F" w14:textId="77777777" w:rsidR="00797809" w:rsidRPr="00017566" w:rsidRDefault="00797809" w:rsidP="00017566">
            <w:pPr>
              <w:spacing w:line="276" w:lineRule="auto"/>
              <w:ind w:firstLine="0"/>
              <w:jc w:val="center"/>
              <w:rPr>
                <w:rFonts w:cs="Times New Roman"/>
                <w:sz w:val="24"/>
                <w:szCs w:val="24"/>
                <w:u w:color="000000"/>
              </w:rPr>
            </w:pPr>
            <w:r w:rsidRPr="00017566">
              <w:rPr>
                <w:rFonts w:cs="Times New Roman"/>
                <w:sz w:val="24"/>
                <w:szCs w:val="24"/>
                <w:u w:color="000000"/>
              </w:rPr>
              <w:t>Мой аппетит не так хорош, как бывало</w:t>
            </w:r>
          </w:p>
        </w:tc>
        <w:tc>
          <w:tcPr>
            <w:tcW w:w="1157" w:type="dxa"/>
            <w:gridSpan w:val="2"/>
          </w:tcPr>
          <w:p w14:paraId="204076EF" w14:textId="77777777" w:rsidR="00797809" w:rsidRPr="00017566" w:rsidRDefault="00797809" w:rsidP="00017566">
            <w:pPr>
              <w:spacing w:line="276" w:lineRule="auto"/>
              <w:jc w:val="center"/>
              <w:rPr>
                <w:rFonts w:eastAsia="Arial Unicode MS" w:cs="Times New Roman"/>
                <w:color w:val="3B3838" w:themeColor="background2" w:themeShade="40"/>
                <w:kern w:val="1"/>
                <w:sz w:val="24"/>
                <w:szCs w:val="24"/>
                <w:u w:color="000000"/>
              </w:rPr>
            </w:pPr>
          </w:p>
        </w:tc>
      </w:tr>
      <w:tr w:rsidR="00797809" w:rsidRPr="00017566" w14:paraId="397E766E" w14:textId="77777777" w:rsidTr="00833EF2">
        <w:trPr>
          <w:gridAfter w:val="1"/>
          <w:wAfter w:w="24" w:type="dxa"/>
          <w:trHeight w:val="321"/>
        </w:trPr>
        <w:tc>
          <w:tcPr>
            <w:tcW w:w="3354" w:type="dxa"/>
          </w:tcPr>
          <w:p w14:paraId="23FC6AC8" w14:textId="77777777" w:rsidR="00797809" w:rsidRPr="00017566" w:rsidRDefault="00797809" w:rsidP="00017566">
            <w:pPr>
              <w:spacing w:line="276" w:lineRule="auto"/>
              <w:ind w:firstLine="0"/>
              <w:jc w:val="center"/>
              <w:rPr>
                <w:rFonts w:cs="Times New Roman"/>
                <w:sz w:val="24"/>
                <w:szCs w:val="24"/>
                <w:u w:color="000000"/>
              </w:rPr>
            </w:pPr>
            <w:r w:rsidRPr="00017566">
              <w:rPr>
                <w:rFonts w:cs="Times New Roman"/>
                <w:sz w:val="24"/>
                <w:szCs w:val="24"/>
                <w:u w:color="000000"/>
              </w:rPr>
              <w:t>У меня отвращение к себе</w:t>
            </w:r>
          </w:p>
        </w:tc>
        <w:tc>
          <w:tcPr>
            <w:tcW w:w="1281" w:type="dxa"/>
            <w:gridSpan w:val="2"/>
          </w:tcPr>
          <w:p w14:paraId="25995326" w14:textId="77777777" w:rsidR="00797809" w:rsidRPr="00017566" w:rsidRDefault="00797809" w:rsidP="00017566">
            <w:pPr>
              <w:spacing w:line="276" w:lineRule="auto"/>
              <w:jc w:val="center"/>
              <w:rPr>
                <w:rFonts w:cs="Times New Roman"/>
                <w:sz w:val="24"/>
                <w:szCs w:val="24"/>
                <w:u w:color="000000"/>
              </w:rPr>
            </w:pPr>
          </w:p>
        </w:tc>
        <w:tc>
          <w:tcPr>
            <w:tcW w:w="3829" w:type="dxa"/>
          </w:tcPr>
          <w:p w14:paraId="0617A024" w14:textId="77777777" w:rsidR="00797809" w:rsidRPr="00017566" w:rsidRDefault="00797809" w:rsidP="00017566">
            <w:pPr>
              <w:spacing w:line="276" w:lineRule="auto"/>
              <w:ind w:firstLine="0"/>
              <w:jc w:val="center"/>
              <w:rPr>
                <w:rFonts w:cs="Times New Roman"/>
                <w:sz w:val="24"/>
                <w:szCs w:val="24"/>
                <w:u w:color="000000"/>
              </w:rPr>
            </w:pPr>
            <w:r w:rsidRPr="00017566">
              <w:rPr>
                <w:rFonts w:cs="Times New Roman"/>
                <w:sz w:val="24"/>
                <w:szCs w:val="24"/>
                <w:u w:color="000000"/>
              </w:rPr>
              <w:t>Мой аппетит теперь гораздо хуже</w:t>
            </w:r>
          </w:p>
        </w:tc>
        <w:tc>
          <w:tcPr>
            <w:tcW w:w="1157" w:type="dxa"/>
            <w:gridSpan w:val="2"/>
          </w:tcPr>
          <w:p w14:paraId="5367358E" w14:textId="77777777" w:rsidR="00797809" w:rsidRPr="00017566" w:rsidRDefault="00797809" w:rsidP="00017566">
            <w:pPr>
              <w:spacing w:line="276" w:lineRule="auto"/>
              <w:jc w:val="center"/>
              <w:rPr>
                <w:rFonts w:eastAsia="Arial Unicode MS" w:cs="Times New Roman"/>
                <w:color w:val="3B3838" w:themeColor="background2" w:themeShade="40"/>
                <w:kern w:val="1"/>
                <w:sz w:val="24"/>
                <w:szCs w:val="24"/>
                <w:u w:color="000000"/>
              </w:rPr>
            </w:pPr>
          </w:p>
        </w:tc>
      </w:tr>
      <w:tr w:rsidR="00797809" w:rsidRPr="00017566" w14:paraId="7D62E7EE" w14:textId="77777777" w:rsidTr="00833EF2">
        <w:trPr>
          <w:gridAfter w:val="1"/>
          <w:wAfter w:w="24" w:type="dxa"/>
          <w:trHeight w:val="465"/>
        </w:trPr>
        <w:tc>
          <w:tcPr>
            <w:tcW w:w="3354" w:type="dxa"/>
          </w:tcPr>
          <w:p w14:paraId="43923EBD" w14:textId="77777777" w:rsidR="00797809" w:rsidRPr="00017566" w:rsidRDefault="00797809" w:rsidP="00017566">
            <w:pPr>
              <w:spacing w:line="276" w:lineRule="auto"/>
              <w:ind w:firstLine="0"/>
              <w:jc w:val="center"/>
              <w:rPr>
                <w:rFonts w:cs="Times New Roman"/>
                <w:sz w:val="24"/>
                <w:szCs w:val="24"/>
                <w:u w:color="000000"/>
              </w:rPr>
            </w:pPr>
            <w:r w:rsidRPr="00017566">
              <w:rPr>
                <w:rFonts w:cs="Times New Roman"/>
                <w:sz w:val="24"/>
                <w:szCs w:val="24"/>
                <w:u w:color="000000"/>
              </w:rPr>
              <w:t>Я ненавижу себя</w:t>
            </w:r>
          </w:p>
        </w:tc>
        <w:tc>
          <w:tcPr>
            <w:tcW w:w="1281" w:type="dxa"/>
            <w:gridSpan w:val="2"/>
          </w:tcPr>
          <w:p w14:paraId="5C7DBE43" w14:textId="77777777" w:rsidR="00797809" w:rsidRPr="00017566" w:rsidRDefault="00797809" w:rsidP="00017566">
            <w:pPr>
              <w:spacing w:line="276" w:lineRule="auto"/>
              <w:jc w:val="center"/>
              <w:rPr>
                <w:rFonts w:cs="Times New Roman"/>
                <w:sz w:val="24"/>
                <w:szCs w:val="24"/>
                <w:u w:color="000000"/>
              </w:rPr>
            </w:pPr>
          </w:p>
        </w:tc>
        <w:tc>
          <w:tcPr>
            <w:tcW w:w="3829" w:type="dxa"/>
          </w:tcPr>
          <w:p w14:paraId="5EF8F5DE" w14:textId="073ABEA5" w:rsidR="00797809" w:rsidRPr="00017566" w:rsidRDefault="00833EF2" w:rsidP="00017566">
            <w:pPr>
              <w:spacing w:line="276" w:lineRule="auto"/>
              <w:ind w:firstLine="0"/>
              <w:jc w:val="center"/>
              <w:rPr>
                <w:rFonts w:cs="Times New Roman"/>
                <w:sz w:val="24"/>
                <w:szCs w:val="24"/>
                <w:u w:color="000000"/>
              </w:rPr>
            </w:pPr>
            <w:r w:rsidRPr="00017566">
              <w:rPr>
                <w:rFonts w:cs="Times New Roman"/>
                <w:sz w:val="24"/>
                <w:szCs w:val="24"/>
                <w:u w:color="000000"/>
              </w:rPr>
              <w:t>У</w:t>
            </w:r>
            <w:r w:rsidR="00797809" w:rsidRPr="00017566">
              <w:rPr>
                <w:rFonts w:cs="Times New Roman"/>
                <w:sz w:val="24"/>
                <w:szCs w:val="24"/>
                <w:u w:color="000000"/>
              </w:rPr>
              <w:t xml:space="preserve"> меня совсем нет аппетита</w:t>
            </w:r>
          </w:p>
        </w:tc>
        <w:tc>
          <w:tcPr>
            <w:tcW w:w="1157" w:type="dxa"/>
            <w:gridSpan w:val="2"/>
          </w:tcPr>
          <w:p w14:paraId="0FFD2436" w14:textId="77777777" w:rsidR="00797809" w:rsidRPr="00017566" w:rsidRDefault="00797809" w:rsidP="00017566">
            <w:pPr>
              <w:spacing w:line="276" w:lineRule="auto"/>
              <w:jc w:val="center"/>
              <w:rPr>
                <w:rFonts w:eastAsia="Arial Unicode MS" w:cs="Times New Roman"/>
                <w:color w:val="3B3838" w:themeColor="background2" w:themeShade="40"/>
                <w:kern w:val="1"/>
                <w:sz w:val="24"/>
                <w:szCs w:val="24"/>
                <w:u w:color="000000"/>
              </w:rPr>
            </w:pPr>
          </w:p>
        </w:tc>
      </w:tr>
      <w:tr w:rsidR="00833EF2" w:rsidRPr="00017566" w14:paraId="3CF01EB8" w14:textId="77777777" w:rsidTr="00833EF2">
        <w:trPr>
          <w:gridAfter w:val="4"/>
          <w:wAfter w:w="5010" w:type="dxa"/>
          <w:trHeight w:val="840"/>
        </w:trPr>
        <w:tc>
          <w:tcPr>
            <w:tcW w:w="3363" w:type="dxa"/>
            <w:gridSpan w:val="2"/>
          </w:tcPr>
          <w:p w14:paraId="0594C120" w14:textId="77777777" w:rsidR="00833EF2" w:rsidRPr="00017566" w:rsidRDefault="00833EF2" w:rsidP="00017566">
            <w:pPr>
              <w:spacing w:line="276" w:lineRule="auto"/>
              <w:ind w:firstLine="0"/>
              <w:jc w:val="center"/>
              <w:rPr>
                <w:rFonts w:cs="Times New Roman"/>
                <w:sz w:val="24"/>
                <w:szCs w:val="24"/>
              </w:rPr>
            </w:pPr>
            <w:r w:rsidRPr="00017566">
              <w:rPr>
                <w:rFonts w:cs="Times New Roman"/>
                <w:sz w:val="24"/>
                <w:szCs w:val="24"/>
              </w:rPr>
              <w:t>У меня нет никаких мыслей о самоповреждении</w:t>
            </w:r>
          </w:p>
        </w:tc>
        <w:tc>
          <w:tcPr>
            <w:tcW w:w="1272" w:type="dxa"/>
          </w:tcPr>
          <w:p w14:paraId="36C19EA6" w14:textId="77777777" w:rsidR="00833EF2" w:rsidRPr="00017566" w:rsidRDefault="00833EF2" w:rsidP="00017566">
            <w:pPr>
              <w:spacing w:line="276" w:lineRule="auto"/>
              <w:jc w:val="center"/>
              <w:rPr>
                <w:rFonts w:eastAsia="Arial Unicode MS" w:cs="Times New Roman"/>
                <w:color w:val="3B3838" w:themeColor="background2" w:themeShade="40"/>
                <w:kern w:val="1"/>
                <w:sz w:val="24"/>
                <w:szCs w:val="24"/>
                <w:u w:color="000000"/>
              </w:rPr>
            </w:pPr>
          </w:p>
        </w:tc>
      </w:tr>
      <w:tr w:rsidR="00833EF2" w:rsidRPr="00017566" w14:paraId="1BCFD079" w14:textId="36F6D99A" w:rsidTr="00833EF2">
        <w:trPr>
          <w:gridAfter w:val="4"/>
          <w:wAfter w:w="5010" w:type="dxa"/>
          <w:trHeight w:val="840"/>
        </w:trPr>
        <w:tc>
          <w:tcPr>
            <w:tcW w:w="3363" w:type="dxa"/>
            <w:gridSpan w:val="2"/>
          </w:tcPr>
          <w:p w14:paraId="62D75F92" w14:textId="77777777" w:rsidR="00833EF2" w:rsidRPr="00017566" w:rsidRDefault="00833EF2" w:rsidP="00017566">
            <w:pPr>
              <w:spacing w:line="276" w:lineRule="auto"/>
              <w:ind w:firstLine="0"/>
              <w:jc w:val="center"/>
              <w:rPr>
                <w:rFonts w:cs="Times New Roman"/>
                <w:sz w:val="24"/>
                <w:szCs w:val="24"/>
              </w:rPr>
            </w:pPr>
            <w:r w:rsidRPr="00017566">
              <w:rPr>
                <w:rFonts w:cs="Times New Roman"/>
                <w:sz w:val="24"/>
                <w:szCs w:val="24"/>
              </w:rPr>
              <w:t>Я чувствую, что мне было бы лучше умереть</w:t>
            </w:r>
          </w:p>
        </w:tc>
        <w:tc>
          <w:tcPr>
            <w:tcW w:w="1272" w:type="dxa"/>
          </w:tcPr>
          <w:p w14:paraId="7B7A3F00" w14:textId="77777777" w:rsidR="00833EF2" w:rsidRPr="00017566" w:rsidRDefault="00833EF2" w:rsidP="00017566">
            <w:pPr>
              <w:spacing w:line="276" w:lineRule="auto"/>
              <w:jc w:val="center"/>
              <w:rPr>
                <w:rFonts w:eastAsia="Arial Unicode MS" w:cs="Times New Roman"/>
                <w:color w:val="3B3838" w:themeColor="background2" w:themeShade="40"/>
                <w:kern w:val="1"/>
                <w:sz w:val="24"/>
                <w:szCs w:val="24"/>
                <w:u w:color="000000"/>
              </w:rPr>
            </w:pPr>
          </w:p>
        </w:tc>
      </w:tr>
      <w:tr w:rsidR="00833EF2" w:rsidRPr="00017566" w14:paraId="345962D1" w14:textId="77777777" w:rsidTr="00833EF2">
        <w:trPr>
          <w:gridAfter w:val="4"/>
          <w:wAfter w:w="5010" w:type="dxa"/>
          <w:trHeight w:val="840"/>
        </w:trPr>
        <w:tc>
          <w:tcPr>
            <w:tcW w:w="3363" w:type="dxa"/>
            <w:gridSpan w:val="2"/>
          </w:tcPr>
          <w:p w14:paraId="0E7D73F9" w14:textId="77777777" w:rsidR="00833EF2" w:rsidRPr="00017566" w:rsidRDefault="00833EF2" w:rsidP="00017566">
            <w:pPr>
              <w:spacing w:line="276" w:lineRule="auto"/>
              <w:ind w:firstLine="0"/>
              <w:jc w:val="center"/>
              <w:rPr>
                <w:rFonts w:cs="Times New Roman"/>
                <w:sz w:val="24"/>
                <w:szCs w:val="24"/>
              </w:rPr>
            </w:pPr>
            <w:r w:rsidRPr="00017566">
              <w:rPr>
                <w:rFonts w:cs="Times New Roman"/>
                <w:sz w:val="24"/>
                <w:szCs w:val="24"/>
              </w:rPr>
              <w:t>У меня есть определенные планы совершения самоубийства</w:t>
            </w:r>
          </w:p>
        </w:tc>
        <w:tc>
          <w:tcPr>
            <w:tcW w:w="1272" w:type="dxa"/>
          </w:tcPr>
          <w:p w14:paraId="7DD6CBE7" w14:textId="77777777" w:rsidR="00833EF2" w:rsidRPr="00017566" w:rsidRDefault="00833EF2" w:rsidP="00017566">
            <w:pPr>
              <w:spacing w:line="276" w:lineRule="auto"/>
              <w:jc w:val="center"/>
              <w:rPr>
                <w:rFonts w:eastAsia="Arial Unicode MS" w:cs="Times New Roman"/>
                <w:color w:val="3B3838" w:themeColor="background2" w:themeShade="40"/>
                <w:kern w:val="1"/>
                <w:sz w:val="24"/>
                <w:szCs w:val="24"/>
                <w:u w:color="000000"/>
              </w:rPr>
            </w:pPr>
          </w:p>
        </w:tc>
      </w:tr>
      <w:tr w:rsidR="00833EF2" w:rsidRPr="00017566" w14:paraId="4A277E82" w14:textId="1833DE4F" w:rsidTr="00833EF2">
        <w:trPr>
          <w:gridAfter w:val="4"/>
          <w:wAfter w:w="5010" w:type="dxa"/>
          <w:trHeight w:val="840"/>
        </w:trPr>
        <w:tc>
          <w:tcPr>
            <w:tcW w:w="3363" w:type="dxa"/>
            <w:gridSpan w:val="2"/>
          </w:tcPr>
          <w:p w14:paraId="6430B62E" w14:textId="77777777" w:rsidR="00833EF2" w:rsidRPr="00017566" w:rsidRDefault="00833EF2" w:rsidP="00017566">
            <w:pPr>
              <w:spacing w:line="276" w:lineRule="auto"/>
              <w:ind w:firstLine="0"/>
              <w:jc w:val="center"/>
              <w:rPr>
                <w:rFonts w:cs="Times New Roman"/>
                <w:sz w:val="24"/>
                <w:szCs w:val="24"/>
              </w:rPr>
            </w:pPr>
            <w:r w:rsidRPr="00017566">
              <w:rPr>
                <w:rFonts w:cs="Times New Roman"/>
                <w:sz w:val="24"/>
                <w:szCs w:val="24"/>
              </w:rPr>
              <w:t>Я покончу с собой при первой возможности</w:t>
            </w:r>
          </w:p>
        </w:tc>
        <w:tc>
          <w:tcPr>
            <w:tcW w:w="1272" w:type="dxa"/>
          </w:tcPr>
          <w:p w14:paraId="3BC9DCC6" w14:textId="77777777" w:rsidR="00833EF2" w:rsidRPr="00017566" w:rsidRDefault="00833EF2" w:rsidP="00017566">
            <w:pPr>
              <w:spacing w:line="276" w:lineRule="auto"/>
              <w:jc w:val="center"/>
              <w:rPr>
                <w:rFonts w:eastAsia="Arial Unicode MS" w:cs="Times New Roman"/>
                <w:color w:val="3B3838" w:themeColor="background2" w:themeShade="40"/>
                <w:kern w:val="1"/>
                <w:sz w:val="24"/>
                <w:szCs w:val="24"/>
                <w:u w:color="000000"/>
              </w:rPr>
            </w:pPr>
          </w:p>
        </w:tc>
      </w:tr>
    </w:tbl>
    <w:p w14:paraId="08A431E0" w14:textId="77777777" w:rsidR="00797809" w:rsidRDefault="00797809" w:rsidP="00797809">
      <w:pPr>
        <w:pStyle w:val="1f"/>
        <w:spacing w:line="360" w:lineRule="auto"/>
        <w:jc w:val="both"/>
        <w:rPr>
          <w:color w:val="0D0D0D" w:themeColor="text1" w:themeTint="F2"/>
        </w:rPr>
      </w:pPr>
    </w:p>
    <w:p w14:paraId="497F3CF9" w14:textId="77777777" w:rsidR="00F13D8E" w:rsidRPr="00F13D8E" w:rsidRDefault="00F13D8E" w:rsidP="00F13D8E">
      <w:pPr>
        <w:autoSpaceDE w:val="0"/>
        <w:autoSpaceDN w:val="0"/>
        <w:adjustRightInd w:val="0"/>
        <w:ind w:left="-426" w:firstLine="284"/>
        <w:rPr>
          <w:rFonts w:eastAsia="Arial Unicode MS" w:cs="Times New Roman"/>
          <w:color w:val="0D0D0D" w:themeColor="text1" w:themeTint="F2"/>
          <w:kern w:val="1"/>
          <w:u w:color="000000"/>
        </w:rPr>
      </w:pPr>
      <w:r w:rsidRPr="00F13D8E">
        <w:rPr>
          <w:rFonts w:eastAsia="Arial Unicode MS" w:cs="Times New Roman"/>
          <w:color w:val="0D0D0D" w:themeColor="text1" w:themeTint="F2"/>
          <w:kern w:val="1"/>
          <w:u w:color="000000"/>
        </w:rPr>
        <w:t>Интерпретация результатов.</w:t>
      </w:r>
    </w:p>
    <w:p w14:paraId="3152EB5C" w14:textId="77777777" w:rsidR="00F13D8E" w:rsidRPr="00F13D8E" w:rsidRDefault="00F13D8E" w:rsidP="00F13D8E">
      <w:pPr>
        <w:autoSpaceDE w:val="0"/>
        <w:autoSpaceDN w:val="0"/>
        <w:adjustRightInd w:val="0"/>
        <w:ind w:left="-426" w:firstLine="284"/>
        <w:rPr>
          <w:rFonts w:eastAsia="Arial Unicode MS" w:cs="Times New Roman"/>
          <w:color w:val="0D0D0D" w:themeColor="text1" w:themeTint="F2"/>
          <w:kern w:val="1"/>
          <w:u w:color="000000"/>
        </w:rPr>
      </w:pPr>
      <w:r w:rsidRPr="00F13D8E">
        <w:rPr>
          <w:rFonts w:eastAsia="Arial Unicode MS" w:cs="Times New Roman"/>
          <w:color w:val="0D0D0D" w:themeColor="text1" w:themeTint="F2"/>
          <w:kern w:val="1"/>
          <w:u w:color="000000"/>
        </w:rPr>
        <w:t>Первый из возможных ответов оценивайте в 0 баллов; второй — в 1 балл; третий — в 2 балла; четвертый — в 3 балла.</w:t>
      </w:r>
    </w:p>
    <w:p w14:paraId="551BE629" w14:textId="77777777" w:rsidR="00F13D8E" w:rsidRPr="00F13D8E" w:rsidRDefault="00F13D8E" w:rsidP="00F13D8E">
      <w:pPr>
        <w:autoSpaceDE w:val="0"/>
        <w:autoSpaceDN w:val="0"/>
        <w:adjustRightInd w:val="0"/>
        <w:ind w:left="-426" w:firstLine="284"/>
        <w:rPr>
          <w:rFonts w:eastAsia="Arial Unicode MS" w:cs="Times New Roman"/>
          <w:color w:val="0D0D0D" w:themeColor="text1" w:themeTint="F2"/>
          <w:kern w:val="1"/>
          <w:u w:color="000000"/>
        </w:rPr>
      </w:pPr>
      <w:r w:rsidRPr="00F13D8E">
        <w:rPr>
          <w:rFonts w:eastAsia="Arial Unicode MS" w:cs="Times New Roman"/>
          <w:color w:val="0D0D0D" w:themeColor="text1" w:themeTint="F2"/>
          <w:kern w:val="1"/>
          <w:u w:color="000000"/>
        </w:rPr>
        <w:t>Уровень депрессии выше 19 баллов считается клиническим нарушением; уровень выше 24 указывает на необходимость терапии — возможно, с применением антидепрессантов.</w:t>
      </w:r>
    </w:p>
    <w:p w14:paraId="2A59A683" w14:textId="77777777" w:rsidR="00F13D8E" w:rsidRPr="00F13D8E" w:rsidRDefault="00F13D8E" w:rsidP="00F13D8E">
      <w:pPr>
        <w:autoSpaceDE w:val="0"/>
        <w:autoSpaceDN w:val="0"/>
        <w:adjustRightInd w:val="0"/>
        <w:ind w:left="-426" w:firstLine="284"/>
        <w:rPr>
          <w:rFonts w:eastAsia="Arial Unicode MS" w:cs="Times New Roman"/>
          <w:color w:val="0D0D0D" w:themeColor="text1" w:themeTint="F2"/>
          <w:kern w:val="1"/>
          <w:u w:color="000000"/>
        </w:rPr>
      </w:pPr>
    </w:p>
    <w:p w14:paraId="4C55AD7B" w14:textId="77777777" w:rsidR="00F13D8E" w:rsidRPr="00253733" w:rsidRDefault="00F13D8E" w:rsidP="00F13D8E">
      <w:pPr>
        <w:autoSpaceDE w:val="0"/>
        <w:autoSpaceDN w:val="0"/>
        <w:adjustRightInd w:val="0"/>
        <w:ind w:left="-426" w:firstLine="284"/>
        <w:jc w:val="center"/>
        <w:rPr>
          <w:rFonts w:eastAsia="Arial Unicode MS" w:cs="Times New Roman"/>
          <w:color w:val="3B3838" w:themeColor="background2" w:themeShade="40"/>
          <w:kern w:val="1"/>
          <w:u w:color="000000"/>
        </w:rPr>
      </w:pPr>
    </w:p>
    <w:p w14:paraId="37D8A293" w14:textId="77777777" w:rsidR="00F13D8E" w:rsidRPr="00F13D8E" w:rsidRDefault="00F13D8E" w:rsidP="00F13D8E">
      <w:pPr>
        <w:autoSpaceDE w:val="0"/>
        <w:autoSpaceDN w:val="0"/>
        <w:adjustRightInd w:val="0"/>
        <w:spacing w:after="240"/>
        <w:ind w:left="-426" w:firstLine="284"/>
        <w:jc w:val="center"/>
        <w:rPr>
          <w:rFonts w:eastAsia="Arial Unicode MS" w:cs="Times New Roman"/>
          <w:b/>
          <w:bCs/>
          <w:color w:val="0D0D0D" w:themeColor="text1" w:themeTint="F2"/>
          <w:kern w:val="1"/>
          <w:u w:color="000000"/>
        </w:rPr>
      </w:pPr>
      <w:proofErr w:type="spellStart"/>
      <w:r w:rsidRPr="00F13D8E">
        <w:rPr>
          <w:rFonts w:eastAsia="Arial Unicode MS" w:cs="Times New Roman"/>
          <w:b/>
          <w:bCs/>
          <w:color w:val="0D0D0D" w:themeColor="text1" w:themeTint="F2"/>
          <w:kern w:val="1"/>
          <w:u w:color="000000"/>
        </w:rPr>
        <w:t>Гиссенский</w:t>
      </w:r>
      <w:proofErr w:type="spellEnd"/>
      <w:r w:rsidRPr="00F13D8E">
        <w:rPr>
          <w:rFonts w:eastAsia="Arial Unicode MS" w:cs="Times New Roman"/>
          <w:b/>
          <w:bCs/>
          <w:color w:val="0D0D0D" w:themeColor="text1" w:themeTint="F2"/>
          <w:kern w:val="1"/>
          <w:u w:color="000000"/>
        </w:rPr>
        <w:t xml:space="preserve"> опросник соматических жалоб (полная версия)</w:t>
      </w:r>
    </w:p>
    <w:p w14:paraId="0CE1A06C" w14:textId="77777777" w:rsidR="00F13D8E" w:rsidRPr="00F13D8E" w:rsidRDefault="00F13D8E" w:rsidP="00F13D8E">
      <w:pPr>
        <w:autoSpaceDE w:val="0"/>
        <w:autoSpaceDN w:val="0"/>
        <w:adjustRightInd w:val="0"/>
        <w:ind w:left="-426" w:firstLine="284"/>
        <w:jc w:val="left"/>
        <w:rPr>
          <w:rFonts w:eastAsia="Arial Unicode MS" w:cs="Times New Roman"/>
          <w:color w:val="0D0D0D" w:themeColor="text1" w:themeTint="F2"/>
          <w:kern w:val="1"/>
          <w:u w:color="000000"/>
        </w:rPr>
      </w:pPr>
      <w:r w:rsidRPr="00F13D8E">
        <w:rPr>
          <w:rFonts w:eastAsia="Arial Unicode MS" w:cs="Times New Roman"/>
          <w:color w:val="0D0D0D" w:themeColor="text1" w:themeTint="F2"/>
          <w:kern w:val="1"/>
          <w:u w:color="000000"/>
        </w:rPr>
        <w:t>Инструкция к проведению тестирования для пациента.</w:t>
      </w:r>
    </w:p>
    <w:p w14:paraId="46D3F97E" w14:textId="77777777" w:rsidR="00F13D8E" w:rsidRPr="00F13D8E" w:rsidRDefault="00F13D8E" w:rsidP="00F13D8E">
      <w:pPr>
        <w:tabs>
          <w:tab w:val="left" w:pos="20"/>
          <w:tab w:val="left" w:pos="180"/>
        </w:tabs>
        <w:autoSpaceDE w:val="0"/>
        <w:autoSpaceDN w:val="0"/>
        <w:adjustRightInd w:val="0"/>
        <w:ind w:left="-426" w:firstLine="284"/>
        <w:jc w:val="left"/>
        <w:rPr>
          <w:rFonts w:cs="Times New Roman"/>
          <w:color w:val="0D0D0D" w:themeColor="text1" w:themeTint="F2"/>
        </w:rPr>
      </w:pPr>
      <w:r w:rsidRPr="00F13D8E">
        <w:rPr>
          <w:rFonts w:eastAsia="Arial Unicode MS" w:cs="Times New Roman"/>
          <w:color w:val="0D0D0D" w:themeColor="text1" w:themeTint="F2"/>
          <w:kern w:val="1"/>
          <w:u w:color="000000"/>
        </w:rPr>
        <w:t>Перед Вами список из 57 описаний недомоганий. Отметьте в таблице выраженность каждого недомогания по принципу:</w:t>
      </w:r>
    </w:p>
    <w:p w14:paraId="4D1741B2" w14:textId="77777777" w:rsidR="00F13D8E" w:rsidRPr="00F13D8E" w:rsidRDefault="00F13D8E" w:rsidP="009A537F">
      <w:pPr>
        <w:pStyle w:val="afe"/>
        <w:numPr>
          <w:ilvl w:val="0"/>
          <w:numId w:val="40"/>
        </w:numPr>
      </w:pPr>
      <w:r w:rsidRPr="00F13D8E">
        <w:t>0 — нет;</w:t>
      </w:r>
    </w:p>
    <w:p w14:paraId="10402B39" w14:textId="77777777" w:rsidR="00F13D8E" w:rsidRPr="00F13D8E" w:rsidRDefault="00F13D8E" w:rsidP="009A537F">
      <w:pPr>
        <w:pStyle w:val="afe"/>
        <w:numPr>
          <w:ilvl w:val="0"/>
          <w:numId w:val="40"/>
        </w:numPr>
      </w:pPr>
      <w:r w:rsidRPr="00F13D8E">
        <w:lastRenderedPageBreak/>
        <w:t>1 — легкое;</w:t>
      </w:r>
    </w:p>
    <w:p w14:paraId="08C6F038" w14:textId="77777777" w:rsidR="00F13D8E" w:rsidRPr="00F13D8E" w:rsidRDefault="00F13D8E" w:rsidP="009A537F">
      <w:pPr>
        <w:pStyle w:val="afe"/>
        <w:numPr>
          <w:ilvl w:val="0"/>
          <w:numId w:val="40"/>
        </w:numPr>
      </w:pPr>
      <w:r w:rsidRPr="00F13D8E">
        <w:t>2 — некоторое;</w:t>
      </w:r>
    </w:p>
    <w:p w14:paraId="52FA44E5" w14:textId="77777777" w:rsidR="00F13D8E" w:rsidRPr="00F13D8E" w:rsidRDefault="00F13D8E" w:rsidP="009A537F">
      <w:pPr>
        <w:pStyle w:val="afe"/>
        <w:numPr>
          <w:ilvl w:val="0"/>
          <w:numId w:val="40"/>
        </w:numPr>
      </w:pPr>
      <w:r w:rsidRPr="00F13D8E">
        <w:t>3 — значительное;</w:t>
      </w:r>
    </w:p>
    <w:p w14:paraId="2650D906" w14:textId="725BACE6" w:rsidR="00F13D8E" w:rsidRPr="00017566" w:rsidRDefault="00F13D8E" w:rsidP="009A537F">
      <w:pPr>
        <w:pStyle w:val="afe"/>
        <w:numPr>
          <w:ilvl w:val="0"/>
          <w:numId w:val="40"/>
        </w:numPr>
      </w:pPr>
      <w:r w:rsidRPr="00F13D8E">
        <w:t>4 —сильное.</w:t>
      </w:r>
    </w:p>
    <w:p w14:paraId="06A27ACC" w14:textId="77777777" w:rsidR="00F13D8E" w:rsidRDefault="00F13D8E" w:rsidP="00F13D8E">
      <w:pPr>
        <w:autoSpaceDE w:val="0"/>
        <w:autoSpaceDN w:val="0"/>
        <w:adjustRightInd w:val="0"/>
        <w:spacing w:after="240"/>
        <w:ind w:left="-426" w:firstLine="284"/>
        <w:jc w:val="left"/>
        <w:rPr>
          <w:rFonts w:eastAsia="Arial Unicode MS" w:cs="Times New Roman"/>
          <w:color w:val="0D0D0D" w:themeColor="text1" w:themeTint="F2"/>
          <w:kern w:val="1"/>
          <w:u w:color="000000"/>
        </w:rPr>
      </w:pPr>
      <w:r w:rsidRPr="00F13D8E">
        <w:rPr>
          <w:rFonts w:eastAsia="Arial Unicode MS" w:cs="Times New Roman"/>
          <w:color w:val="0D0D0D" w:themeColor="text1" w:themeTint="F2"/>
          <w:kern w:val="1"/>
          <w:u w:color="000000"/>
        </w:rPr>
        <w:t>Текст опросника</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675"/>
        <w:gridCol w:w="3923"/>
        <w:gridCol w:w="613"/>
        <w:gridCol w:w="851"/>
        <w:gridCol w:w="992"/>
        <w:gridCol w:w="1134"/>
        <w:gridCol w:w="1134"/>
      </w:tblGrid>
      <w:tr w:rsidR="00F13D8E" w:rsidRPr="00253733" w14:paraId="4E0576AA" w14:textId="77777777" w:rsidTr="00017566">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9EA98C2" w14:textId="77777777" w:rsidR="00F13D8E" w:rsidRPr="00017566" w:rsidRDefault="00F13D8E" w:rsidP="00017566">
            <w:pPr>
              <w:spacing w:line="240" w:lineRule="auto"/>
              <w:ind w:left="-736"/>
              <w:jc w:val="center"/>
              <w:rPr>
                <w:b/>
                <w:u w:color="000000"/>
              </w:rPr>
            </w:pPr>
            <w:r w:rsidRPr="00017566">
              <w:rPr>
                <w:b/>
                <w:u w:color="000000"/>
              </w:rPr>
              <w:t>№</w:t>
            </w:r>
          </w:p>
        </w:tc>
        <w:tc>
          <w:tcPr>
            <w:tcW w:w="39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7F33733" w14:textId="77777777" w:rsidR="00F13D8E" w:rsidRPr="00017566" w:rsidRDefault="00F13D8E" w:rsidP="00017566">
            <w:pPr>
              <w:spacing w:line="240" w:lineRule="auto"/>
              <w:ind w:firstLine="0"/>
              <w:jc w:val="center"/>
              <w:rPr>
                <w:b/>
              </w:rPr>
            </w:pPr>
            <w:r w:rsidRPr="00017566">
              <w:rPr>
                <w:b/>
              </w:rPr>
              <w:t>Я чувствую следующие недомогания</w:t>
            </w:r>
          </w:p>
        </w:tc>
        <w:tc>
          <w:tcPr>
            <w:tcW w:w="6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8996882" w14:textId="4F127F06" w:rsidR="00F13D8E" w:rsidRPr="00017566" w:rsidRDefault="00F13D8E" w:rsidP="00017566">
            <w:pPr>
              <w:spacing w:line="240" w:lineRule="auto"/>
              <w:ind w:left="-797" w:right="-4"/>
              <w:jc w:val="center"/>
              <w:rPr>
                <w:b/>
              </w:rPr>
            </w:pPr>
            <w:r w:rsidRPr="00017566">
              <w:rPr>
                <w:b/>
              </w:rPr>
              <w:t>0</w:t>
            </w:r>
          </w:p>
          <w:p w14:paraId="104B19EC" w14:textId="77777777" w:rsidR="00F13D8E" w:rsidRPr="00017566" w:rsidRDefault="00F13D8E" w:rsidP="00017566">
            <w:pPr>
              <w:spacing w:line="240" w:lineRule="auto"/>
              <w:ind w:left="-797" w:right="-4"/>
              <w:jc w:val="center"/>
              <w:rPr>
                <w:b/>
              </w:rPr>
            </w:pPr>
            <w:r w:rsidRPr="00017566">
              <w:rPr>
                <w:b/>
              </w:rPr>
              <w:t>нет</w:t>
            </w:r>
          </w:p>
        </w:tc>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62A72A1" w14:textId="2E4472A3" w:rsidR="00017566" w:rsidRPr="00017566" w:rsidRDefault="00F13D8E" w:rsidP="00017566">
            <w:pPr>
              <w:spacing w:line="240" w:lineRule="auto"/>
              <w:ind w:left="-1100" w:right="-108" w:firstLine="851"/>
              <w:jc w:val="center"/>
              <w:rPr>
                <w:b/>
              </w:rPr>
            </w:pPr>
            <w:r w:rsidRPr="00017566">
              <w:rPr>
                <w:b/>
              </w:rPr>
              <w:t>1</w:t>
            </w:r>
          </w:p>
          <w:p w14:paraId="2C2E2C48" w14:textId="157C65D4" w:rsidR="00F13D8E" w:rsidRPr="00017566" w:rsidRDefault="00017566" w:rsidP="00017566">
            <w:pPr>
              <w:spacing w:line="240" w:lineRule="auto"/>
              <w:ind w:left="-1100" w:right="-108" w:firstLine="851"/>
              <w:jc w:val="center"/>
              <w:rPr>
                <w:b/>
              </w:rPr>
            </w:pPr>
            <w:r w:rsidRPr="00017566">
              <w:rPr>
                <w:b/>
              </w:rPr>
              <w:t>л</w:t>
            </w:r>
            <w:r w:rsidR="00F13D8E" w:rsidRPr="00017566">
              <w:rPr>
                <w:b/>
              </w:rPr>
              <w:t>егкое</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2658CD1" w14:textId="77777777" w:rsidR="00F13D8E" w:rsidRPr="00017566" w:rsidRDefault="00F13D8E" w:rsidP="00017566">
            <w:pPr>
              <w:spacing w:line="240" w:lineRule="auto"/>
              <w:ind w:firstLine="0"/>
              <w:jc w:val="center"/>
              <w:rPr>
                <w:b/>
              </w:rPr>
            </w:pPr>
            <w:r w:rsidRPr="00017566">
              <w:rPr>
                <w:b/>
              </w:rPr>
              <w:t>2 некоторое</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D7EC6B" w14:textId="7822FD26" w:rsidR="00F13D8E" w:rsidRPr="00017566" w:rsidRDefault="00F13D8E" w:rsidP="00017566">
            <w:pPr>
              <w:spacing w:line="240" w:lineRule="auto"/>
              <w:ind w:firstLine="0"/>
              <w:jc w:val="center"/>
              <w:rPr>
                <w:b/>
              </w:rPr>
            </w:pPr>
            <w:r w:rsidRPr="00017566">
              <w:rPr>
                <w:b/>
              </w:rPr>
              <w:t>3 значительное</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2958B15" w14:textId="77777777" w:rsidR="00F13D8E" w:rsidRPr="00017566" w:rsidRDefault="00F13D8E" w:rsidP="00017566">
            <w:pPr>
              <w:spacing w:line="240" w:lineRule="auto"/>
              <w:ind w:firstLine="0"/>
              <w:jc w:val="center"/>
              <w:rPr>
                <w:b/>
              </w:rPr>
            </w:pPr>
            <w:r w:rsidRPr="00017566">
              <w:rPr>
                <w:b/>
              </w:rPr>
              <w:t>4 сильное</w:t>
            </w:r>
          </w:p>
        </w:tc>
      </w:tr>
      <w:tr w:rsidR="00F13D8E" w:rsidRPr="00253733" w14:paraId="2CFDB559"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2A644B4" w14:textId="20FC7BBE" w:rsidR="00F13D8E" w:rsidRPr="00253733" w:rsidRDefault="00017566" w:rsidP="00017566">
            <w:pPr>
              <w:ind w:left="-722"/>
              <w:rPr>
                <w:u w:color="000000"/>
              </w:rPr>
            </w:pPr>
            <w:r>
              <w:rPr>
                <w:u w:color="000000"/>
              </w:rPr>
              <w:t xml:space="preserve"> </w:t>
            </w:r>
            <w:r w:rsidR="00F13D8E" w:rsidRPr="00253733">
              <w:rPr>
                <w:u w:color="000000"/>
              </w:rPr>
              <w:t>1</w:t>
            </w:r>
          </w:p>
        </w:tc>
        <w:tc>
          <w:tcPr>
            <w:tcW w:w="392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FA68B46" w14:textId="77777777" w:rsidR="00F13D8E" w:rsidRPr="00253733" w:rsidRDefault="00F13D8E" w:rsidP="00017566">
            <w:pPr>
              <w:ind w:firstLine="0"/>
              <w:jc w:val="center"/>
              <w:rPr>
                <w:u w:color="000000"/>
              </w:rPr>
            </w:pPr>
            <w:r w:rsidRPr="00253733">
              <w:rPr>
                <w:u w:color="000000"/>
              </w:rPr>
              <w:t>Ощущение слабости</w:t>
            </w:r>
          </w:p>
        </w:tc>
        <w:tc>
          <w:tcPr>
            <w:tcW w:w="61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339ED1F"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04A9F4B"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9CDE2B3"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A7EE0CB"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0829794" w14:textId="77777777" w:rsidR="00F13D8E" w:rsidRPr="00253733" w:rsidRDefault="00F13D8E" w:rsidP="00017566">
            <w:pPr>
              <w:rPr>
                <w:u w:color="000000"/>
              </w:rPr>
            </w:pPr>
          </w:p>
        </w:tc>
      </w:tr>
      <w:tr w:rsidR="00F13D8E" w:rsidRPr="00253733" w14:paraId="113541D4"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22F419" w14:textId="0A48F294" w:rsidR="00F13D8E" w:rsidRPr="00253733" w:rsidRDefault="00F13D8E" w:rsidP="00017566">
            <w:pPr>
              <w:ind w:firstLine="0"/>
              <w:rPr>
                <w:u w:color="000000"/>
              </w:rPr>
            </w:pPr>
            <w:r w:rsidRPr="00253733">
              <w:rPr>
                <w:u w:color="000000"/>
              </w:rPr>
              <w:t>2</w:t>
            </w:r>
          </w:p>
        </w:tc>
        <w:tc>
          <w:tcPr>
            <w:tcW w:w="39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3FB1D1E" w14:textId="77777777" w:rsidR="00F13D8E" w:rsidRPr="00253733" w:rsidRDefault="00F13D8E" w:rsidP="00017566">
            <w:pPr>
              <w:ind w:firstLine="0"/>
              <w:jc w:val="center"/>
              <w:rPr>
                <w:u w:color="000000"/>
              </w:rPr>
            </w:pPr>
            <w:r w:rsidRPr="00253733">
              <w:rPr>
                <w:u w:color="000000"/>
              </w:rPr>
              <w:t>Сердцебиение, перебои в сердце или замирание сердца</w:t>
            </w:r>
          </w:p>
        </w:tc>
        <w:tc>
          <w:tcPr>
            <w:tcW w:w="6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98C24E"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6630796"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026CE2C"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BC04F2B"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BA9EEA7" w14:textId="77777777" w:rsidR="00F13D8E" w:rsidRPr="00253733" w:rsidRDefault="00F13D8E" w:rsidP="00017566">
            <w:pPr>
              <w:rPr>
                <w:u w:color="000000"/>
              </w:rPr>
            </w:pPr>
          </w:p>
        </w:tc>
      </w:tr>
      <w:tr w:rsidR="00F13D8E" w:rsidRPr="00253733" w14:paraId="4E9E1BFB"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32B2E98" w14:textId="3DD81475" w:rsidR="00F13D8E" w:rsidRPr="00253733" w:rsidRDefault="00F13D8E" w:rsidP="00017566">
            <w:pPr>
              <w:ind w:firstLine="0"/>
              <w:rPr>
                <w:u w:color="000000"/>
              </w:rPr>
            </w:pPr>
            <w:r w:rsidRPr="00253733">
              <w:rPr>
                <w:u w:color="000000"/>
              </w:rPr>
              <w:t>3</w:t>
            </w:r>
          </w:p>
        </w:tc>
        <w:tc>
          <w:tcPr>
            <w:tcW w:w="392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AA7491E" w14:textId="77777777" w:rsidR="00F13D8E" w:rsidRPr="00253733" w:rsidRDefault="00F13D8E" w:rsidP="00017566">
            <w:pPr>
              <w:ind w:firstLine="0"/>
              <w:jc w:val="center"/>
              <w:rPr>
                <w:u w:color="000000"/>
              </w:rPr>
            </w:pPr>
            <w:r w:rsidRPr="00253733">
              <w:rPr>
                <w:u w:color="000000"/>
              </w:rPr>
              <w:t>Чувство давления или переполнения в животе</w:t>
            </w:r>
          </w:p>
        </w:tc>
        <w:tc>
          <w:tcPr>
            <w:tcW w:w="61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EAD042D"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E860AFD"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760612E"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77CF051"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F1BF54B" w14:textId="77777777" w:rsidR="00F13D8E" w:rsidRPr="00253733" w:rsidRDefault="00F13D8E" w:rsidP="00017566">
            <w:pPr>
              <w:rPr>
                <w:u w:color="000000"/>
              </w:rPr>
            </w:pPr>
          </w:p>
        </w:tc>
      </w:tr>
      <w:tr w:rsidR="00F13D8E" w:rsidRPr="00253733" w14:paraId="439B77F3"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2A44EF1" w14:textId="3F3ABC43" w:rsidR="00F13D8E" w:rsidRPr="00253733" w:rsidRDefault="00F13D8E" w:rsidP="00017566">
            <w:pPr>
              <w:ind w:firstLine="0"/>
              <w:rPr>
                <w:u w:color="000000"/>
              </w:rPr>
            </w:pPr>
            <w:r w:rsidRPr="00253733">
              <w:rPr>
                <w:u w:color="000000"/>
              </w:rPr>
              <w:t>4</w:t>
            </w:r>
          </w:p>
        </w:tc>
        <w:tc>
          <w:tcPr>
            <w:tcW w:w="39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4753677" w14:textId="77777777" w:rsidR="00F13D8E" w:rsidRPr="00253733" w:rsidRDefault="00F13D8E" w:rsidP="00017566">
            <w:pPr>
              <w:ind w:firstLine="0"/>
              <w:jc w:val="center"/>
              <w:rPr>
                <w:u w:color="000000"/>
              </w:rPr>
            </w:pPr>
            <w:r w:rsidRPr="00253733">
              <w:rPr>
                <w:u w:color="000000"/>
              </w:rPr>
              <w:t>Склонность к плачу</w:t>
            </w:r>
          </w:p>
        </w:tc>
        <w:tc>
          <w:tcPr>
            <w:tcW w:w="6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FB72E92"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18291D8"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9220094"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87D2A4C"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4CC7B1A" w14:textId="77777777" w:rsidR="00F13D8E" w:rsidRPr="00253733" w:rsidRDefault="00F13D8E" w:rsidP="00017566">
            <w:pPr>
              <w:rPr>
                <w:u w:color="000000"/>
              </w:rPr>
            </w:pPr>
          </w:p>
        </w:tc>
      </w:tr>
      <w:tr w:rsidR="00F13D8E" w:rsidRPr="00253733" w14:paraId="13AA5BC7"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E558782" w14:textId="71360021" w:rsidR="00F13D8E" w:rsidRPr="00253733" w:rsidRDefault="00F13D8E" w:rsidP="00017566">
            <w:pPr>
              <w:ind w:firstLine="0"/>
              <w:rPr>
                <w:u w:color="000000"/>
              </w:rPr>
            </w:pPr>
            <w:r w:rsidRPr="00253733">
              <w:rPr>
                <w:u w:color="000000"/>
              </w:rPr>
              <w:t>5</w:t>
            </w:r>
          </w:p>
        </w:tc>
        <w:tc>
          <w:tcPr>
            <w:tcW w:w="392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23C6515" w14:textId="77777777" w:rsidR="00F13D8E" w:rsidRPr="00253733" w:rsidRDefault="00F13D8E" w:rsidP="00017566">
            <w:pPr>
              <w:ind w:firstLine="0"/>
              <w:jc w:val="center"/>
              <w:rPr>
                <w:u w:color="000000"/>
              </w:rPr>
            </w:pPr>
            <w:r w:rsidRPr="00253733">
              <w:rPr>
                <w:u w:color="000000"/>
              </w:rPr>
              <w:t>Зуд</w:t>
            </w:r>
          </w:p>
        </w:tc>
        <w:tc>
          <w:tcPr>
            <w:tcW w:w="61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1FED530"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8453DF8"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3674164"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B445B30"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86B33AE" w14:textId="77777777" w:rsidR="00F13D8E" w:rsidRPr="00253733" w:rsidRDefault="00F13D8E" w:rsidP="00017566">
            <w:pPr>
              <w:rPr>
                <w:u w:color="000000"/>
              </w:rPr>
            </w:pPr>
          </w:p>
        </w:tc>
      </w:tr>
      <w:tr w:rsidR="00F13D8E" w:rsidRPr="00253733" w14:paraId="37673262"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98F924D" w14:textId="55A1D8F6" w:rsidR="00F13D8E" w:rsidRPr="00253733" w:rsidRDefault="00F13D8E" w:rsidP="00017566">
            <w:pPr>
              <w:ind w:firstLine="0"/>
              <w:rPr>
                <w:u w:color="000000"/>
              </w:rPr>
            </w:pPr>
            <w:r w:rsidRPr="00253733">
              <w:rPr>
                <w:u w:color="000000"/>
              </w:rPr>
              <w:t>6</w:t>
            </w:r>
          </w:p>
        </w:tc>
        <w:tc>
          <w:tcPr>
            <w:tcW w:w="39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3EC3F81" w14:textId="77777777" w:rsidR="00F13D8E" w:rsidRPr="00253733" w:rsidRDefault="00F13D8E" w:rsidP="00017566">
            <w:pPr>
              <w:ind w:firstLine="0"/>
              <w:jc w:val="center"/>
              <w:rPr>
                <w:u w:color="000000"/>
              </w:rPr>
            </w:pPr>
            <w:r w:rsidRPr="00253733">
              <w:rPr>
                <w:u w:color="000000"/>
              </w:rPr>
              <w:t>Обмороки</w:t>
            </w:r>
          </w:p>
        </w:tc>
        <w:tc>
          <w:tcPr>
            <w:tcW w:w="6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4D2628"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FBDB4C2"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BCC436D"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6439B57"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AAB4448" w14:textId="77777777" w:rsidR="00F13D8E" w:rsidRPr="00253733" w:rsidRDefault="00F13D8E" w:rsidP="00017566">
            <w:pPr>
              <w:rPr>
                <w:u w:color="000000"/>
              </w:rPr>
            </w:pPr>
          </w:p>
        </w:tc>
      </w:tr>
      <w:tr w:rsidR="00F13D8E" w:rsidRPr="00253733" w14:paraId="2AC4A549"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D04A43C" w14:textId="5BB020B9" w:rsidR="00F13D8E" w:rsidRPr="00253733" w:rsidRDefault="00F13D8E" w:rsidP="00017566">
            <w:pPr>
              <w:ind w:firstLine="0"/>
              <w:rPr>
                <w:u w:color="000000"/>
              </w:rPr>
            </w:pPr>
            <w:r w:rsidRPr="00253733">
              <w:rPr>
                <w:u w:color="000000"/>
              </w:rPr>
              <w:t>7</w:t>
            </w:r>
          </w:p>
        </w:tc>
        <w:tc>
          <w:tcPr>
            <w:tcW w:w="392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61D41FB" w14:textId="77777777" w:rsidR="00F13D8E" w:rsidRPr="00253733" w:rsidRDefault="00F13D8E" w:rsidP="00017566">
            <w:pPr>
              <w:ind w:firstLine="0"/>
              <w:jc w:val="center"/>
              <w:rPr>
                <w:u w:color="000000"/>
              </w:rPr>
            </w:pPr>
            <w:r w:rsidRPr="00253733">
              <w:rPr>
                <w:u w:color="000000"/>
              </w:rPr>
              <w:t>Повышенная сонливость</w:t>
            </w:r>
          </w:p>
        </w:tc>
        <w:tc>
          <w:tcPr>
            <w:tcW w:w="61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B78E5CB"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8146BA5"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2727D0C"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D34029D"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F54FEEC" w14:textId="77777777" w:rsidR="00F13D8E" w:rsidRPr="00253733" w:rsidRDefault="00F13D8E" w:rsidP="00017566">
            <w:pPr>
              <w:rPr>
                <w:u w:color="000000"/>
              </w:rPr>
            </w:pPr>
          </w:p>
        </w:tc>
      </w:tr>
      <w:tr w:rsidR="00F13D8E" w:rsidRPr="00253733" w14:paraId="4E1033B8"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505BD9B" w14:textId="23BE3C12" w:rsidR="00F13D8E" w:rsidRPr="00253733" w:rsidRDefault="00F13D8E" w:rsidP="00017566">
            <w:pPr>
              <w:ind w:firstLine="0"/>
              <w:rPr>
                <w:u w:color="000000"/>
              </w:rPr>
            </w:pPr>
            <w:r w:rsidRPr="00253733">
              <w:rPr>
                <w:u w:color="000000"/>
              </w:rPr>
              <w:t>8</w:t>
            </w:r>
          </w:p>
        </w:tc>
        <w:tc>
          <w:tcPr>
            <w:tcW w:w="39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847C636" w14:textId="77777777" w:rsidR="00F13D8E" w:rsidRPr="00253733" w:rsidRDefault="00F13D8E" w:rsidP="00017566">
            <w:pPr>
              <w:ind w:firstLine="0"/>
              <w:jc w:val="center"/>
              <w:rPr>
                <w:u w:color="000000"/>
              </w:rPr>
            </w:pPr>
            <w:r w:rsidRPr="00253733">
              <w:rPr>
                <w:u w:color="000000"/>
              </w:rPr>
              <w:t>Пониженная половая возбудимость</w:t>
            </w:r>
          </w:p>
        </w:tc>
        <w:tc>
          <w:tcPr>
            <w:tcW w:w="6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48BFCD4"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96F2A7C"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8BD85E0"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C5D05E"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D798DD" w14:textId="77777777" w:rsidR="00F13D8E" w:rsidRPr="00253733" w:rsidRDefault="00F13D8E" w:rsidP="00017566">
            <w:pPr>
              <w:rPr>
                <w:u w:color="000000"/>
              </w:rPr>
            </w:pPr>
          </w:p>
        </w:tc>
      </w:tr>
      <w:tr w:rsidR="00F13D8E" w:rsidRPr="00253733" w14:paraId="5B61FEB7"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E9D0716" w14:textId="5FE9CC0E" w:rsidR="00F13D8E" w:rsidRPr="00253733" w:rsidRDefault="00F13D8E" w:rsidP="00017566">
            <w:pPr>
              <w:ind w:firstLine="0"/>
              <w:rPr>
                <w:u w:color="000000"/>
              </w:rPr>
            </w:pPr>
            <w:r w:rsidRPr="00253733">
              <w:rPr>
                <w:u w:color="000000"/>
              </w:rPr>
              <w:t>9</w:t>
            </w:r>
          </w:p>
        </w:tc>
        <w:tc>
          <w:tcPr>
            <w:tcW w:w="392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925D0C0" w14:textId="77777777" w:rsidR="00F13D8E" w:rsidRPr="00253733" w:rsidRDefault="00F13D8E" w:rsidP="00017566">
            <w:pPr>
              <w:ind w:firstLine="0"/>
              <w:jc w:val="center"/>
              <w:rPr>
                <w:u w:color="000000"/>
              </w:rPr>
            </w:pPr>
            <w:r w:rsidRPr="00253733">
              <w:rPr>
                <w:u w:color="000000"/>
              </w:rPr>
              <w:t>Боли в суставах и конечностях</w:t>
            </w:r>
          </w:p>
        </w:tc>
        <w:tc>
          <w:tcPr>
            <w:tcW w:w="61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AC635F5"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110DA89"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E9C8E23"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705C2CA"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30E6C6B" w14:textId="77777777" w:rsidR="00F13D8E" w:rsidRPr="00253733" w:rsidRDefault="00F13D8E" w:rsidP="00017566">
            <w:pPr>
              <w:rPr>
                <w:u w:color="000000"/>
              </w:rPr>
            </w:pPr>
          </w:p>
        </w:tc>
      </w:tr>
      <w:tr w:rsidR="00F13D8E" w:rsidRPr="00253733" w14:paraId="5EDEC8A1"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9759503" w14:textId="40A0E562" w:rsidR="00F13D8E" w:rsidRPr="00253733" w:rsidRDefault="00017566" w:rsidP="00017566">
            <w:pPr>
              <w:rPr>
                <w:u w:color="000000"/>
              </w:rPr>
            </w:pPr>
            <w:r>
              <w:rPr>
                <w:u w:color="000000"/>
              </w:rPr>
              <w:t xml:space="preserve"> </w:t>
            </w:r>
            <w:r w:rsidR="00F13D8E" w:rsidRPr="00253733">
              <w:rPr>
                <w:u w:color="000000"/>
              </w:rPr>
              <w:t>10</w:t>
            </w:r>
          </w:p>
        </w:tc>
        <w:tc>
          <w:tcPr>
            <w:tcW w:w="39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EE27F77" w14:textId="77777777" w:rsidR="00F13D8E" w:rsidRPr="00253733" w:rsidRDefault="00F13D8E" w:rsidP="00017566">
            <w:pPr>
              <w:ind w:firstLine="0"/>
              <w:jc w:val="center"/>
              <w:rPr>
                <w:u w:color="000000"/>
              </w:rPr>
            </w:pPr>
            <w:r w:rsidRPr="00253733">
              <w:rPr>
                <w:u w:color="000000"/>
              </w:rPr>
              <w:t>Головокружение</w:t>
            </w:r>
          </w:p>
        </w:tc>
        <w:tc>
          <w:tcPr>
            <w:tcW w:w="6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240B6DF"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B45D28"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66A0B2"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52FAC58"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0F3AA73" w14:textId="77777777" w:rsidR="00F13D8E" w:rsidRPr="00253733" w:rsidRDefault="00F13D8E" w:rsidP="00017566">
            <w:pPr>
              <w:rPr>
                <w:u w:color="000000"/>
              </w:rPr>
            </w:pPr>
          </w:p>
        </w:tc>
      </w:tr>
      <w:tr w:rsidR="00F13D8E" w:rsidRPr="00253733" w14:paraId="2D7B0719"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3C3B3F0" w14:textId="5D7804BF" w:rsidR="00F13D8E" w:rsidRPr="00253733" w:rsidRDefault="00017566" w:rsidP="00017566">
            <w:pPr>
              <w:rPr>
                <w:u w:color="000000"/>
              </w:rPr>
            </w:pPr>
            <w:r>
              <w:rPr>
                <w:u w:color="000000"/>
              </w:rPr>
              <w:t xml:space="preserve"> </w:t>
            </w:r>
            <w:r w:rsidR="00F13D8E" w:rsidRPr="00253733">
              <w:rPr>
                <w:u w:color="000000"/>
              </w:rPr>
              <w:t>11</w:t>
            </w:r>
          </w:p>
        </w:tc>
        <w:tc>
          <w:tcPr>
            <w:tcW w:w="392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5DAC3CC" w14:textId="77777777" w:rsidR="00F13D8E" w:rsidRPr="00253733" w:rsidRDefault="00F13D8E" w:rsidP="00017566">
            <w:pPr>
              <w:ind w:firstLine="0"/>
              <w:jc w:val="center"/>
              <w:rPr>
                <w:u w:color="000000"/>
              </w:rPr>
            </w:pPr>
            <w:r w:rsidRPr="00253733">
              <w:rPr>
                <w:u w:color="000000"/>
              </w:rPr>
              <w:t>Боли в пояснице или спине</w:t>
            </w:r>
          </w:p>
        </w:tc>
        <w:tc>
          <w:tcPr>
            <w:tcW w:w="61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4963922"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21AA6E5"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38154FD"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3A657C9"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F8286D2" w14:textId="77777777" w:rsidR="00F13D8E" w:rsidRPr="00253733" w:rsidRDefault="00F13D8E" w:rsidP="00017566">
            <w:pPr>
              <w:rPr>
                <w:u w:color="000000"/>
              </w:rPr>
            </w:pPr>
          </w:p>
        </w:tc>
      </w:tr>
      <w:tr w:rsidR="00F13D8E" w:rsidRPr="00253733" w14:paraId="34BA2C61"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3CC17A2" w14:textId="10698616" w:rsidR="00F13D8E" w:rsidRPr="00253733" w:rsidRDefault="00017566" w:rsidP="00017566">
            <w:pPr>
              <w:rPr>
                <w:u w:color="000000"/>
              </w:rPr>
            </w:pPr>
            <w:r>
              <w:rPr>
                <w:u w:color="000000"/>
              </w:rPr>
              <w:t xml:space="preserve"> </w:t>
            </w:r>
            <w:r w:rsidR="00F13D8E" w:rsidRPr="00253733">
              <w:rPr>
                <w:u w:color="000000"/>
              </w:rPr>
              <w:t>12</w:t>
            </w:r>
          </w:p>
        </w:tc>
        <w:tc>
          <w:tcPr>
            <w:tcW w:w="39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B37B9E" w14:textId="77777777" w:rsidR="00F13D8E" w:rsidRPr="00253733" w:rsidRDefault="00F13D8E" w:rsidP="00017566">
            <w:pPr>
              <w:ind w:firstLine="0"/>
              <w:jc w:val="center"/>
              <w:rPr>
                <w:u w:color="000000"/>
              </w:rPr>
            </w:pPr>
            <w:r w:rsidRPr="00253733">
              <w:rPr>
                <w:u w:color="000000"/>
              </w:rPr>
              <w:t>Сильная потливость</w:t>
            </w:r>
          </w:p>
        </w:tc>
        <w:tc>
          <w:tcPr>
            <w:tcW w:w="6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B9A271B"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DAEDF4"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E79DDC"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09FA9D6"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4330F7" w14:textId="77777777" w:rsidR="00F13D8E" w:rsidRPr="00253733" w:rsidRDefault="00F13D8E" w:rsidP="00017566">
            <w:pPr>
              <w:rPr>
                <w:u w:color="000000"/>
              </w:rPr>
            </w:pPr>
          </w:p>
        </w:tc>
      </w:tr>
      <w:tr w:rsidR="00F13D8E" w:rsidRPr="00253733" w14:paraId="45A92045"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5454500" w14:textId="14164511" w:rsidR="00F13D8E" w:rsidRPr="00253733" w:rsidRDefault="00017566" w:rsidP="00017566">
            <w:pPr>
              <w:rPr>
                <w:u w:color="000000"/>
              </w:rPr>
            </w:pPr>
            <w:r>
              <w:rPr>
                <w:u w:color="000000"/>
              </w:rPr>
              <w:t xml:space="preserve"> </w:t>
            </w:r>
            <w:r w:rsidR="00F13D8E" w:rsidRPr="00253733">
              <w:rPr>
                <w:u w:color="000000"/>
              </w:rPr>
              <w:t>13</w:t>
            </w:r>
          </w:p>
        </w:tc>
        <w:tc>
          <w:tcPr>
            <w:tcW w:w="392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D7500F2" w14:textId="77777777" w:rsidR="00F13D8E" w:rsidRPr="00253733" w:rsidRDefault="00F13D8E" w:rsidP="00017566">
            <w:pPr>
              <w:ind w:firstLine="0"/>
              <w:jc w:val="center"/>
              <w:rPr>
                <w:u w:color="000000"/>
              </w:rPr>
            </w:pPr>
            <w:r w:rsidRPr="00253733">
              <w:rPr>
                <w:u w:color="000000"/>
              </w:rPr>
              <w:t>Боли в шее (затылке) или плечевых суставах</w:t>
            </w:r>
          </w:p>
        </w:tc>
        <w:tc>
          <w:tcPr>
            <w:tcW w:w="61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CB2059F"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48EB06D"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113359F"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8FCB714"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2085B72" w14:textId="77777777" w:rsidR="00F13D8E" w:rsidRPr="00253733" w:rsidRDefault="00F13D8E" w:rsidP="00017566">
            <w:pPr>
              <w:rPr>
                <w:u w:color="000000"/>
              </w:rPr>
            </w:pPr>
          </w:p>
        </w:tc>
      </w:tr>
      <w:tr w:rsidR="00F13D8E" w:rsidRPr="00253733" w14:paraId="1741B871"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47DAA6" w14:textId="07066DCC" w:rsidR="00F13D8E" w:rsidRPr="00253733" w:rsidRDefault="00017566" w:rsidP="00017566">
            <w:pPr>
              <w:rPr>
                <w:u w:color="000000"/>
              </w:rPr>
            </w:pPr>
            <w:r>
              <w:rPr>
                <w:u w:color="000000"/>
              </w:rPr>
              <w:t xml:space="preserve"> </w:t>
            </w:r>
            <w:r w:rsidR="00F13D8E" w:rsidRPr="00253733">
              <w:rPr>
                <w:u w:color="000000"/>
              </w:rPr>
              <w:t>14</w:t>
            </w:r>
          </w:p>
        </w:tc>
        <w:tc>
          <w:tcPr>
            <w:tcW w:w="39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9BD524" w14:textId="77777777" w:rsidR="00F13D8E" w:rsidRPr="00253733" w:rsidRDefault="00F13D8E" w:rsidP="00017566">
            <w:pPr>
              <w:ind w:firstLine="0"/>
              <w:jc w:val="center"/>
              <w:rPr>
                <w:u w:color="000000"/>
              </w:rPr>
            </w:pPr>
            <w:r w:rsidRPr="00253733">
              <w:rPr>
                <w:u w:color="000000"/>
              </w:rPr>
              <w:t>Нарушения ходьбы</w:t>
            </w:r>
          </w:p>
        </w:tc>
        <w:tc>
          <w:tcPr>
            <w:tcW w:w="6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4CA0D2"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C24A7E"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2B09213"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AE0B5A0"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9A482FB" w14:textId="77777777" w:rsidR="00F13D8E" w:rsidRPr="00253733" w:rsidRDefault="00F13D8E" w:rsidP="00017566">
            <w:pPr>
              <w:rPr>
                <w:u w:color="000000"/>
              </w:rPr>
            </w:pPr>
          </w:p>
        </w:tc>
      </w:tr>
      <w:tr w:rsidR="00F13D8E" w:rsidRPr="00253733" w14:paraId="335EBE6C"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F4D980C" w14:textId="0E50056B" w:rsidR="00F13D8E" w:rsidRPr="00253733" w:rsidRDefault="00017566" w:rsidP="00017566">
            <w:pPr>
              <w:rPr>
                <w:u w:color="000000"/>
              </w:rPr>
            </w:pPr>
            <w:r>
              <w:rPr>
                <w:u w:color="000000"/>
              </w:rPr>
              <w:t xml:space="preserve"> </w:t>
            </w:r>
            <w:r w:rsidR="00F13D8E" w:rsidRPr="00253733">
              <w:rPr>
                <w:u w:color="000000"/>
              </w:rPr>
              <w:t>15</w:t>
            </w:r>
          </w:p>
        </w:tc>
        <w:tc>
          <w:tcPr>
            <w:tcW w:w="392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ECEEBC2" w14:textId="77777777" w:rsidR="00F13D8E" w:rsidRPr="00253733" w:rsidRDefault="00F13D8E" w:rsidP="00017566">
            <w:pPr>
              <w:ind w:firstLine="0"/>
              <w:jc w:val="center"/>
              <w:rPr>
                <w:u w:color="000000"/>
              </w:rPr>
            </w:pPr>
            <w:r w:rsidRPr="00253733">
              <w:rPr>
                <w:u w:color="000000"/>
              </w:rPr>
              <w:t>Рвота</w:t>
            </w:r>
          </w:p>
        </w:tc>
        <w:tc>
          <w:tcPr>
            <w:tcW w:w="61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33764CB"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F228833"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ACFFF2A"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87CEB04"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B50BC91" w14:textId="77777777" w:rsidR="00F13D8E" w:rsidRPr="00253733" w:rsidRDefault="00F13D8E" w:rsidP="00017566">
            <w:pPr>
              <w:rPr>
                <w:u w:color="000000"/>
              </w:rPr>
            </w:pPr>
          </w:p>
        </w:tc>
      </w:tr>
      <w:tr w:rsidR="00F13D8E" w:rsidRPr="00253733" w14:paraId="06ECE96F"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4BC1478" w14:textId="2ED844C6" w:rsidR="00F13D8E" w:rsidRPr="00253733" w:rsidRDefault="00017566" w:rsidP="00017566">
            <w:pPr>
              <w:rPr>
                <w:u w:color="000000"/>
              </w:rPr>
            </w:pPr>
            <w:r>
              <w:rPr>
                <w:u w:color="000000"/>
              </w:rPr>
              <w:t xml:space="preserve"> </w:t>
            </w:r>
            <w:r w:rsidR="00F13D8E" w:rsidRPr="00253733">
              <w:rPr>
                <w:u w:color="000000"/>
              </w:rPr>
              <w:t>16</w:t>
            </w:r>
          </w:p>
        </w:tc>
        <w:tc>
          <w:tcPr>
            <w:tcW w:w="39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E6A1443" w14:textId="77777777" w:rsidR="00F13D8E" w:rsidRPr="00253733" w:rsidRDefault="00F13D8E" w:rsidP="00017566">
            <w:pPr>
              <w:ind w:firstLine="0"/>
              <w:jc w:val="center"/>
              <w:rPr>
                <w:u w:color="000000"/>
              </w:rPr>
            </w:pPr>
            <w:r w:rsidRPr="00253733">
              <w:rPr>
                <w:u w:color="000000"/>
              </w:rPr>
              <w:t>Расстройства зрения</w:t>
            </w:r>
          </w:p>
        </w:tc>
        <w:tc>
          <w:tcPr>
            <w:tcW w:w="6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69831EB"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BFED92"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909D4C8"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934AEDB"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524FC39" w14:textId="77777777" w:rsidR="00F13D8E" w:rsidRPr="00253733" w:rsidRDefault="00F13D8E" w:rsidP="00017566">
            <w:pPr>
              <w:rPr>
                <w:u w:color="000000"/>
              </w:rPr>
            </w:pPr>
          </w:p>
        </w:tc>
      </w:tr>
      <w:tr w:rsidR="00F13D8E" w:rsidRPr="00253733" w14:paraId="44DA9CEB"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9C3E8D1" w14:textId="457BEC3F" w:rsidR="00F13D8E" w:rsidRPr="00253733" w:rsidRDefault="00017566" w:rsidP="00017566">
            <w:pPr>
              <w:rPr>
                <w:u w:color="000000"/>
              </w:rPr>
            </w:pPr>
            <w:r>
              <w:rPr>
                <w:u w:color="000000"/>
              </w:rPr>
              <w:lastRenderedPageBreak/>
              <w:t xml:space="preserve"> </w:t>
            </w:r>
            <w:r w:rsidR="00F13D8E" w:rsidRPr="00253733">
              <w:rPr>
                <w:u w:color="000000"/>
              </w:rPr>
              <w:t>17</w:t>
            </w:r>
          </w:p>
        </w:tc>
        <w:tc>
          <w:tcPr>
            <w:tcW w:w="392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BC77B2E" w14:textId="77777777" w:rsidR="00F13D8E" w:rsidRPr="00253733" w:rsidRDefault="00F13D8E" w:rsidP="00017566">
            <w:pPr>
              <w:ind w:firstLine="0"/>
              <w:jc w:val="center"/>
              <w:rPr>
                <w:u w:color="000000"/>
              </w:rPr>
            </w:pPr>
            <w:r w:rsidRPr="00253733">
              <w:rPr>
                <w:u w:color="000000"/>
              </w:rPr>
              <w:t>Припадки (приступы, судороги)</w:t>
            </w:r>
          </w:p>
        </w:tc>
        <w:tc>
          <w:tcPr>
            <w:tcW w:w="61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ECD8B13"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E5D1904"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495825F"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6B76123"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4164179" w14:textId="77777777" w:rsidR="00F13D8E" w:rsidRPr="00253733" w:rsidRDefault="00F13D8E" w:rsidP="00017566">
            <w:pPr>
              <w:rPr>
                <w:u w:color="000000"/>
              </w:rPr>
            </w:pPr>
          </w:p>
        </w:tc>
      </w:tr>
      <w:tr w:rsidR="00F13D8E" w:rsidRPr="00253733" w14:paraId="41F332F9"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C2B4AC" w14:textId="6AA9F89B" w:rsidR="00F13D8E" w:rsidRPr="00253733" w:rsidRDefault="00017566" w:rsidP="00017566">
            <w:pPr>
              <w:rPr>
                <w:u w:color="000000"/>
              </w:rPr>
            </w:pPr>
            <w:r>
              <w:rPr>
                <w:u w:color="000000"/>
              </w:rPr>
              <w:t xml:space="preserve"> </w:t>
            </w:r>
            <w:r w:rsidR="00F13D8E" w:rsidRPr="00253733">
              <w:rPr>
                <w:u w:color="000000"/>
              </w:rPr>
              <w:t>18</w:t>
            </w:r>
          </w:p>
        </w:tc>
        <w:tc>
          <w:tcPr>
            <w:tcW w:w="39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599E107" w14:textId="77777777" w:rsidR="00F13D8E" w:rsidRPr="00253733" w:rsidRDefault="00F13D8E" w:rsidP="00017566">
            <w:pPr>
              <w:ind w:firstLine="0"/>
              <w:jc w:val="center"/>
              <w:rPr>
                <w:u w:color="000000"/>
              </w:rPr>
            </w:pPr>
            <w:r w:rsidRPr="00253733">
              <w:rPr>
                <w:u w:color="000000"/>
              </w:rPr>
              <w:t>Тошнота</w:t>
            </w:r>
          </w:p>
        </w:tc>
        <w:tc>
          <w:tcPr>
            <w:tcW w:w="6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B5AD2BD"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653669D"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8947996"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09668D"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AB0211E" w14:textId="77777777" w:rsidR="00F13D8E" w:rsidRPr="00253733" w:rsidRDefault="00F13D8E" w:rsidP="00017566">
            <w:pPr>
              <w:rPr>
                <w:u w:color="000000"/>
              </w:rPr>
            </w:pPr>
          </w:p>
        </w:tc>
      </w:tr>
      <w:tr w:rsidR="00F13D8E" w:rsidRPr="00253733" w14:paraId="41BFA618"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9F74157" w14:textId="7E275147" w:rsidR="00F13D8E" w:rsidRPr="00253733" w:rsidRDefault="00017566" w:rsidP="00017566">
            <w:pPr>
              <w:rPr>
                <w:u w:color="000000"/>
              </w:rPr>
            </w:pPr>
            <w:r>
              <w:rPr>
                <w:u w:color="000000"/>
              </w:rPr>
              <w:t xml:space="preserve"> </w:t>
            </w:r>
            <w:r w:rsidR="00F13D8E" w:rsidRPr="00253733">
              <w:rPr>
                <w:u w:color="000000"/>
              </w:rPr>
              <w:t>19</w:t>
            </w:r>
          </w:p>
        </w:tc>
        <w:tc>
          <w:tcPr>
            <w:tcW w:w="392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D927A01" w14:textId="77777777" w:rsidR="00F13D8E" w:rsidRPr="00253733" w:rsidRDefault="00F13D8E" w:rsidP="00017566">
            <w:pPr>
              <w:ind w:firstLine="0"/>
              <w:jc w:val="center"/>
              <w:rPr>
                <w:u w:color="000000"/>
              </w:rPr>
            </w:pPr>
            <w:r w:rsidRPr="00253733">
              <w:rPr>
                <w:u w:color="000000"/>
              </w:rPr>
              <w:t>Увеличение веса</w:t>
            </w:r>
          </w:p>
        </w:tc>
        <w:tc>
          <w:tcPr>
            <w:tcW w:w="61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75F3235"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A15FDC9"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8B5DC64"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3D4B008"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1721C96" w14:textId="77777777" w:rsidR="00F13D8E" w:rsidRPr="00253733" w:rsidRDefault="00F13D8E" w:rsidP="00017566">
            <w:pPr>
              <w:rPr>
                <w:u w:color="000000"/>
              </w:rPr>
            </w:pPr>
          </w:p>
        </w:tc>
      </w:tr>
      <w:tr w:rsidR="00F13D8E" w:rsidRPr="00253733" w14:paraId="170FCEBA"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053CD71" w14:textId="02577000" w:rsidR="00F13D8E" w:rsidRPr="00253733" w:rsidRDefault="00017566" w:rsidP="00017566">
            <w:pPr>
              <w:rPr>
                <w:u w:color="000000"/>
              </w:rPr>
            </w:pPr>
            <w:r>
              <w:rPr>
                <w:u w:color="000000"/>
              </w:rPr>
              <w:t xml:space="preserve"> </w:t>
            </w:r>
            <w:r w:rsidR="00F13D8E" w:rsidRPr="00253733">
              <w:rPr>
                <w:u w:color="000000"/>
              </w:rPr>
              <w:t>20</w:t>
            </w:r>
          </w:p>
        </w:tc>
        <w:tc>
          <w:tcPr>
            <w:tcW w:w="39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9FD6960" w14:textId="77777777" w:rsidR="00F13D8E" w:rsidRPr="00253733" w:rsidRDefault="00F13D8E" w:rsidP="00017566">
            <w:pPr>
              <w:ind w:firstLine="0"/>
              <w:jc w:val="center"/>
              <w:rPr>
                <w:u w:color="000000"/>
              </w:rPr>
            </w:pPr>
            <w:r w:rsidRPr="00253733">
              <w:rPr>
                <w:u w:color="000000"/>
              </w:rPr>
              <w:t>Ощущение кома в горле, сужения горла или спазма</w:t>
            </w:r>
          </w:p>
        </w:tc>
        <w:tc>
          <w:tcPr>
            <w:tcW w:w="6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9C0757E"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7685903"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92B93B2"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7CDD1B5"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DF2CF83" w14:textId="77777777" w:rsidR="00F13D8E" w:rsidRPr="00253733" w:rsidRDefault="00F13D8E" w:rsidP="00017566">
            <w:pPr>
              <w:rPr>
                <w:u w:color="000000"/>
              </w:rPr>
            </w:pPr>
          </w:p>
        </w:tc>
      </w:tr>
      <w:tr w:rsidR="00F13D8E" w:rsidRPr="00253733" w14:paraId="41795BAF"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47A6C0B" w14:textId="37A32036" w:rsidR="00F13D8E" w:rsidRPr="00253733" w:rsidRDefault="00017566" w:rsidP="00017566">
            <w:pPr>
              <w:rPr>
                <w:u w:color="000000"/>
              </w:rPr>
            </w:pPr>
            <w:r>
              <w:rPr>
                <w:u w:color="000000"/>
              </w:rPr>
              <w:t xml:space="preserve"> </w:t>
            </w:r>
            <w:r w:rsidR="00F13D8E" w:rsidRPr="00253733">
              <w:rPr>
                <w:u w:color="000000"/>
              </w:rPr>
              <w:t>21</w:t>
            </w:r>
          </w:p>
        </w:tc>
        <w:tc>
          <w:tcPr>
            <w:tcW w:w="392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78FBDDB" w14:textId="77777777" w:rsidR="00F13D8E" w:rsidRPr="00253733" w:rsidRDefault="00F13D8E" w:rsidP="00017566">
            <w:pPr>
              <w:ind w:firstLine="0"/>
              <w:jc w:val="center"/>
              <w:rPr>
                <w:u w:color="000000"/>
              </w:rPr>
            </w:pPr>
            <w:r w:rsidRPr="00253733">
              <w:rPr>
                <w:u w:color="000000"/>
              </w:rPr>
              <w:t>Позывы к мочеиспусканию</w:t>
            </w:r>
          </w:p>
        </w:tc>
        <w:tc>
          <w:tcPr>
            <w:tcW w:w="61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0736EEC"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7733105"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92C6C20"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83CE344"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2E760CC" w14:textId="77777777" w:rsidR="00F13D8E" w:rsidRPr="00253733" w:rsidRDefault="00F13D8E" w:rsidP="00017566">
            <w:pPr>
              <w:rPr>
                <w:u w:color="000000"/>
              </w:rPr>
            </w:pPr>
          </w:p>
        </w:tc>
      </w:tr>
      <w:tr w:rsidR="00F13D8E" w:rsidRPr="00253733" w14:paraId="441811CB"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7BF1FCA" w14:textId="71F5559C" w:rsidR="00F13D8E" w:rsidRPr="00253733" w:rsidRDefault="00017566" w:rsidP="00017566">
            <w:pPr>
              <w:rPr>
                <w:u w:color="000000"/>
              </w:rPr>
            </w:pPr>
            <w:r>
              <w:rPr>
                <w:u w:color="000000"/>
              </w:rPr>
              <w:t xml:space="preserve"> </w:t>
            </w:r>
            <w:r w:rsidR="00F13D8E" w:rsidRPr="00253733">
              <w:rPr>
                <w:u w:color="000000"/>
              </w:rPr>
              <w:t>22</w:t>
            </w:r>
          </w:p>
        </w:tc>
        <w:tc>
          <w:tcPr>
            <w:tcW w:w="39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A3372B5" w14:textId="77777777" w:rsidR="00F13D8E" w:rsidRPr="00253733" w:rsidRDefault="00F13D8E" w:rsidP="00017566">
            <w:pPr>
              <w:ind w:firstLine="0"/>
              <w:jc w:val="center"/>
              <w:rPr>
                <w:u w:color="000000"/>
              </w:rPr>
            </w:pPr>
            <w:r w:rsidRPr="00253733">
              <w:rPr>
                <w:u w:color="000000"/>
              </w:rPr>
              <w:t>Кожные изменения</w:t>
            </w:r>
          </w:p>
        </w:tc>
        <w:tc>
          <w:tcPr>
            <w:tcW w:w="6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2C459EE"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BAC094"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47A9B52"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EA5836A"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EAF3F32" w14:textId="77777777" w:rsidR="00F13D8E" w:rsidRPr="00253733" w:rsidRDefault="00F13D8E" w:rsidP="00017566">
            <w:pPr>
              <w:rPr>
                <w:u w:color="000000"/>
              </w:rPr>
            </w:pPr>
          </w:p>
        </w:tc>
      </w:tr>
      <w:tr w:rsidR="00F13D8E" w:rsidRPr="00253733" w14:paraId="7DD41A3D"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A6F6E29" w14:textId="0FF3F0C4" w:rsidR="00F13D8E" w:rsidRPr="00253733" w:rsidRDefault="00017566" w:rsidP="00017566">
            <w:pPr>
              <w:rPr>
                <w:u w:color="000000"/>
              </w:rPr>
            </w:pPr>
            <w:r>
              <w:rPr>
                <w:u w:color="000000"/>
              </w:rPr>
              <w:t xml:space="preserve"> </w:t>
            </w:r>
            <w:r w:rsidR="00F13D8E" w:rsidRPr="00253733">
              <w:rPr>
                <w:u w:color="000000"/>
              </w:rPr>
              <w:t>23</w:t>
            </w:r>
          </w:p>
        </w:tc>
        <w:tc>
          <w:tcPr>
            <w:tcW w:w="392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FE21DCB" w14:textId="77777777" w:rsidR="00F13D8E" w:rsidRPr="00253733" w:rsidRDefault="00F13D8E" w:rsidP="00017566">
            <w:pPr>
              <w:ind w:firstLine="0"/>
              <w:jc w:val="center"/>
              <w:rPr>
                <w:u w:color="000000"/>
              </w:rPr>
            </w:pPr>
            <w:r w:rsidRPr="00253733">
              <w:rPr>
                <w:u w:color="000000"/>
              </w:rPr>
              <w:t>Отрыжка</w:t>
            </w:r>
          </w:p>
        </w:tc>
        <w:tc>
          <w:tcPr>
            <w:tcW w:w="61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09DDB19"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2EB2C91"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3199264"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711C665"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FF4CFC8" w14:textId="77777777" w:rsidR="00F13D8E" w:rsidRPr="00253733" w:rsidRDefault="00F13D8E" w:rsidP="00017566">
            <w:pPr>
              <w:rPr>
                <w:u w:color="000000"/>
              </w:rPr>
            </w:pPr>
          </w:p>
        </w:tc>
      </w:tr>
      <w:tr w:rsidR="00F13D8E" w:rsidRPr="00253733" w14:paraId="7F367F42"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CFF8AF9" w14:textId="07EB7914" w:rsidR="00F13D8E" w:rsidRPr="00253733" w:rsidRDefault="00017566" w:rsidP="00017566">
            <w:pPr>
              <w:rPr>
                <w:u w:color="000000"/>
              </w:rPr>
            </w:pPr>
            <w:r>
              <w:rPr>
                <w:u w:color="000000"/>
              </w:rPr>
              <w:t xml:space="preserve"> </w:t>
            </w:r>
            <w:r w:rsidR="00F13D8E" w:rsidRPr="00253733">
              <w:rPr>
                <w:u w:color="000000"/>
              </w:rPr>
              <w:t>24</w:t>
            </w:r>
          </w:p>
        </w:tc>
        <w:tc>
          <w:tcPr>
            <w:tcW w:w="39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2835332" w14:textId="77777777" w:rsidR="00F13D8E" w:rsidRPr="00253733" w:rsidRDefault="00F13D8E" w:rsidP="00017566">
            <w:pPr>
              <w:ind w:firstLine="0"/>
              <w:jc w:val="center"/>
              <w:rPr>
                <w:u w:color="000000"/>
              </w:rPr>
            </w:pPr>
            <w:r w:rsidRPr="00253733">
              <w:rPr>
                <w:u w:color="000000"/>
              </w:rPr>
              <w:t>Повышенная чувствительность к холоду</w:t>
            </w:r>
          </w:p>
        </w:tc>
        <w:tc>
          <w:tcPr>
            <w:tcW w:w="6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31B4563"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8419E7D"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6A02BD"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F7DCFC"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0E57E9A" w14:textId="77777777" w:rsidR="00F13D8E" w:rsidRPr="00253733" w:rsidRDefault="00F13D8E" w:rsidP="00017566">
            <w:pPr>
              <w:rPr>
                <w:u w:color="000000"/>
              </w:rPr>
            </w:pPr>
          </w:p>
        </w:tc>
      </w:tr>
      <w:tr w:rsidR="00F13D8E" w:rsidRPr="00253733" w14:paraId="3E33857F"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8BCF259" w14:textId="37708B1F" w:rsidR="00F13D8E" w:rsidRPr="00253733" w:rsidRDefault="00017566" w:rsidP="00017566">
            <w:pPr>
              <w:rPr>
                <w:u w:color="000000"/>
              </w:rPr>
            </w:pPr>
            <w:r>
              <w:rPr>
                <w:u w:color="000000"/>
              </w:rPr>
              <w:t xml:space="preserve"> </w:t>
            </w:r>
            <w:r w:rsidR="00F13D8E" w:rsidRPr="00253733">
              <w:rPr>
                <w:u w:color="000000"/>
              </w:rPr>
              <w:t>25</w:t>
            </w:r>
          </w:p>
        </w:tc>
        <w:tc>
          <w:tcPr>
            <w:tcW w:w="392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3AA30F3" w14:textId="77777777" w:rsidR="00F13D8E" w:rsidRPr="00253733" w:rsidRDefault="00F13D8E" w:rsidP="00017566">
            <w:pPr>
              <w:ind w:firstLine="0"/>
              <w:jc w:val="center"/>
              <w:rPr>
                <w:u w:color="000000"/>
              </w:rPr>
            </w:pPr>
            <w:r w:rsidRPr="00253733">
              <w:rPr>
                <w:u w:color="000000"/>
              </w:rPr>
              <w:t>Изжога или кислая отрыжка</w:t>
            </w:r>
          </w:p>
        </w:tc>
        <w:tc>
          <w:tcPr>
            <w:tcW w:w="61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324B458"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227542E"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9D55C1A"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93B20CC"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C65F34D" w14:textId="77777777" w:rsidR="00F13D8E" w:rsidRPr="00253733" w:rsidRDefault="00F13D8E" w:rsidP="00017566">
            <w:pPr>
              <w:rPr>
                <w:u w:color="000000"/>
              </w:rPr>
            </w:pPr>
          </w:p>
        </w:tc>
      </w:tr>
      <w:tr w:rsidR="00F13D8E" w:rsidRPr="00253733" w14:paraId="524489CA"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9953FA3" w14:textId="369C6692" w:rsidR="00F13D8E" w:rsidRPr="00253733" w:rsidRDefault="00017566" w:rsidP="00017566">
            <w:pPr>
              <w:rPr>
                <w:u w:color="000000"/>
              </w:rPr>
            </w:pPr>
            <w:r>
              <w:rPr>
                <w:u w:color="000000"/>
              </w:rPr>
              <w:t xml:space="preserve"> </w:t>
            </w:r>
            <w:r w:rsidR="00F13D8E" w:rsidRPr="00253733">
              <w:rPr>
                <w:u w:color="000000"/>
              </w:rPr>
              <w:t>26</w:t>
            </w:r>
          </w:p>
        </w:tc>
        <w:tc>
          <w:tcPr>
            <w:tcW w:w="39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B73CA3" w14:textId="77777777" w:rsidR="00F13D8E" w:rsidRPr="00253733" w:rsidRDefault="00F13D8E" w:rsidP="00017566">
            <w:pPr>
              <w:ind w:firstLine="0"/>
              <w:jc w:val="center"/>
              <w:rPr>
                <w:u w:color="000000"/>
              </w:rPr>
            </w:pPr>
            <w:r w:rsidRPr="00253733">
              <w:rPr>
                <w:u w:color="000000"/>
              </w:rPr>
              <w:t>Спазм в руке при письме</w:t>
            </w:r>
          </w:p>
        </w:tc>
        <w:tc>
          <w:tcPr>
            <w:tcW w:w="6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99E0CB0"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F597CC1"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713B028"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959E9A3"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964FCD7" w14:textId="77777777" w:rsidR="00F13D8E" w:rsidRPr="00253733" w:rsidRDefault="00F13D8E" w:rsidP="00017566">
            <w:pPr>
              <w:rPr>
                <w:u w:color="000000"/>
              </w:rPr>
            </w:pPr>
          </w:p>
        </w:tc>
      </w:tr>
      <w:tr w:rsidR="00F13D8E" w:rsidRPr="00253733" w14:paraId="2DFAD201"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A66E160" w14:textId="4900E7D9" w:rsidR="00F13D8E" w:rsidRPr="00253733" w:rsidRDefault="00017566" w:rsidP="00017566">
            <w:pPr>
              <w:rPr>
                <w:u w:color="000000"/>
              </w:rPr>
            </w:pPr>
            <w:r>
              <w:rPr>
                <w:u w:color="000000"/>
              </w:rPr>
              <w:t xml:space="preserve"> </w:t>
            </w:r>
            <w:r w:rsidR="00F13D8E" w:rsidRPr="00253733">
              <w:rPr>
                <w:u w:color="000000"/>
              </w:rPr>
              <w:t>27</w:t>
            </w:r>
          </w:p>
        </w:tc>
        <w:tc>
          <w:tcPr>
            <w:tcW w:w="392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7E0F54B" w14:textId="77777777" w:rsidR="00F13D8E" w:rsidRPr="00253733" w:rsidRDefault="00F13D8E" w:rsidP="00017566">
            <w:pPr>
              <w:ind w:firstLine="0"/>
              <w:jc w:val="center"/>
              <w:rPr>
                <w:u w:color="000000"/>
              </w:rPr>
            </w:pPr>
            <w:r w:rsidRPr="00253733">
              <w:rPr>
                <w:u w:color="000000"/>
              </w:rPr>
              <w:t>Головные боли</w:t>
            </w:r>
          </w:p>
        </w:tc>
        <w:tc>
          <w:tcPr>
            <w:tcW w:w="61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C2F1AC9"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6235102"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3E79837"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6C72B55"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1D61BF2" w14:textId="77777777" w:rsidR="00F13D8E" w:rsidRPr="00253733" w:rsidRDefault="00F13D8E" w:rsidP="00017566">
            <w:pPr>
              <w:rPr>
                <w:u w:color="000000"/>
              </w:rPr>
            </w:pPr>
          </w:p>
        </w:tc>
      </w:tr>
      <w:tr w:rsidR="00F13D8E" w:rsidRPr="00253733" w14:paraId="336F75DF"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A5747F5" w14:textId="7B415816" w:rsidR="00F13D8E" w:rsidRPr="00253733" w:rsidRDefault="00017566" w:rsidP="00017566">
            <w:pPr>
              <w:rPr>
                <w:u w:color="000000"/>
              </w:rPr>
            </w:pPr>
            <w:r>
              <w:rPr>
                <w:u w:color="000000"/>
              </w:rPr>
              <w:t xml:space="preserve"> </w:t>
            </w:r>
            <w:r w:rsidR="00F13D8E" w:rsidRPr="00253733">
              <w:rPr>
                <w:u w:color="000000"/>
              </w:rPr>
              <w:t>28</w:t>
            </w:r>
          </w:p>
        </w:tc>
        <w:tc>
          <w:tcPr>
            <w:tcW w:w="39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1704271" w14:textId="77777777" w:rsidR="00F13D8E" w:rsidRPr="00253733" w:rsidRDefault="00F13D8E" w:rsidP="00017566">
            <w:pPr>
              <w:ind w:firstLine="0"/>
              <w:jc w:val="center"/>
              <w:rPr>
                <w:u w:color="000000"/>
              </w:rPr>
            </w:pPr>
            <w:r w:rsidRPr="00253733">
              <w:rPr>
                <w:u w:color="000000"/>
              </w:rPr>
              <w:t>Повышенная чувствительность к теплу</w:t>
            </w:r>
          </w:p>
        </w:tc>
        <w:tc>
          <w:tcPr>
            <w:tcW w:w="6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B1CAFB"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1C4E888"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A199215"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2060007"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B3BE290" w14:textId="77777777" w:rsidR="00F13D8E" w:rsidRPr="00253733" w:rsidRDefault="00F13D8E" w:rsidP="00017566">
            <w:pPr>
              <w:rPr>
                <w:u w:color="000000"/>
              </w:rPr>
            </w:pPr>
          </w:p>
        </w:tc>
      </w:tr>
      <w:tr w:rsidR="00F13D8E" w:rsidRPr="00253733" w14:paraId="14A11A11"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609B165" w14:textId="2B382459" w:rsidR="00F13D8E" w:rsidRPr="00253733" w:rsidRDefault="00017566" w:rsidP="00017566">
            <w:pPr>
              <w:rPr>
                <w:u w:color="000000"/>
              </w:rPr>
            </w:pPr>
            <w:r>
              <w:rPr>
                <w:u w:color="000000"/>
              </w:rPr>
              <w:t xml:space="preserve"> </w:t>
            </w:r>
            <w:r w:rsidR="00F13D8E" w:rsidRPr="00253733">
              <w:rPr>
                <w:u w:color="000000"/>
              </w:rPr>
              <w:t>29</w:t>
            </w:r>
          </w:p>
        </w:tc>
        <w:tc>
          <w:tcPr>
            <w:tcW w:w="392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CE7512C" w14:textId="77777777" w:rsidR="00F13D8E" w:rsidRPr="00253733" w:rsidRDefault="00F13D8E" w:rsidP="00017566">
            <w:pPr>
              <w:ind w:firstLine="0"/>
              <w:jc w:val="center"/>
              <w:rPr>
                <w:u w:color="000000"/>
              </w:rPr>
            </w:pPr>
            <w:r w:rsidRPr="00253733">
              <w:rPr>
                <w:u w:color="000000"/>
              </w:rPr>
              <w:t>Быстрая истощаемость</w:t>
            </w:r>
          </w:p>
        </w:tc>
        <w:tc>
          <w:tcPr>
            <w:tcW w:w="61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121EAE3"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D3CE180"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3A3DFF0"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0D2DE84"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4AF501C" w14:textId="77777777" w:rsidR="00F13D8E" w:rsidRPr="00253733" w:rsidRDefault="00F13D8E" w:rsidP="00017566">
            <w:pPr>
              <w:rPr>
                <w:u w:color="000000"/>
              </w:rPr>
            </w:pPr>
          </w:p>
        </w:tc>
      </w:tr>
      <w:tr w:rsidR="00F13D8E" w:rsidRPr="00253733" w14:paraId="7AE7E3C4"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371B421" w14:textId="52004652" w:rsidR="00F13D8E" w:rsidRPr="00253733" w:rsidRDefault="00017566" w:rsidP="00017566">
            <w:pPr>
              <w:rPr>
                <w:u w:color="000000"/>
              </w:rPr>
            </w:pPr>
            <w:r>
              <w:rPr>
                <w:u w:color="000000"/>
              </w:rPr>
              <w:t xml:space="preserve"> </w:t>
            </w:r>
            <w:r w:rsidR="00F13D8E" w:rsidRPr="00253733">
              <w:rPr>
                <w:u w:color="000000"/>
              </w:rPr>
              <w:t>30</w:t>
            </w:r>
          </w:p>
        </w:tc>
        <w:tc>
          <w:tcPr>
            <w:tcW w:w="39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C180113" w14:textId="77777777" w:rsidR="00F13D8E" w:rsidRPr="00253733" w:rsidRDefault="00F13D8E" w:rsidP="00017566">
            <w:pPr>
              <w:ind w:firstLine="0"/>
              <w:jc w:val="center"/>
              <w:rPr>
                <w:u w:color="000000"/>
              </w:rPr>
            </w:pPr>
            <w:r w:rsidRPr="00253733">
              <w:rPr>
                <w:u w:color="000000"/>
              </w:rPr>
              <w:t>Расстройства сна</w:t>
            </w:r>
          </w:p>
        </w:tc>
        <w:tc>
          <w:tcPr>
            <w:tcW w:w="6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FEDFA62"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7AB828D"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9BC4C4A"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7C79066"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FB408C" w14:textId="77777777" w:rsidR="00F13D8E" w:rsidRPr="00253733" w:rsidRDefault="00F13D8E" w:rsidP="00017566">
            <w:pPr>
              <w:rPr>
                <w:u w:color="000000"/>
              </w:rPr>
            </w:pPr>
          </w:p>
        </w:tc>
      </w:tr>
      <w:tr w:rsidR="00F13D8E" w:rsidRPr="00253733" w14:paraId="40D3470B"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D19DD27" w14:textId="319292F0" w:rsidR="00F13D8E" w:rsidRPr="00253733" w:rsidRDefault="00017566" w:rsidP="00017566">
            <w:pPr>
              <w:rPr>
                <w:u w:color="000000"/>
              </w:rPr>
            </w:pPr>
            <w:r>
              <w:rPr>
                <w:u w:color="000000"/>
              </w:rPr>
              <w:t xml:space="preserve"> </w:t>
            </w:r>
            <w:r w:rsidR="00F13D8E" w:rsidRPr="00253733">
              <w:rPr>
                <w:u w:color="000000"/>
              </w:rPr>
              <w:t>31</w:t>
            </w:r>
          </w:p>
        </w:tc>
        <w:tc>
          <w:tcPr>
            <w:tcW w:w="392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445D9E3" w14:textId="77777777" w:rsidR="00F13D8E" w:rsidRPr="00253733" w:rsidRDefault="00F13D8E" w:rsidP="00017566">
            <w:pPr>
              <w:ind w:firstLine="0"/>
              <w:jc w:val="center"/>
              <w:rPr>
                <w:u w:color="000000"/>
              </w:rPr>
            </w:pPr>
            <w:r w:rsidRPr="00253733">
              <w:rPr>
                <w:u w:color="000000"/>
              </w:rPr>
              <w:t>Повышенная половая возбудимость</w:t>
            </w:r>
          </w:p>
        </w:tc>
        <w:tc>
          <w:tcPr>
            <w:tcW w:w="61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6C4C690"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60247C6"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0883904"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500303C"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3474948" w14:textId="77777777" w:rsidR="00F13D8E" w:rsidRPr="00253733" w:rsidRDefault="00F13D8E" w:rsidP="00017566">
            <w:pPr>
              <w:rPr>
                <w:u w:color="000000"/>
              </w:rPr>
            </w:pPr>
          </w:p>
        </w:tc>
      </w:tr>
      <w:tr w:rsidR="00F13D8E" w:rsidRPr="00253733" w14:paraId="20D01B0F"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593C74" w14:textId="0556A738" w:rsidR="00F13D8E" w:rsidRPr="00253733" w:rsidRDefault="00017566" w:rsidP="00017566">
            <w:pPr>
              <w:rPr>
                <w:u w:color="000000"/>
              </w:rPr>
            </w:pPr>
            <w:r>
              <w:rPr>
                <w:u w:color="000000"/>
              </w:rPr>
              <w:t xml:space="preserve"> </w:t>
            </w:r>
            <w:r w:rsidR="00F13D8E" w:rsidRPr="00253733">
              <w:rPr>
                <w:u w:color="000000"/>
              </w:rPr>
              <w:t>32</w:t>
            </w:r>
          </w:p>
        </w:tc>
        <w:tc>
          <w:tcPr>
            <w:tcW w:w="39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E70DE3E" w14:textId="77777777" w:rsidR="00F13D8E" w:rsidRPr="00253733" w:rsidRDefault="00F13D8E" w:rsidP="00017566">
            <w:pPr>
              <w:ind w:firstLine="0"/>
              <w:jc w:val="center"/>
              <w:rPr>
                <w:u w:color="000000"/>
              </w:rPr>
            </w:pPr>
            <w:r w:rsidRPr="00253733">
              <w:rPr>
                <w:u w:color="000000"/>
              </w:rPr>
              <w:t>Усталость</w:t>
            </w:r>
          </w:p>
        </w:tc>
        <w:tc>
          <w:tcPr>
            <w:tcW w:w="6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B0AE1E3"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B88BAEC"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777DA81"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C0680EC"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08CB387" w14:textId="77777777" w:rsidR="00F13D8E" w:rsidRPr="00253733" w:rsidRDefault="00F13D8E" w:rsidP="00017566">
            <w:pPr>
              <w:rPr>
                <w:u w:color="000000"/>
              </w:rPr>
            </w:pPr>
          </w:p>
        </w:tc>
      </w:tr>
      <w:tr w:rsidR="00F13D8E" w:rsidRPr="00253733" w14:paraId="1A4D87AD"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AAAE032" w14:textId="3EEC5E96" w:rsidR="00F13D8E" w:rsidRPr="00253733" w:rsidRDefault="00017566" w:rsidP="00017566">
            <w:pPr>
              <w:rPr>
                <w:u w:color="000000"/>
              </w:rPr>
            </w:pPr>
            <w:r>
              <w:rPr>
                <w:u w:color="000000"/>
              </w:rPr>
              <w:lastRenderedPageBreak/>
              <w:t xml:space="preserve"> </w:t>
            </w:r>
            <w:r w:rsidR="00F13D8E" w:rsidRPr="00253733">
              <w:rPr>
                <w:u w:color="000000"/>
              </w:rPr>
              <w:t>33</w:t>
            </w:r>
          </w:p>
        </w:tc>
        <w:tc>
          <w:tcPr>
            <w:tcW w:w="392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867BE86" w14:textId="77777777" w:rsidR="00F13D8E" w:rsidRPr="00253733" w:rsidRDefault="00F13D8E" w:rsidP="00017566">
            <w:pPr>
              <w:ind w:firstLine="0"/>
              <w:jc w:val="center"/>
              <w:rPr>
                <w:u w:color="000000"/>
              </w:rPr>
            </w:pPr>
            <w:r w:rsidRPr="00253733">
              <w:rPr>
                <w:u w:color="000000"/>
              </w:rPr>
              <w:t>Нарушение равновесия</w:t>
            </w:r>
          </w:p>
        </w:tc>
        <w:tc>
          <w:tcPr>
            <w:tcW w:w="61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F04E4C8"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9C9BF25"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BB6DD43"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1531FB1"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CF3A6AA" w14:textId="77777777" w:rsidR="00F13D8E" w:rsidRPr="00253733" w:rsidRDefault="00F13D8E" w:rsidP="00017566">
            <w:pPr>
              <w:rPr>
                <w:u w:color="000000"/>
              </w:rPr>
            </w:pPr>
          </w:p>
        </w:tc>
      </w:tr>
      <w:tr w:rsidR="00F13D8E" w:rsidRPr="00253733" w14:paraId="40D8E799"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B5AA901" w14:textId="5ABA89B6" w:rsidR="00F13D8E" w:rsidRPr="00253733" w:rsidRDefault="00017566" w:rsidP="00017566">
            <w:pPr>
              <w:rPr>
                <w:u w:color="000000"/>
              </w:rPr>
            </w:pPr>
            <w:r>
              <w:rPr>
                <w:u w:color="000000"/>
              </w:rPr>
              <w:t xml:space="preserve"> </w:t>
            </w:r>
            <w:r w:rsidR="00F13D8E" w:rsidRPr="00253733">
              <w:rPr>
                <w:u w:color="000000"/>
              </w:rPr>
              <w:t>34</w:t>
            </w:r>
          </w:p>
        </w:tc>
        <w:tc>
          <w:tcPr>
            <w:tcW w:w="39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1244D5" w14:textId="77777777" w:rsidR="00F13D8E" w:rsidRPr="00253733" w:rsidRDefault="00F13D8E" w:rsidP="00017566">
            <w:pPr>
              <w:ind w:firstLine="0"/>
              <w:jc w:val="center"/>
              <w:rPr>
                <w:u w:color="000000"/>
              </w:rPr>
            </w:pPr>
            <w:r w:rsidRPr="00253733">
              <w:rPr>
                <w:u w:color="000000"/>
              </w:rPr>
              <w:t>Затруднения при глотании</w:t>
            </w:r>
          </w:p>
        </w:tc>
        <w:tc>
          <w:tcPr>
            <w:tcW w:w="6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7E7856E"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7F6B5F0"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EAE7E06"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7256ABE"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17CEE90" w14:textId="77777777" w:rsidR="00F13D8E" w:rsidRPr="00253733" w:rsidRDefault="00F13D8E" w:rsidP="00017566">
            <w:pPr>
              <w:rPr>
                <w:u w:color="000000"/>
              </w:rPr>
            </w:pPr>
          </w:p>
        </w:tc>
      </w:tr>
      <w:tr w:rsidR="00F13D8E" w:rsidRPr="00253733" w14:paraId="223373CE"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C39B7E4" w14:textId="20E5E962" w:rsidR="00F13D8E" w:rsidRPr="00253733" w:rsidRDefault="00017566" w:rsidP="00017566">
            <w:pPr>
              <w:rPr>
                <w:u w:color="000000"/>
              </w:rPr>
            </w:pPr>
            <w:r>
              <w:rPr>
                <w:u w:color="000000"/>
              </w:rPr>
              <w:t xml:space="preserve"> </w:t>
            </w:r>
            <w:r w:rsidR="00F13D8E" w:rsidRPr="00253733">
              <w:rPr>
                <w:u w:color="000000"/>
              </w:rPr>
              <w:t>35</w:t>
            </w:r>
          </w:p>
        </w:tc>
        <w:tc>
          <w:tcPr>
            <w:tcW w:w="392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D508178" w14:textId="77777777" w:rsidR="00F13D8E" w:rsidRPr="00253733" w:rsidRDefault="00F13D8E" w:rsidP="00017566">
            <w:pPr>
              <w:ind w:firstLine="0"/>
              <w:jc w:val="center"/>
              <w:rPr>
                <w:u w:color="000000"/>
              </w:rPr>
            </w:pPr>
            <w:r w:rsidRPr="00253733">
              <w:rPr>
                <w:u w:color="000000"/>
              </w:rPr>
              <w:t>Кашель</w:t>
            </w:r>
          </w:p>
        </w:tc>
        <w:tc>
          <w:tcPr>
            <w:tcW w:w="61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48391B1"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678F683"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995D6CF"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45E8728"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9740011" w14:textId="77777777" w:rsidR="00F13D8E" w:rsidRPr="00253733" w:rsidRDefault="00F13D8E" w:rsidP="00017566">
            <w:pPr>
              <w:rPr>
                <w:u w:color="000000"/>
              </w:rPr>
            </w:pPr>
          </w:p>
        </w:tc>
      </w:tr>
      <w:tr w:rsidR="00F13D8E" w:rsidRPr="00253733" w14:paraId="449A77BE"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AEE6155" w14:textId="328D78C9" w:rsidR="00F13D8E" w:rsidRPr="00253733" w:rsidRDefault="00017566" w:rsidP="00017566">
            <w:pPr>
              <w:rPr>
                <w:u w:color="000000"/>
              </w:rPr>
            </w:pPr>
            <w:r>
              <w:rPr>
                <w:u w:color="000000"/>
              </w:rPr>
              <w:t xml:space="preserve"> </w:t>
            </w:r>
            <w:r w:rsidR="00F13D8E" w:rsidRPr="00253733">
              <w:rPr>
                <w:u w:color="000000"/>
              </w:rPr>
              <w:t>36</w:t>
            </w:r>
          </w:p>
        </w:tc>
        <w:tc>
          <w:tcPr>
            <w:tcW w:w="39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618B5E6" w14:textId="77777777" w:rsidR="00F13D8E" w:rsidRPr="00253733" w:rsidRDefault="00F13D8E" w:rsidP="00017566">
            <w:pPr>
              <w:ind w:firstLine="0"/>
              <w:jc w:val="center"/>
              <w:rPr>
                <w:u w:color="000000"/>
              </w:rPr>
            </w:pPr>
            <w:r w:rsidRPr="00253733">
              <w:rPr>
                <w:u w:color="000000"/>
              </w:rPr>
              <w:t xml:space="preserve">Чувство </w:t>
            </w:r>
            <w:proofErr w:type="spellStart"/>
            <w:r w:rsidRPr="00253733">
              <w:rPr>
                <w:u w:color="000000"/>
              </w:rPr>
              <w:t>оглушенности</w:t>
            </w:r>
            <w:proofErr w:type="spellEnd"/>
            <w:r w:rsidRPr="00253733">
              <w:rPr>
                <w:u w:color="000000"/>
              </w:rPr>
              <w:t xml:space="preserve"> (помрачение сознания)</w:t>
            </w:r>
          </w:p>
        </w:tc>
        <w:tc>
          <w:tcPr>
            <w:tcW w:w="6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06FEFD"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070FFDC"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A146D7F"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CB95B0E"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DE71196" w14:textId="77777777" w:rsidR="00F13D8E" w:rsidRPr="00253733" w:rsidRDefault="00F13D8E" w:rsidP="00017566">
            <w:pPr>
              <w:rPr>
                <w:u w:color="000000"/>
              </w:rPr>
            </w:pPr>
          </w:p>
        </w:tc>
      </w:tr>
      <w:tr w:rsidR="00F13D8E" w:rsidRPr="00253733" w14:paraId="4BD62FAA"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4F07C1A" w14:textId="38CACAA0" w:rsidR="00F13D8E" w:rsidRPr="00253733" w:rsidRDefault="00017566" w:rsidP="00017566">
            <w:pPr>
              <w:rPr>
                <w:u w:color="000000"/>
              </w:rPr>
            </w:pPr>
            <w:r>
              <w:rPr>
                <w:u w:color="000000"/>
              </w:rPr>
              <w:t xml:space="preserve"> </w:t>
            </w:r>
            <w:r w:rsidR="00F13D8E" w:rsidRPr="00253733">
              <w:rPr>
                <w:u w:color="000000"/>
              </w:rPr>
              <w:t>37</w:t>
            </w:r>
          </w:p>
        </w:tc>
        <w:tc>
          <w:tcPr>
            <w:tcW w:w="392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8D5E79B" w14:textId="77777777" w:rsidR="00F13D8E" w:rsidRPr="00253733" w:rsidRDefault="00F13D8E" w:rsidP="00017566">
            <w:pPr>
              <w:ind w:firstLine="0"/>
              <w:jc w:val="center"/>
              <w:rPr>
                <w:u w:color="000000"/>
              </w:rPr>
            </w:pPr>
            <w:r w:rsidRPr="00253733">
              <w:rPr>
                <w:u w:color="000000"/>
              </w:rPr>
              <w:t>Онемение конечностей (омертвение, жжение или мурашки, покалывание в кистях рук и стопах)</w:t>
            </w:r>
          </w:p>
        </w:tc>
        <w:tc>
          <w:tcPr>
            <w:tcW w:w="61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1231061"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93848BB"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F4B1291"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E13F5FA"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ED06596" w14:textId="77777777" w:rsidR="00F13D8E" w:rsidRPr="00253733" w:rsidRDefault="00F13D8E" w:rsidP="00017566">
            <w:pPr>
              <w:rPr>
                <w:u w:color="000000"/>
              </w:rPr>
            </w:pPr>
          </w:p>
        </w:tc>
      </w:tr>
      <w:tr w:rsidR="00F13D8E" w:rsidRPr="00253733" w14:paraId="2F848878"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EF767B" w14:textId="41E36387" w:rsidR="00F13D8E" w:rsidRPr="00253733" w:rsidRDefault="00017566" w:rsidP="00017566">
            <w:pPr>
              <w:rPr>
                <w:u w:color="000000"/>
              </w:rPr>
            </w:pPr>
            <w:r>
              <w:rPr>
                <w:u w:color="000000"/>
              </w:rPr>
              <w:t xml:space="preserve"> </w:t>
            </w:r>
            <w:r w:rsidR="00F13D8E" w:rsidRPr="00253733">
              <w:rPr>
                <w:u w:color="000000"/>
              </w:rPr>
              <w:t>38</w:t>
            </w:r>
          </w:p>
        </w:tc>
        <w:tc>
          <w:tcPr>
            <w:tcW w:w="39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7A131D6" w14:textId="77777777" w:rsidR="00F13D8E" w:rsidRPr="00253733" w:rsidRDefault="00F13D8E" w:rsidP="00017566">
            <w:pPr>
              <w:ind w:firstLine="0"/>
              <w:jc w:val="center"/>
              <w:rPr>
                <w:u w:color="000000"/>
              </w:rPr>
            </w:pPr>
            <w:r w:rsidRPr="00253733">
              <w:rPr>
                <w:u w:color="000000"/>
              </w:rPr>
              <w:t>Запоры</w:t>
            </w:r>
          </w:p>
        </w:tc>
        <w:tc>
          <w:tcPr>
            <w:tcW w:w="6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E01C0F9"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454EF52"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96DCE9E"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9C5539"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7E2CAC" w14:textId="77777777" w:rsidR="00F13D8E" w:rsidRPr="00253733" w:rsidRDefault="00F13D8E" w:rsidP="00017566">
            <w:pPr>
              <w:rPr>
                <w:u w:color="000000"/>
              </w:rPr>
            </w:pPr>
          </w:p>
        </w:tc>
      </w:tr>
      <w:tr w:rsidR="00F13D8E" w:rsidRPr="00253733" w14:paraId="62083C33"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A743019" w14:textId="7D156C44" w:rsidR="00F13D8E" w:rsidRPr="00253733" w:rsidRDefault="00017566" w:rsidP="00017566">
            <w:pPr>
              <w:rPr>
                <w:u w:color="000000"/>
              </w:rPr>
            </w:pPr>
            <w:r>
              <w:rPr>
                <w:u w:color="000000"/>
              </w:rPr>
              <w:t xml:space="preserve"> </w:t>
            </w:r>
            <w:r w:rsidR="00F13D8E" w:rsidRPr="00253733">
              <w:rPr>
                <w:u w:color="000000"/>
              </w:rPr>
              <w:t>39</w:t>
            </w:r>
          </w:p>
        </w:tc>
        <w:tc>
          <w:tcPr>
            <w:tcW w:w="392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665F405" w14:textId="77777777" w:rsidR="00F13D8E" w:rsidRPr="00253733" w:rsidRDefault="00F13D8E" w:rsidP="00017566">
            <w:pPr>
              <w:ind w:firstLine="0"/>
              <w:jc w:val="center"/>
              <w:rPr>
                <w:u w:color="000000"/>
              </w:rPr>
            </w:pPr>
            <w:r w:rsidRPr="00253733">
              <w:rPr>
                <w:u w:color="000000"/>
              </w:rPr>
              <w:t>Отсутствие аппетита</w:t>
            </w:r>
          </w:p>
        </w:tc>
        <w:tc>
          <w:tcPr>
            <w:tcW w:w="61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04F1B7D"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5DE62AC"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F7C5FA4"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16DD36D"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D549C97" w14:textId="77777777" w:rsidR="00F13D8E" w:rsidRPr="00253733" w:rsidRDefault="00F13D8E" w:rsidP="00017566">
            <w:pPr>
              <w:rPr>
                <w:u w:color="000000"/>
              </w:rPr>
            </w:pPr>
          </w:p>
        </w:tc>
      </w:tr>
      <w:tr w:rsidR="00F13D8E" w:rsidRPr="00253733" w14:paraId="00137652"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0FA52C1" w14:textId="74EFEBF3" w:rsidR="00F13D8E" w:rsidRPr="00253733" w:rsidRDefault="00017566" w:rsidP="00017566">
            <w:pPr>
              <w:rPr>
                <w:u w:color="000000"/>
              </w:rPr>
            </w:pPr>
            <w:r>
              <w:rPr>
                <w:u w:color="000000"/>
              </w:rPr>
              <w:t xml:space="preserve"> </w:t>
            </w:r>
            <w:r w:rsidR="00F13D8E" w:rsidRPr="00253733">
              <w:rPr>
                <w:u w:color="000000"/>
              </w:rPr>
              <w:t>40</w:t>
            </w:r>
          </w:p>
        </w:tc>
        <w:tc>
          <w:tcPr>
            <w:tcW w:w="39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E45BB56" w14:textId="77777777" w:rsidR="00F13D8E" w:rsidRPr="00253733" w:rsidRDefault="00F13D8E" w:rsidP="00017566">
            <w:pPr>
              <w:ind w:firstLine="0"/>
              <w:jc w:val="center"/>
              <w:rPr>
                <w:u w:color="000000"/>
              </w:rPr>
            </w:pPr>
            <w:r w:rsidRPr="00253733">
              <w:rPr>
                <w:u w:color="000000"/>
              </w:rPr>
              <w:t>Приступы жара, приливы крови</w:t>
            </w:r>
          </w:p>
        </w:tc>
        <w:tc>
          <w:tcPr>
            <w:tcW w:w="6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430AA95"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A0CF5E3"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E41E48D"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0E9BBF4"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1DC6B77" w14:textId="77777777" w:rsidR="00F13D8E" w:rsidRPr="00253733" w:rsidRDefault="00F13D8E" w:rsidP="00017566">
            <w:pPr>
              <w:rPr>
                <w:u w:color="000000"/>
              </w:rPr>
            </w:pPr>
          </w:p>
        </w:tc>
      </w:tr>
      <w:tr w:rsidR="00F13D8E" w:rsidRPr="00253733" w14:paraId="6544A539"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5AEE337" w14:textId="25C31E08" w:rsidR="00F13D8E" w:rsidRPr="00253733" w:rsidRDefault="00017566" w:rsidP="00017566">
            <w:pPr>
              <w:rPr>
                <w:u w:color="000000"/>
              </w:rPr>
            </w:pPr>
            <w:r>
              <w:rPr>
                <w:u w:color="000000"/>
              </w:rPr>
              <w:t xml:space="preserve"> </w:t>
            </w:r>
            <w:r w:rsidR="00F13D8E" w:rsidRPr="00253733">
              <w:rPr>
                <w:u w:color="000000"/>
              </w:rPr>
              <w:t>41</w:t>
            </w:r>
          </w:p>
        </w:tc>
        <w:tc>
          <w:tcPr>
            <w:tcW w:w="392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14F5AAA" w14:textId="77777777" w:rsidR="00F13D8E" w:rsidRPr="00253733" w:rsidRDefault="00F13D8E" w:rsidP="00017566">
            <w:pPr>
              <w:ind w:firstLine="0"/>
              <w:jc w:val="center"/>
              <w:rPr>
                <w:u w:color="000000"/>
              </w:rPr>
            </w:pPr>
            <w:r w:rsidRPr="00253733">
              <w:rPr>
                <w:u w:color="000000"/>
              </w:rPr>
              <w:t>Чувство тяжести или усталости в ногах</w:t>
            </w:r>
          </w:p>
        </w:tc>
        <w:tc>
          <w:tcPr>
            <w:tcW w:w="61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C5602A2"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AB0055E"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DCA9070"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F13CF62"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607D35F" w14:textId="77777777" w:rsidR="00F13D8E" w:rsidRPr="00253733" w:rsidRDefault="00F13D8E" w:rsidP="00017566">
            <w:pPr>
              <w:rPr>
                <w:u w:color="000000"/>
              </w:rPr>
            </w:pPr>
          </w:p>
        </w:tc>
      </w:tr>
      <w:tr w:rsidR="00F13D8E" w:rsidRPr="00253733" w14:paraId="40BC6DDD"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5836103" w14:textId="785F6442" w:rsidR="00F13D8E" w:rsidRPr="00253733" w:rsidRDefault="00017566" w:rsidP="00017566">
            <w:pPr>
              <w:rPr>
                <w:u w:color="000000"/>
              </w:rPr>
            </w:pPr>
            <w:r>
              <w:rPr>
                <w:u w:color="000000"/>
              </w:rPr>
              <w:t xml:space="preserve"> </w:t>
            </w:r>
            <w:r w:rsidR="00F13D8E" w:rsidRPr="00253733">
              <w:rPr>
                <w:u w:color="000000"/>
              </w:rPr>
              <w:t>42</w:t>
            </w:r>
          </w:p>
        </w:tc>
        <w:tc>
          <w:tcPr>
            <w:tcW w:w="39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C2D79BE" w14:textId="77777777" w:rsidR="00F13D8E" w:rsidRPr="00253733" w:rsidRDefault="00F13D8E" w:rsidP="00017566">
            <w:pPr>
              <w:ind w:firstLine="0"/>
              <w:jc w:val="center"/>
              <w:rPr>
                <w:u w:color="000000"/>
              </w:rPr>
            </w:pPr>
            <w:r w:rsidRPr="00253733">
              <w:rPr>
                <w:u w:color="000000"/>
              </w:rPr>
              <w:t>Вялость</w:t>
            </w:r>
          </w:p>
        </w:tc>
        <w:tc>
          <w:tcPr>
            <w:tcW w:w="6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A45D12"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7933681"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59EF132"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97C816"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2E39AF5" w14:textId="77777777" w:rsidR="00F13D8E" w:rsidRPr="00253733" w:rsidRDefault="00F13D8E" w:rsidP="00017566">
            <w:pPr>
              <w:rPr>
                <w:u w:color="000000"/>
              </w:rPr>
            </w:pPr>
          </w:p>
        </w:tc>
      </w:tr>
      <w:tr w:rsidR="00F13D8E" w:rsidRPr="00253733" w14:paraId="327BF6E1"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7CF8E5B" w14:textId="1873DC3E" w:rsidR="00F13D8E" w:rsidRPr="00253733" w:rsidRDefault="00017566" w:rsidP="00017566">
            <w:pPr>
              <w:rPr>
                <w:u w:color="000000"/>
              </w:rPr>
            </w:pPr>
            <w:r>
              <w:rPr>
                <w:u w:color="000000"/>
              </w:rPr>
              <w:t xml:space="preserve"> </w:t>
            </w:r>
            <w:r w:rsidR="00F13D8E" w:rsidRPr="00253733">
              <w:rPr>
                <w:u w:color="000000"/>
              </w:rPr>
              <w:t>43</w:t>
            </w:r>
          </w:p>
        </w:tc>
        <w:tc>
          <w:tcPr>
            <w:tcW w:w="392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094EF16" w14:textId="77777777" w:rsidR="00F13D8E" w:rsidRPr="00253733" w:rsidRDefault="00F13D8E" w:rsidP="00017566">
            <w:pPr>
              <w:ind w:firstLine="0"/>
              <w:jc w:val="center"/>
              <w:rPr>
                <w:u w:color="000000"/>
              </w:rPr>
            </w:pPr>
            <w:r w:rsidRPr="00253733">
              <w:rPr>
                <w:u w:color="000000"/>
              </w:rPr>
              <w:t>Поносы</w:t>
            </w:r>
          </w:p>
        </w:tc>
        <w:tc>
          <w:tcPr>
            <w:tcW w:w="61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CA4D10B"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9F479BA"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2EE892B"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4112418"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0A26EA8" w14:textId="77777777" w:rsidR="00F13D8E" w:rsidRPr="00253733" w:rsidRDefault="00F13D8E" w:rsidP="00017566">
            <w:pPr>
              <w:rPr>
                <w:u w:color="000000"/>
              </w:rPr>
            </w:pPr>
          </w:p>
        </w:tc>
      </w:tr>
      <w:tr w:rsidR="00F13D8E" w:rsidRPr="00253733" w14:paraId="18E024D9"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8BAD307" w14:textId="70B5DC3C" w:rsidR="00F13D8E" w:rsidRPr="00253733" w:rsidRDefault="00017566" w:rsidP="00017566">
            <w:pPr>
              <w:rPr>
                <w:u w:color="000000"/>
              </w:rPr>
            </w:pPr>
            <w:r>
              <w:rPr>
                <w:u w:color="000000"/>
              </w:rPr>
              <w:t xml:space="preserve"> </w:t>
            </w:r>
            <w:r w:rsidR="00F13D8E" w:rsidRPr="00253733">
              <w:rPr>
                <w:u w:color="000000"/>
              </w:rPr>
              <w:t>44</w:t>
            </w:r>
          </w:p>
        </w:tc>
        <w:tc>
          <w:tcPr>
            <w:tcW w:w="39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23EA3B7" w14:textId="77777777" w:rsidR="00F13D8E" w:rsidRPr="00253733" w:rsidRDefault="00F13D8E" w:rsidP="00017566">
            <w:pPr>
              <w:ind w:firstLine="0"/>
              <w:jc w:val="center"/>
              <w:rPr>
                <w:u w:color="000000"/>
              </w:rPr>
            </w:pPr>
            <w:r w:rsidRPr="00253733">
              <w:rPr>
                <w:u w:color="000000"/>
              </w:rPr>
              <w:t>Параличи</w:t>
            </w:r>
          </w:p>
        </w:tc>
        <w:tc>
          <w:tcPr>
            <w:tcW w:w="6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81B53BD"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B682C3D"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75EAF1"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4C2DDAA"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BEB2D9" w14:textId="77777777" w:rsidR="00F13D8E" w:rsidRPr="00253733" w:rsidRDefault="00F13D8E" w:rsidP="00017566">
            <w:pPr>
              <w:rPr>
                <w:u w:color="000000"/>
              </w:rPr>
            </w:pPr>
          </w:p>
        </w:tc>
      </w:tr>
      <w:tr w:rsidR="00F13D8E" w:rsidRPr="00253733" w14:paraId="058E8982"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9F24F9A" w14:textId="58F9259C" w:rsidR="00F13D8E" w:rsidRPr="00253733" w:rsidRDefault="00017566" w:rsidP="00017566">
            <w:pPr>
              <w:rPr>
                <w:u w:color="000000"/>
              </w:rPr>
            </w:pPr>
            <w:r>
              <w:rPr>
                <w:u w:color="000000"/>
              </w:rPr>
              <w:t xml:space="preserve"> </w:t>
            </w:r>
            <w:r w:rsidR="00F13D8E" w:rsidRPr="00253733">
              <w:rPr>
                <w:u w:color="000000"/>
              </w:rPr>
              <w:t>45</w:t>
            </w:r>
          </w:p>
        </w:tc>
        <w:tc>
          <w:tcPr>
            <w:tcW w:w="392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FE4BEAF" w14:textId="77777777" w:rsidR="00F13D8E" w:rsidRPr="00253733" w:rsidRDefault="00F13D8E" w:rsidP="00017566">
            <w:pPr>
              <w:ind w:firstLine="0"/>
              <w:jc w:val="center"/>
              <w:rPr>
                <w:u w:color="000000"/>
              </w:rPr>
            </w:pPr>
            <w:r w:rsidRPr="00253733">
              <w:rPr>
                <w:u w:color="000000"/>
              </w:rPr>
              <w:t>Колющие или тянущие боли в груди</w:t>
            </w:r>
          </w:p>
        </w:tc>
        <w:tc>
          <w:tcPr>
            <w:tcW w:w="61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573FD17"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DC13A10"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8DD686E"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0FC1E06"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318B2C2" w14:textId="77777777" w:rsidR="00F13D8E" w:rsidRPr="00253733" w:rsidRDefault="00F13D8E" w:rsidP="00017566">
            <w:pPr>
              <w:rPr>
                <w:u w:color="000000"/>
              </w:rPr>
            </w:pPr>
          </w:p>
        </w:tc>
      </w:tr>
      <w:tr w:rsidR="00F13D8E" w:rsidRPr="00253733" w14:paraId="06A72604"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83DE936" w14:textId="097044AF" w:rsidR="00F13D8E" w:rsidRPr="00253733" w:rsidRDefault="00017566" w:rsidP="00017566">
            <w:pPr>
              <w:rPr>
                <w:u w:color="000000"/>
              </w:rPr>
            </w:pPr>
            <w:r>
              <w:rPr>
                <w:u w:color="000000"/>
              </w:rPr>
              <w:t xml:space="preserve"> </w:t>
            </w:r>
            <w:r w:rsidR="00F13D8E" w:rsidRPr="00253733">
              <w:rPr>
                <w:u w:color="000000"/>
              </w:rPr>
              <w:t>46</w:t>
            </w:r>
          </w:p>
        </w:tc>
        <w:tc>
          <w:tcPr>
            <w:tcW w:w="39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A28A42C" w14:textId="77777777" w:rsidR="00F13D8E" w:rsidRPr="00253733" w:rsidRDefault="00F13D8E" w:rsidP="00017566">
            <w:pPr>
              <w:ind w:firstLine="0"/>
              <w:jc w:val="center"/>
              <w:rPr>
                <w:u w:color="000000"/>
              </w:rPr>
            </w:pPr>
            <w:r w:rsidRPr="00253733">
              <w:rPr>
                <w:u w:color="000000"/>
              </w:rPr>
              <w:t>Дрожание</w:t>
            </w:r>
          </w:p>
        </w:tc>
        <w:tc>
          <w:tcPr>
            <w:tcW w:w="6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42EE082"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567C1BB"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7FE8FF"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E1A2BBD"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0CFF33" w14:textId="77777777" w:rsidR="00F13D8E" w:rsidRPr="00253733" w:rsidRDefault="00F13D8E" w:rsidP="00017566">
            <w:pPr>
              <w:rPr>
                <w:u w:color="000000"/>
              </w:rPr>
            </w:pPr>
          </w:p>
        </w:tc>
      </w:tr>
      <w:tr w:rsidR="00F13D8E" w:rsidRPr="00253733" w14:paraId="037BB803"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56A1CCD" w14:textId="0A7A073C" w:rsidR="00F13D8E" w:rsidRPr="00253733" w:rsidRDefault="00017566" w:rsidP="00017566">
            <w:pPr>
              <w:rPr>
                <w:u w:color="000000"/>
              </w:rPr>
            </w:pPr>
            <w:r>
              <w:rPr>
                <w:u w:color="000000"/>
              </w:rPr>
              <w:t xml:space="preserve"> </w:t>
            </w:r>
            <w:r w:rsidR="00F13D8E" w:rsidRPr="00253733">
              <w:rPr>
                <w:u w:color="000000"/>
              </w:rPr>
              <w:t>47</w:t>
            </w:r>
          </w:p>
        </w:tc>
        <w:tc>
          <w:tcPr>
            <w:tcW w:w="392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2DFCAE6" w14:textId="77777777" w:rsidR="00F13D8E" w:rsidRPr="00253733" w:rsidRDefault="00F13D8E" w:rsidP="00017566">
            <w:pPr>
              <w:ind w:firstLine="0"/>
              <w:jc w:val="center"/>
              <w:rPr>
                <w:u w:color="000000"/>
              </w:rPr>
            </w:pPr>
            <w:r w:rsidRPr="00253733">
              <w:rPr>
                <w:u w:color="000000"/>
              </w:rPr>
              <w:t>Боли в горле</w:t>
            </w:r>
          </w:p>
        </w:tc>
        <w:tc>
          <w:tcPr>
            <w:tcW w:w="61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E77BF02"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2E78752"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73F153A"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A1E3401"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3BDCD59" w14:textId="77777777" w:rsidR="00F13D8E" w:rsidRPr="00253733" w:rsidRDefault="00F13D8E" w:rsidP="00017566">
            <w:pPr>
              <w:rPr>
                <w:u w:color="000000"/>
              </w:rPr>
            </w:pPr>
          </w:p>
        </w:tc>
      </w:tr>
      <w:tr w:rsidR="00F13D8E" w:rsidRPr="00253733" w14:paraId="71B30510"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C4EF50D" w14:textId="4E4C9CDE" w:rsidR="00F13D8E" w:rsidRPr="00253733" w:rsidRDefault="00017566" w:rsidP="00017566">
            <w:pPr>
              <w:rPr>
                <w:u w:color="000000"/>
              </w:rPr>
            </w:pPr>
            <w:r>
              <w:rPr>
                <w:u w:color="000000"/>
              </w:rPr>
              <w:t xml:space="preserve"> </w:t>
            </w:r>
            <w:r w:rsidR="00F13D8E" w:rsidRPr="00253733">
              <w:rPr>
                <w:u w:color="000000"/>
              </w:rPr>
              <w:t>48</w:t>
            </w:r>
          </w:p>
        </w:tc>
        <w:tc>
          <w:tcPr>
            <w:tcW w:w="39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C1BC2C6" w14:textId="77777777" w:rsidR="00F13D8E" w:rsidRPr="00253733" w:rsidRDefault="00F13D8E" w:rsidP="00017566">
            <w:pPr>
              <w:ind w:firstLine="0"/>
              <w:jc w:val="center"/>
              <w:rPr>
                <w:u w:color="000000"/>
              </w:rPr>
            </w:pPr>
            <w:r w:rsidRPr="00253733">
              <w:rPr>
                <w:u w:color="000000"/>
              </w:rPr>
              <w:t>Легкое покраснение</w:t>
            </w:r>
          </w:p>
        </w:tc>
        <w:tc>
          <w:tcPr>
            <w:tcW w:w="6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0BF19C"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40B2AF"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E13A238"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242EC21"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C6960C9" w14:textId="77777777" w:rsidR="00F13D8E" w:rsidRPr="00253733" w:rsidRDefault="00F13D8E" w:rsidP="00017566">
            <w:pPr>
              <w:rPr>
                <w:u w:color="000000"/>
              </w:rPr>
            </w:pPr>
          </w:p>
        </w:tc>
      </w:tr>
      <w:tr w:rsidR="00F13D8E" w:rsidRPr="00253733" w14:paraId="139F137D"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BD6355D" w14:textId="199A371F" w:rsidR="00F13D8E" w:rsidRPr="00253733" w:rsidRDefault="00017566" w:rsidP="00017566">
            <w:pPr>
              <w:rPr>
                <w:u w:color="000000"/>
              </w:rPr>
            </w:pPr>
            <w:r>
              <w:rPr>
                <w:u w:color="000000"/>
              </w:rPr>
              <w:lastRenderedPageBreak/>
              <w:t xml:space="preserve"> </w:t>
            </w:r>
            <w:r w:rsidR="00F13D8E" w:rsidRPr="00253733">
              <w:rPr>
                <w:u w:color="000000"/>
              </w:rPr>
              <w:t>49</w:t>
            </w:r>
          </w:p>
        </w:tc>
        <w:tc>
          <w:tcPr>
            <w:tcW w:w="392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3CA290B" w14:textId="77777777" w:rsidR="00F13D8E" w:rsidRPr="00253733" w:rsidRDefault="00F13D8E" w:rsidP="00017566">
            <w:pPr>
              <w:ind w:firstLine="0"/>
              <w:jc w:val="center"/>
              <w:rPr>
                <w:u w:color="000000"/>
              </w:rPr>
            </w:pPr>
            <w:r w:rsidRPr="00253733">
              <w:rPr>
                <w:u w:color="000000"/>
              </w:rPr>
              <w:t>Холодные ноги (ступни)</w:t>
            </w:r>
          </w:p>
        </w:tc>
        <w:tc>
          <w:tcPr>
            <w:tcW w:w="61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D95795D"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A5DD3FA"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C9A0CF1"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CEF3B57"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0C43E83" w14:textId="77777777" w:rsidR="00F13D8E" w:rsidRPr="00253733" w:rsidRDefault="00F13D8E" w:rsidP="00017566">
            <w:pPr>
              <w:rPr>
                <w:u w:color="000000"/>
              </w:rPr>
            </w:pPr>
          </w:p>
        </w:tc>
      </w:tr>
      <w:tr w:rsidR="00F13D8E" w:rsidRPr="00253733" w14:paraId="2EF1CFE2"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8BB6B77" w14:textId="776D48CC" w:rsidR="00F13D8E" w:rsidRPr="00253733" w:rsidRDefault="00F13D8E" w:rsidP="00017566">
            <w:pPr>
              <w:rPr>
                <w:u w:color="000000"/>
              </w:rPr>
            </w:pPr>
            <w:r w:rsidRPr="00253733">
              <w:rPr>
                <w:u w:color="000000"/>
              </w:rPr>
              <w:t>5</w:t>
            </w:r>
            <w:r w:rsidR="00017566">
              <w:rPr>
                <w:u w:color="000000"/>
              </w:rPr>
              <w:t xml:space="preserve">    5</w:t>
            </w:r>
            <w:r w:rsidRPr="00253733">
              <w:rPr>
                <w:u w:color="000000"/>
              </w:rPr>
              <w:t>0</w:t>
            </w:r>
          </w:p>
        </w:tc>
        <w:tc>
          <w:tcPr>
            <w:tcW w:w="39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91691E4" w14:textId="77777777" w:rsidR="00F13D8E" w:rsidRPr="00253733" w:rsidRDefault="00F13D8E" w:rsidP="00017566">
            <w:pPr>
              <w:ind w:firstLine="0"/>
              <w:jc w:val="center"/>
              <w:rPr>
                <w:u w:color="000000"/>
              </w:rPr>
            </w:pPr>
            <w:r w:rsidRPr="00253733">
              <w:rPr>
                <w:u w:color="000000"/>
              </w:rPr>
              <w:t>Волчий голод</w:t>
            </w:r>
          </w:p>
        </w:tc>
        <w:tc>
          <w:tcPr>
            <w:tcW w:w="6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1E7B39D"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E27B6F"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BA60C4B"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327137"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2E07E7" w14:textId="77777777" w:rsidR="00F13D8E" w:rsidRPr="00253733" w:rsidRDefault="00F13D8E" w:rsidP="00017566">
            <w:pPr>
              <w:rPr>
                <w:u w:color="000000"/>
              </w:rPr>
            </w:pPr>
          </w:p>
        </w:tc>
      </w:tr>
      <w:tr w:rsidR="00F13D8E" w:rsidRPr="00253733" w14:paraId="7B9EAFC7"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DC0D5F7" w14:textId="01FF5795" w:rsidR="00F13D8E" w:rsidRPr="00253733" w:rsidRDefault="00017566" w:rsidP="00017566">
            <w:pPr>
              <w:rPr>
                <w:u w:color="000000"/>
              </w:rPr>
            </w:pPr>
            <w:r>
              <w:rPr>
                <w:u w:color="000000"/>
              </w:rPr>
              <w:t xml:space="preserve"> </w:t>
            </w:r>
            <w:r w:rsidR="00F13D8E" w:rsidRPr="00253733">
              <w:rPr>
                <w:u w:color="000000"/>
              </w:rPr>
              <w:t>51</w:t>
            </w:r>
          </w:p>
        </w:tc>
        <w:tc>
          <w:tcPr>
            <w:tcW w:w="392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9DD156F" w14:textId="77777777" w:rsidR="00F13D8E" w:rsidRPr="00253733" w:rsidRDefault="00F13D8E" w:rsidP="00017566">
            <w:pPr>
              <w:ind w:firstLine="0"/>
              <w:jc w:val="center"/>
              <w:rPr>
                <w:u w:color="000000"/>
              </w:rPr>
            </w:pPr>
            <w:r w:rsidRPr="00253733">
              <w:rPr>
                <w:u w:color="000000"/>
              </w:rPr>
              <w:t>Боли в желудке</w:t>
            </w:r>
          </w:p>
        </w:tc>
        <w:tc>
          <w:tcPr>
            <w:tcW w:w="61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18C1FB5"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7A96189"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280F8522"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6734450"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F109E88" w14:textId="77777777" w:rsidR="00F13D8E" w:rsidRPr="00253733" w:rsidRDefault="00F13D8E" w:rsidP="00017566">
            <w:pPr>
              <w:rPr>
                <w:u w:color="000000"/>
              </w:rPr>
            </w:pPr>
          </w:p>
        </w:tc>
      </w:tr>
      <w:tr w:rsidR="00F13D8E" w:rsidRPr="00253733" w14:paraId="2B2879D3"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CA6679" w14:textId="7ED420B9" w:rsidR="00F13D8E" w:rsidRPr="00253733" w:rsidRDefault="00017566" w:rsidP="00017566">
            <w:pPr>
              <w:rPr>
                <w:u w:color="000000"/>
              </w:rPr>
            </w:pPr>
            <w:r>
              <w:rPr>
                <w:u w:color="000000"/>
              </w:rPr>
              <w:t xml:space="preserve"> </w:t>
            </w:r>
            <w:r w:rsidR="00F13D8E" w:rsidRPr="00253733">
              <w:rPr>
                <w:u w:color="000000"/>
              </w:rPr>
              <w:t>52</w:t>
            </w:r>
          </w:p>
        </w:tc>
        <w:tc>
          <w:tcPr>
            <w:tcW w:w="39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C9E921" w14:textId="77777777" w:rsidR="00F13D8E" w:rsidRPr="00253733" w:rsidRDefault="00F13D8E" w:rsidP="00017566">
            <w:pPr>
              <w:ind w:firstLine="0"/>
              <w:jc w:val="center"/>
              <w:rPr>
                <w:u w:color="000000"/>
              </w:rPr>
            </w:pPr>
            <w:r w:rsidRPr="00253733">
              <w:rPr>
                <w:u w:color="000000"/>
              </w:rPr>
              <w:t>Приступы одышки (удушья)</w:t>
            </w:r>
          </w:p>
        </w:tc>
        <w:tc>
          <w:tcPr>
            <w:tcW w:w="6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901612C"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4F981B8"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F2342E"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0C8955C"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A16E3A9" w14:textId="77777777" w:rsidR="00F13D8E" w:rsidRPr="00253733" w:rsidRDefault="00F13D8E" w:rsidP="00017566">
            <w:pPr>
              <w:rPr>
                <w:u w:color="000000"/>
              </w:rPr>
            </w:pPr>
          </w:p>
        </w:tc>
      </w:tr>
      <w:tr w:rsidR="00F13D8E" w:rsidRPr="00253733" w14:paraId="5CA77C88"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4AD66CAB" w14:textId="076C89AB" w:rsidR="00F13D8E" w:rsidRPr="00253733" w:rsidRDefault="00017566" w:rsidP="00017566">
            <w:pPr>
              <w:rPr>
                <w:u w:color="000000"/>
              </w:rPr>
            </w:pPr>
            <w:r>
              <w:rPr>
                <w:u w:color="000000"/>
              </w:rPr>
              <w:t xml:space="preserve"> </w:t>
            </w:r>
            <w:r w:rsidR="00F13D8E" w:rsidRPr="00253733">
              <w:rPr>
                <w:u w:color="000000"/>
              </w:rPr>
              <w:t>53</w:t>
            </w:r>
          </w:p>
        </w:tc>
        <w:tc>
          <w:tcPr>
            <w:tcW w:w="392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F13ADDF" w14:textId="77777777" w:rsidR="00F13D8E" w:rsidRPr="00253733" w:rsidRDefault="00F13D8E" w:rsidP="00017566">
            <w:pPr>
              <w:ind w:firstLine="0"/>
              <w:jc w:val="center"/>
              <w:rPr>
                <w:u w:color="000000"/>
              </w:rPr>
            </w:pPr>
            <w:r w:rsidRPr="00253733">
              <w:rPr>
                <w:u w:color="000000"/>
              </w:rPr>
              <w:t>Боли в нижней части живота</w:t>
            </w:r>
          </w:p>
        </w:tc>
        <w:tc>
          <w:tcPr>
            <w:tcW w:w="61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101FE01"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547A5CD4"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5482381"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B86FAAE"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44BD7ED" w14:textId="77777777" w:rsidR="00F13D8E" w:rsidRPr="00253733" w:rsidRDefault="00F13D8E" w:rsidP="00017566">
            <w:pPr>
              <w:rPr>
                <w:u w:color="000000"/>
              </w:rPr>
            </w:pPr>
          </w:p>
        </w:tc>
      </w:tr>
      <w:tr w:rsidR="00F13D8E" w:rsidRPr="00253733" w14:paraId="0AD03D98"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0615AA7" w14:textId="15F37B67" w:rsidR="00F13D8E" w:rsidRPr="00253733" w:rsidRDefault="00017566" w:rsidP="00017566">
            <w:pPr>
              <w:rPr>
                <w:u w:color="000000"/>
              </w:rPr>
            </w:pPr>
            <w:r>
              <w:rPr>
                <w:u w:color="000000"/>
              </w:rPr>
              <w:t xml:space="preserve"> </w:t>
            </w:r>
            <w:r w:rsidR="00F13D8E" w:rsidRPr="00253733">
              <w:rPr>
                <w:u w:color="000000"/>
              </w:rPr>
              <w:t>54</w:t>
            </w:r>
          </w:p>
        </w:tc>
        <w:tc>
          <w:tcPr>
            <w:tcW w:w="39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1DF8C10" w14:textId="77777777" w:rsidR="00F13D8E" w:rsidRPr="00253733" w:rsidRDefault="00F13D8E" w:rsidP="00017566">
            <w:pPr>
              <w:ind w:firstLine="0"/>
              <w:jc w:val="center"/>
              <w:rPr>
                <w:u w:color="000000"/>
              </w:rPr>
            </w:pPr>
            <w:r w:rsidRPr="00253733">
              <w:rPr>
                <w:u w:color="000000"/>
              </w:rPr>
              <w:t>Уменьшение веса</w:t>
            </w:r>
          </w:p>
        </w:tc>
        <w:tc>
          <w:tcPr>
            <w:tcW w:w="6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80D2206"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ADEFC58"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783B6B3"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304DF3E"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F55525" w14:textId="77777777" w:rsidR="00F13D8E" w:rsidRPr="00253733" w:rsidRDefault="00F13D8E" w:rsidP="00017566">
            <w:pPr>
              <w:rPr>
                <w:u w:color="000000"/>
              </w:rPr>
            </w:pPr>
          </w:p>
        </w:tc>
      </w:tr>
      <w:tr w:rsidR="00F13D8E" w:rsidRPr="00253733" w14:paraId="624ABCEE" w14:textId="77777777" w:rsidTr="0001756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1D798D4" w14:textId="61C3B0F6" w:rsidR="00F13D8E" w:rsidRPr="00253733" w:rsidRDefault="00017566" w:rsidP="00017566">
            <w:pPr>
              <w:rPr>
                <w:u w:color="000000"/>
              </w:rPr>
            </w:pPr>
            <w:r>
              <w:rPr>
                <w:u w:color="000000"/>
              </w:rPr>
              <w:t xml:space="preserve"> </w:t>
            </w:r>
            <w:r w:rsidR="00F13D8E" w:rsidRPr="00253733">
              <w:rPr>
                <w:u w:color="000000"/>
              </w:rPr>
              <w:t>55</w:t>
            </w:r>
          </w:p>
        </w:tc>
        <w:tc>
          <w:tcPr>
            <w:tcW w:w="392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770EE816" w14:textId="77777777" w:rsidR="00F13D8E" w:rsidRPr="00253733" w:rsidRDefault="00F13D8E" w:rsidP="00017566">
            <w:pPr>
              <w:ind w:firstLine="0"/>
              <w:jc w:val="center"/>
              <w:rPr>
                <w:u w:color="000000"/>
              </w:rPr>
            </w:pPr>
            <w:r w:rsidRPr="00253733">
              <w:rPr>
                <w:u w:color="000000"/>
              </w:rPr>
              <w:t>Ощущение давления в голове</w:t>
            </w:r>
          </w:p>
        </w:tc>
        <w:tc>
          <w:tcPr>
            <w:tcW w:w="613"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11EA8390"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6CC5F09E"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0ACDE47"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02D80D75"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20" w:type="nil"/>
              <w:left w:w="20" w:type="nil"/>
              <w:bottom w:w="20" w:type="nil"/>
              <w:right w:w="20" w:type="nil"/>
            </w:tcMar>
            <w:vAlign w:val="center"/>
          </w:tcPr>
          <w:p w14:paraId="3588F5CE" w14:textId="77777777" w:rsidR="00F13D8E" w:rsidRPr="00253733" w:rsidRDefault="00F13D8E" w:rsidP="00017566">
            <w:pPr>
              <w:rPr>
                <w:u w:color="000000"/>
              </w:rPr>
            </w:pPr>
          </w:p>
        </w:tc>
      </w:tr>
      <w:tr w:rsidR="00F13D8E" w:rsidRPr="00253733" w14:paraId="515D0580" w14:textId="77777777" w:rsidTr="00017566">
        <w:tc>
          <w:tcPr>
            <w:tcW w:w="67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83EE6ED" w14:textId="48429FBB" w:rsidR="00F13D8E" w:rsidRPr="00253733" w:rsidRDefault="00017566" w:rsidP="00017566">
            <w:pPr>
              <w:rPr>
                <w:u w:color="000000"/>
              </w:rPr>
            </w:pPr>
            <w:r>
              <w:rPr>
                <w:u w:color="000000"/>
              </w:rPr>
              <w:t xml:space="preserve"> </w:t>
            </w:r>
            <w:r w:rsidR="00F13D8E" w:rsidRPr="00253733">
              <w:rPr>
                <w:u w:color="000000"/>
              </w:rPr>
              <w:t>56</w:t>
            </w:r>
          </w:p>
        </w:tc>
        <w:tc>
          <w:tcPr>
            <w:tcW w:w="392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2E0496" w14:textId="77777777" w:rsidR="00F13D8E" w:rsidRPr="00253733" w:rsidRDefault="00F13D8E" w:rsidP="00017566">
            <w:pPr>
              <w:ind w:firstLine="0"/>
              <w:jc w:val="center"/>
              <w:rPr>
                <w:u w:color="000000"/>
              </w:rPr>
            </w:pPr>
            <w:r w:rsidRPr="00253733">
              <w:rPr>
                <w:u w:color="000000"/>
              </w:rPr>
              <w:t>Сердечные приступы</w:t>
            </w:r>
          </w:p>
        </w:tc>
        <w:tc>
          <w:tcPr>
            <w:tcW w:w="6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72DD50" w14:textId="77777777" w:rsidR="00F13D8E" w:rsidRPr="00253733" w:rsidRDefault="00F13D8E" w:rsidP="00017566">
            <w:pPr>
              <w:rPr>
                <w:u w:color="000000"/>
              </w:rPr>
            </w:pPr>
          </w:p>
        </w:tc>
        <w:tc>
          <w:tcPr>
            <w:tcW w:w="85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1A11257" w14:textId="77777777" w:rsidR="00F13D8E" w:rsidRPr="00253733" w:rsidRDefault="00F13D8E" w:rsidP="00017566">
            <w:pPr>
              <w:rPr>
                <w:u w:color="000000"/>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496A00"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A74460A" w14:textId="77777777" w:rsidR="00F13D8E" w:rsidRPr="00253733" w:rsidRDefault="00F13D8E" w:rsidP="00017566">
            <w:pPr>
              <w:rPr>
                <w:u w:color="000000"/>
              </w:rPr>
            </w:pP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9AF9E6A" w14:textId="77777777" w:rsidR="00F13D8E" w:rsidRPr="00253733" w:rsidRDefault="00F13D8E" w:rsidP="00017566">
            <w:pPr>
              <w:rPr>
                <w:u w:color="000000"/>
              </w:rPr>
            </w:pPr>
          </w:p>
        </w:tc>
      </w:tr>
    </w:tbl>
    <w:p w14:paraId="5BB856E6" w14:textId="77777777" w:rsidR="00F13D8E" w:rsidRPr="00F13D8E" w:rsidRDefault="00F13D8E" w:rsidP="00F13D8E">
      <w:pPr>
        <w:autoSpaceDE w:val="0"/>
        <w:autoSpaceDN w:val="0"/>
        <w:adjustRightInd w:val="0"/>
        <w:spacing w:after="240"/>
        <w:ind w:left="-426" w:firstLine="284"/>
        <w:jc w:val="left"/>
        <w:rPr>
          <w:rFonts w:eastAsia="Arial Unicode MS" w:cs="Times New Roman"/>
          <w:color w:val="0D0D0D" w:themeColor="text1" w:themeTint="F2"/>
          <w:kern w:val="1"/>
          <w:u w:color="000000"/>
        </w:rPr>
      </w:pPr>
    </w:p>
    <w:p w14:paraId="4D5ED9EA" w14:textId="77777777" w:rsidR="00F13D8E" w:rsidRPr="00F13D8E" w:rsidRDefault="00F13D8E" w:rsidP="00F13D8E">
      <w:pPr>
        <w:autoSpaceDE w:val="0"/>
        <w:autoSpaceDN w:val="0"/>
        <w:adjustRightInd w:val="0"/>
        <w:ind w:left="-426" w:firstLine="1134"/>
        <w:rPr>
          <w:rFonts w:eastAsia="Arial Unicode MS" w:cs="Times New Roman"/>
          <w:color w:val="0D0D0D" w:themeColor="text1" w:themeTint="F2"/>
          <w:kern w:val="1"/>
          <w:u w:color="000000"/>
        </w:rPr>
      </w:pPr>
      <w:r w:rsidRPr="00F13D8E">
        <w:rPr>
          <w:rFonts w:eastAsia="Arial Unicode MS" w:cs="Times New Roman"/>
          <w:color w:val="0D0D0D" w:themeColor="text1" w:themeTint="F2"/>
          <w:kern w:val="1"/>
          <w:u w:color="000000"/>
        </w:rPr>
        <w:t>Интерпретация результатов.</w:t>
      </w:r>
    </w:p>
    <w:p w14:paraId="4ADAB342" w14:textId="77777777" w:rsidR="00F13D8E" w:rsidRPr="00F13D8E" w:rsidRDefault="00F13D8E" w:rsidP="00F13D8E">
      <w:pPr>
        <w:autoSpaceDE w:val="0"/>
        <w:autoSpaceDN w:val="0"/>
        <w:adjustRightInd w:val="0"/>
        <w:ind w:left="-426"/>
        <w:rPr>
          <w:rFonts w:eastAsia="Arial Unicode MS" w:cs="Times New Roman"/>
          <w:color w:val="0D0D0D" w:themeColor="text1" w:themeTint="F2"/>
          <w:kern w:val="1"/>
          <w:u w:color="000000"/>
        </w:rPr>
      </w:pPr>
      <w:r w:rsidRPr="00F13D8E">
        <w:rPr>
          <w:rFonts w:eastAsia="Arial Unicode MS" w:cs="Times New Roman"/>
          <w:color w:val="0D0D0D" w:themeColor="text1" w:themeTint="F2"/>
          <w:kern w:val="1"/>
          <w:u w:color="000000"/>
        </w:rPr>
        <w:tab/>
      </w:r>
    </w:p>
    <w:p w14:paraId="431BCF3B" w14:textId="77777777" w:rsidR="00F13D8E" w:rsidRPr="00F13D8E" w:rsidRDefault="00F13D8E" w:rsidP="00F13D8E">
      <w:pPr>
        <w:autoSpaceDE w:val="0"/>
        <w:autoSpaceDN w:val="0"/>
        <w:adjustRightInd w:val="0"/>
        <w:ind w:left="-426"/>
        <w:rPr>
          <w:rFonts w:eastAsia="Arial Unicode MS" w:cs="Times New Roman"/>
          <w:color w:val="0D0D0D" w:themeColor="text1" w:themeTint="F2"/>
          <w:kern w:val="1"/>
          <w:u w:color="000000"/>
        </w:rPr>
      </w:pPr>
      <w:r w:rsidRPr="00F13D8E">
        <w:rPr>
          <w:rFonts w:eastAsia="Arial Unicode MS" w:cs="Times New Roman"/>
          <w:color w:val="0D0D0D" w:themeColor="text1" w:themeTint="F2"/>
          <w:kern w:val="1"/>
          <w:u w:color="000000"/>
        </w:rPr>
        <w:tab/>
        <w:t>На основании результатов факторного анализа методики было выделено 4 основные шкалы и 5-я дополнительная. В указанные шкалы вошли только 24 пункта опросника из 57. Каждая из 4 основных шкал включает 6 пунктов, 5-я дополнительная шкала представляет собой суммарный показатель и включает все 24 пункта, вошедшие в 4 основные шкалы. Ниже приводится сводный перечень шкал.</w:t>
      </w:r>
    </w:p>
    <w:p w14:paraId="1CE9E5A0" w14:textId="77777777" w:rsidR="00F13D8E" w:rsidRPr="00F13D8E" w:rsidRDefault="00F13D8E" w:rsidP="00F13D8E">
      <w:pPr>
        <w:autoSpaceDE w:val="0"/>
        <w:autoSpaceDN w:val="0"/>
        <w:adjustRightInd w:val="0"/>
        <w:ind w:left="-426"/>
        <w:rPr>
          <w:rFonts w:eastAsia="Arial Unicode MS" w:cs="Times New Roman"/>
          <w:color w:val="0D0D0D" w:themeColor="text1" w:themeTint="F2"/>
          <w:kern w:val="1"/>
          <w:u w:color="000000"/>
        </w:rPr>
      </w:pPr>
      <w:r w:rsidRPr="00F13D8E">
        <w:rPr>
          <w:rFonts w:eastAsia="Arial Unicode MS" w:cs="Times New Roman"/>
          <w:color w:val="0D0D0D" w:themeColor="text1" w:themeTint="F2"/>
          <w:kern w:val="1"/>
          <w:u w:color="000000"/>
        </w:rPr>
        <w:tab/>
        <w:t xml:space="preserve">Шкала 1 — «истощение» (И) (вопросы 1, 7, 29, 32, 36, 42). Показатель этой шкалы характеризует неспецифический фактор истощения, субъективное представление человека о наличии/потере жизненной энергии и потребность в помощи. Коррелирует с депрессивным состоянием, </w:t>
      </w:r>
      <w:proofErr w:type="spellStart"/>
      <w:r w:rsidRPr="00F13D8E">
        <w:rPr>
          <w:rFonts w:eastAsia="Arial Unicode MS" w:cs="Times New Roman"/>
          <w:color w:val="0D0D0D" w:themeColor="text1" w:themeTint="F2"/>
          <w:kern w:val="1"/>
          <w:u w:color="000000"/>
        </w:rPr>
        <w:t>алекситимией</w:t>
      </w:r>
      <w:proofErr w:type="spellEnd"/>
      <w:r w:rsidRPr="00F13D8E">
        <w:rPr>
          <w:rFonts w:eastAsia="Arial Unicode MS" w:cs="Times New Roman"/>
          <w:color w:val="0D0D0D" w:themeColor="text1" w:themeTint="F2"/>
          <w:kern w:val="1"/>
          <w:u w:color="000000"/>
        </w:rPr>
        <w:t>.</w:t>
      </w:r>
    </w:p>
    <w:p w14:paraId="541AE0C6" w14:textId="77777777" w:rsidR="00F13D8E" w:rsidRPr="00F13D8E" w:rsidRDefault="00F13D8E" w:rsidP="00F13D8E">
      <w:pPr>
        <w:autoSpaceDE w:val="0"/>
        <w:autoSpaceDN w:val="0"/>
        <w:adjustRightInd w:val="0"/>
        <w:ind w:left="-426"/>
        <w:rPr>
          <w:rFonts w:eastAsia="Arial Unicode MS" w:cs="Times New Roman"/>
          <w:color w:val="0D0D0D" w:themeColor="text1" w:themeTint="F2"/>
          <w:kern w:val="1"/>
          <w:u w:color="000000"/>
        </w:rPr>
      </w:pPr>
      <w:r w:rsidRPr="00F13D8E">
        <w:rPr>
          <w:rFonts w:eastAsia="Arial Unicode MS" w:cs="Times New Roman"/>
          <w:color w:val="0D0D0D" w:themeColor="text1" w:themeTint="F2"/>
          <w:kern w:val="1"/>
          <w:u w:color="000000"/>
        </w:rPr>
        <w:tab/>
        <w:t>Шкала 2 — «желудочные жалобы» (Ж) (вопросы 3, 15, 18, 23, 25, 51). Эта шкала отражает выраженность нервных (психосоматических) желудочных недомоганий (</w:t>
      </w:r>
      <w:proofErr w:type="spellStart"/>
      <w:r w:rsidRPr="00F13D8E">
        <w:rPr>
          <w:rFonts w:eastAsia="Arial Unicode MS" w:cs="Times New Roman"/>
          <w:color w:val="0D0D0D" w:themeColor="text1" w:themeTint="F2"/>
          <w:kern w:val="1"/>
          <w:u w:color="000000"/>
        </w:rPr>
        <w:t>эпигастральный</w:t>
      </w:r>
      <w:proofErr w:type="spellEnd"/>
      <w:r w:rsidRPr="00F13D8E">
        <w:rPr>
          <w:rFonts w:eastAsia="Arial Unicode MS" w:cs="Times New Roman"/>
          <w:color w:val="0D0D0D" w:themeColor="text1" w:themeTint="F2"/>
          <w:kern w:val="1"/>
          <w:u w:color="000000"/>
        </w:rPr>
        <w:t xml:space="preserve"> синдром).</w:t>
      </w:r>
    </w:p>
    <w:p w14:paraId="262DE7DE" w14:textId="77777777" w:rsidR="00F13D8E" w:rsidRPr="00F13D8E" w:rsidRDefault="00F13D8E" w:rsidP="00F13D8E">
      <w:pPr>
        <w:autoSpaceDE w:val="0"/>
        <w:autoSpaceDN w:val="0"/>
        <w:adjustRightInd w:val="0"/>
        <w:ind w:left="-426"/>
        <w:rPr>
          <w:rFonts w:eastAsia="Arial Unicode MS" w:cs="Times New Roman"/>
          <w:color w:val="0D0D0D" w:themeColor="text1" w:themeTint="F2"/>
          <w:kern w:val="1"/>
          <w:u w:color="000000"/>
        </w:rPr>
      </w:pPr>
      <w:r w:rsidRPr="00F13D8E">
        <w:rPr>
          <w:rFonts w:eastAsia="Arial Unicode MS" w:cs="Times New Roman"/>
          <w:color w:val="0D0D0D" w:themeColor="text1" w:themeTint="F2"/>
          <w:kern w:val="1"/>
          <w:u w:color="000000"/>
        </w:rPr>
        <w:lastRenderedPageBreak/>
        <w:tab/>
        <w:t xml:space="preserve">Шкала 3 — «боли в различных частях тела» или «ревматический фактор» (Р) (вопросы 9, 11, 13, 27, 41, 55). Шкала выражает субъективные страдания пациента, носящие </w:t>
      </w:r>
      <w:proofErr w:type="spellStart"/>
      <w:r w:rsidRPr="00F13D8E">
        <w:rPr>
          <w:rFonts w:eastAsia="Arial Unicode MS" w:cs="Times New Roman"/>
          <w:color w:val="0D0D0D" w:themeColor="text1" w:themeTint="F2"/>
          <w:kern w:val="1"/>
          <w:u w:color="000000"/>
        </w:rPr>
        <w:t>алгический</w:t>
      </w:r>
      <w:proofErr w:type="spellEnd"/>
      <w:r w:rsidRPr="00F13D8E">
        <w:rPr>
          <w:rFonts w:eastAsia="Arial Unicode MS" w:cs="Times New Roman"/>
          <w:color w:val="0D0D0D" w:themeColor="text1" w:themeTint="F2"/>
          <w:kern w:val="1"/>
          <w:u w:color="000000"/>
        </w:rPr>
        <w:t xml:space="preserve"> или спастический характер.</w:t>
      </w:r>
    </w:p>
    <w:p w14:paraId="4A25049E" w14:textId="77777777" w:rsidR="00F13D8E" w:rsidRPr="00F13D8E" w:rsidRDefault="00F13D8E" w:rsidP="00F13D8E">
      <w:pPr>
        <w:autoSpaceDE w:val="0"/>
        <w:autoSpaceDN w:val="0"/>
        <w:adjustRightInd w:val="0"/>
        <w:ind w:left="-426"/>
        <w:rPr>
          <w:rFonts w:eastAsia="Arial Unicode MS" w:cs="Times New Roman"/>
          <w:color w:val="0D0D0D" w:themeColor="text1" w:themeTint="F2"/>
          <w:kern w:val="1"/>
          <w:u w:color="000000"/>
        </w:rPr>
      </w:pPr>
      <w:r w:rsidRPr="00F13D8E">
        <w:rPr>
          <w:rFonts w:eastAsia="Arial Unicode MS" w:cs="Times New Roman"/>
          <w:color w:val="0D0D0D" w:themeColor="text1" w:themeTint="F2"/>
          <w:kern w:val="1"/>
          <w:u w:color="000000"/>
        </w:rPr>
        <w:tab/>
        <w:t xml:space="preserve">Шкала 4 — «сердечные жалобы» (С) (вопросы 2, 10, 20, 45, 52, 56). Обычно у здоровых испытуемых сердечные жалобы наиболее </w:t>
      </w:r>
      <w:proofErr w:type="spellStart"/>
      <w:r w:rsidRPr="00F13D8E">
        <w:rPr>
          <w:rFonts w:eastAsia="Arial Unicode MS" w:cs="Times New Roman"/>
          <w:color w:val="0D0D0D" w:themeColor="text1" w:themeTint="F2"/>
          <w:kern w:val="1"/>
          <w:u w:color="000000"/>
        </w:rPr>
        <w:t>необоснованны</w:t>
      </w:r>
      <w:proofErr w:type="spellEnd"/>
      <w:r w:rsidRPr="00F13D8E">
        <w:rPr>
          <w:rFonts w:eastAsia="Arial Unicode MS" w:cs="Times New Roman"/>
          <w:color w:val="0D0D0D" w:themeColor="text1" w:themeTint="F2"/>
          <w:kern w:val="1"/>
          <w:u w:color="000000"/>
        </w:rPr>
        <w:t>. Шкала указывает, что пациент локализует свои недомогания преимущественно в сердечно-сосудистой сфере. Высокий балл по шкале свидетельствует о приписывании себе несуществующих симптомов с целью привлечь внимание или обратиться за помощью.</w:t>
      </w:r>
    </w:p>
    <w:p w14:paraId="092EFA7E" w14:textId="77777777" w:rsidR="00F13D8E" w:rsidRPr="00F13D8E" w:rsidRDefault="00F13D8E" w:rsidP="00F13D8E">
      <w:pPr>
        <w:autoSpaceDE w:val="0"/>
        <w:autoSpaceDN w:val="0"/>
        <w:adjustRightInd w:val="0"/>
        <w:ind w:left="-426"/>
        <w:rPr>
          <w:rFonts w:eastAsia="Arial Unicode MS" w:cs="Times New Roman"/>
          <w:color w:val="0D0D0D" w:themeColor="text1" w:themeTint="F2"/>
          <w:kern w:val="1"/>
          <w:u w:color="000000"/>
        </w:rPr>
      </w:pPr>
      <w:r w:rsidRPr="00F13D8E">
        <w:rPr>
          <w:rFonts w:eastAsia="Arial Unicode MS" w:cs="Times New Roman"/>
          <w:color w:val="0D0D0D" w:themeColor="text1" w:themeTint="F2"/>
          <w:kern w:val="1"/>
          <w:u w:color="000000"/>
        </w:rPr>
        <w:tab/>
        <w:t>Шкала 5 — «давление» (интенсивность) жалоб (Д). Эта шкала включает все 24 приведенные выше жалобы и представляет собой интегральную оценку 4 предыдущих шкал. Шкала характеризует общую интенсивность жалоб, «</w:t>
      </w:r>
      <w:proofErr w:type="spellStart"/>
      <w:r w:rsidRPr="00F13D8E">
        <w:rPr>
          <w:rFonts w:eastAsia="Arial Unicode MS" w:cs="Times New Roman"/>
          <w:color w:val="0D0D0D" w:themeColor="text1" w:themeTint="F2"/>
          <w:kern w:val="1"/>
          <w:u w:color="000000"/>
        </w:rPr>
        <w:t>ипохондричность</w:t>
      </w:r>
      <w:proofErr w:type="spellEnd"/>
      <w:r w:rsidRPr="00F13D8E">
        <w:rPr>
          <w:rFonts w:eastAsia="Arial Unicode MS" w:cs="Times New Roman"/>
          <w:color w:val="0D0D0D" w:themeColor="text1" w:themeTint="F2"/>
          <w:kern w:val="1"/>
          <w:u w:color="000000"/>
        </w:rPr>
        <w:t xml:space="preserve">» не в традиционном понимании этого термина, а с точки зрения психосоматического подхода — как «давление жалоб». Хорошо коррелирует с депрессией, </w:t>
      </w:r>
      <w:proofErr w:type="spellStart"/>
      <w:r w:rsidRPr="00F13D8E">
        <w:rPr>
          <w:rFonts w:eastAsia="Arial Unicode MS" w:cs="Times New Roman"/>
          <w:color w:val="0D0D0D" w:themeColor="text1" w:themeTint="F2"/>
          <w:kern w:val="1"/>
          <w:u w:color="000000"/>
        </w:rPr>
        <w:t>алекситимией</w:t>
      </w:r>
      <w:proofErr w:type="spellEnd"/>
      <w:r w:rsidRPr="00F13D8E">
        <w:rPr>
          <w:rFonts w:eastAsia="Arial Unicode MS" w:cs="Times New Roman"/>
          <w:color w:val="0D0D0D" w:themeColor="text1" w:themeTint="F2"/>
          <w:kern w:val="1"/>
          <w:u w:color="000000"/>
        </w:rPr>
        <w:t>, личностной тревожностью.</w:t>
      </w:r>
    </w:p>
    <w:p w14:paraId="6A4C661F" w14:textId="77777777" w:rsidR="00F13D8E" w:rsidRPr="00F13D8E" w:rsidRDefault="00F13D8E" w:rsidP="00F13D8E">
      <w:pPr>
        <w:autoSpaceDE w:val="0"/>
        <w:autoSpaceDN w:val="0"/>
        <w:adjustRightInd w:val="0"/>
        <w:ind w:left="-426"/>
        <w:rPr>
          <w:rFonts w:eastAsia="Arial Unicode MS" w:cs="Times New Roman"/>
          <w:color w:val="0D0D0D" w:themeColor="text1" w:themeTint="F2"/>
          <w:kern w:val="1"/>
          <w:u w:color="000000"/>
        </w:rPr>
      </w:pPr>
      <w:r w:rsidRPr="00F13D8E">
        <w:rPr>
          <w:rFonts w:eastAsia="Arial Unicode MS" w:cs="Times New Roman"/>
          <w:color w:val="0D0D0D" w:themeColor="text1" w:themeTint="F2"/>
          <w:kern w:val="1"/>
          <w:u w:color="000000"/>
        </w:rPr>
        <w:tab/>
        <w:t>Оценка для первых четырех шкал находится в диапазоне от 0 до 24 баллов (каждая шкала содержит 6 пунктов), для 5-й шкалы оценка может варьировать от 0 до 96. нормативов для отдельных шкал не предусмотрено.</w:t>
      </w:r>
    </w:p>
    <w:p w14:paraId="0FF6B5DD" w14:textId="77777777" w:rsidR="00F13D8E" w:rsidRPr="00F13D8E" w:rsidRDefault="00F13D8E" w:rsidP="00F13D8E">
      <w:pPr>
        <w:autoSpaceDE w:val="0"/>
        <w:autoSpaceDN w:val="0"/>
        <w:adjustRightInd w:val="0"/>
        <w:ind w:left="-426"/>
        <w:rPr>
          <w:rFonts w:eastAsia="Arial Unicode MS" w:cs="Times New Roman"/>
          <w:color w:val="0D0D0D" w:themeColor="text1" w:themeTint="F2"/>
          <w:kern w:val="1"/>
          <w:u w:color="000000"/>
        </w:rPr>
      </w:pPr>
      <w:r w:rsidRPr="00F13D8E">
        <w:rPr>
          <w:rFonts w:eastAsia="Arial Unicode MS" w:cs="Times New Roman"/>
          <w:color w:val="0D0D0D" w:themeColor="text1" w:themeTint="F2"/>
          <w:kern w:val="1"/>
          <w:u w:color="000000"/>
        </w:rPr>
        <w:tab/>
        <w:t>Для выяснения основных тенденций оценивается общий балл (шкала 5, суммарный показатель четырех предыдущих) исходя из того, что при максимально возможной сумме в 96 баллов среди здоровых людей 50% имеет менее 14 баллов, 75% — менее 20 баллов, 100% — менее 40 баллов.</w:t>
      </w:r>
    </w:p>
    <w:p w14:paraId="06ABA9C5" w14:textId="77777777" w:rsidR="00F13D8E" w:rsidRDefault="00F13D8E" w:rsidP="00F13D8E">
      <w:pPr>
        <w:autoSpaceDE w:val="0"/>
        <w:autoSpaceDN w:val="0"/>
        <w:adjustRightInd w:val="0"/>
        <w:ind w:left="-426"/>
        <w:rPr>
          <w:rFonts w:eastAsia="Arial Unicode MS" w:cs="Times New Roman"/>
          <w:color w:val="0D0D0D" w:themeColor="text1" w:themeTint="F2"/>
          <w:kern w:val="1"/>
          <w:u w:color="000000"/>
        </w:rPr>
      </w:pPr>
    </w:p>
    <w:p w14:paraId="18B88498" w14:textId="77777777" w:rsidR="00F13D8E" w:rsidRPr="00253733" w:rsidRDefault="00F13D8E" w:rsidP="00F13D8E">
      <w:pPr>
        <w:autoSpaceDE w:val="0"/>
        <w:autoSpaceDN w:val="0"/>
        <w:adjustRightInd w:val="0"/>
        <w:ind w:firstLine="0"/>
        <w:rPr>
          <w:rFonts w:eastAsia="Arial Unicode MS" w:cs="Times New Roman"/>
          <w:b/>
          <w:bCs/>
          <w:color w:val="3B3838" w:themeColor="background2" w:themeShade="40"/>
          <w:kern w:val="1"/>
          <w:u w:color="000000"/>
        </w:rPr>
      </w:pPr>
    </w:p>
    <w:p w14:paraId="79C36C85" w14:textId="77777777" w:rsidR="00F13D8E" w:rsidRPr="00253733" w:rsidRDefault="00F13D8E" w:rsidP="00F13D8E">
      <w:pPr>
        <w:autoSpaceDE w:val="0"/>
        <w:autoSpaceDN w:val="0"/>
        <w:adjustRightInd w:val="0"/>
        <w:ind w:left="-426"/>
        <w:rPr>
          <w:rFonts w:eastAsia="Arial Unicode MS" w:cs="Times New Roman"/>
          <w:b/>
          <w:bCs/>
          <w:color w:val="3B3838" w:themeColor="background2" w:themeShade="40"/>
          <w:kern w:val="1"/>
          <w:u w:color="000000"/>
        </w:rPr>
      </w:pPr>
    </w:p>
    <w:p w14:paraId="59271816" w14:textId="77777777" w:rsidR="00F13D8E" w:rsidRPr="00CC6FAC" w:rsidRDefault="00F13D8E" w:rsidP="00F13D8E">
      <w:pPr>
        <w:autoSpaceDE w:val="0"/>
        <w:autoSpaceDN w:val="0"/>
        <w:adjustRightInd w:val="0"/>
        <w:ind w:left="-426"/>
        <w:jc w:val="center"/>
        <w:rPr>
          <w:rFonts w:eastAsia="Arial Unicode MS" w:cs="Times New Roman"/>
          <w:b/>
          <w:bCs/>
          <w:color w:val="0D0D0D" w:themeColor="text1" w:themeTint="F2"/>
          <w:kern w:val="1"/>
          <w:u w:color="000000"/>
        </w:rPr>
      </w:pPr>
      <w:r w:rsidRPr="00CC6FAC">
        <w:rPr>
          <w:rFonts w:eastAsia="Arial Unicode MS" w:cs="Times New Roman"/>
          <w:b/>
          <w:bCs/>
          <w:color w:val="0D0D0D" w:themeColor="text1" w:themeTint="F2"/>
          <w:kern w:val="1"/>
          <w:u w:color="000000"/>
        </w:rPr>
        <w:t xml:space="preserve">Визуально-аналоговая шкала M.P. </w:t>
      </w:r>
      <w:proofErr w:type="spellStart"/>
      <w:r w:rsidRPr="00CC6FAC">
        <w:rPr>
          <w:rFonts w:eastAsia="Arial Unicode MS" w:cs="Times New Roman"/>
          <w:b/>
          <w:bCs/>
          <w:color w:val="0D0D0D" w:themeColor="text1" w:themeTint="F2"/>
          <w:kern w:val="1"/>
          <w:u w:color="000000"/>
        </w:rPr>
        <w:t>Jensen</w:t>
      </w:r>
      <w:proofErr w:type="spellEnd"/>
    </w:p>
    <w:p w14:paraId="4BD3E1E0" w14:textId="77777777" w:rsidR="00F13D8E" w:rsidRPr="00CC6FAC" w:rsidRDefault="00F13D8E" w:rsidP="00F13D8E">
      <w:pPr>
        <w:autoSpaceDE w:val="0"/>
        <w:autoSpaceDN w:val="0"/>
        <w:adjustRightInd w:val="0"/>
        <w:ind w:left="-426"/>
        <w:rPr>
          <w:rFonts w:eastAsia="Arial Unicode MS" w:cs="Times New Roman"/>
          <w:color w:val="0D0D0D" w:themeColor="text1" w:themeTint="F2"/>
          <w:kern w:val="1"/>
          <w:u w:color="000000"/>
        </w:rPr>
      </w:pPr>
    </w:p>
    <w:p w14:paraId="1A8D3F12" w14:textId="77777777" w:rsidR="00F13D8E" w:rsidRPr="00CC6FAC" w:rsidRDefault="00F13D8E" w:rsidP="00F13D8E">
      <w:pPr>
        <w:autoSpaceDE w:val="0"/>
        <w:autoSpaceDN w:val="0"/>
        <w:adjustRightInd w:val="0"/>
        <w:ind w:left="-426"/>
        <w:rPr>
          <w:rFonts w:eastAsia="Arial Unicode MS" w:cs="Times New Roman"/>
          <w:color w:val="0D0D0D" w:themeColor="text1" w:themeTint="F2"/>
          <w:kern w:val="1"/>
          <w:u w:color="000000"/>
        </w:rPr>
      </w:pPr>
      <w:r w:rsidRPr="00CC6FAC">
        <w:rPr>
          <w:rFonts w:eastAsia="Arial Unicode MS" w:cs="Times New Roman"/>
          <w:color w:val="0D0D0D" w:themeColor="text1" w:themeTint="F2"/>
          <w:kern w:val="1"/>
          <w:u w:color="000000"/>
        </w:rPr>
        <w:tab/>
        <w:t>Инструкция к проведению тестирования для пациента.</w:t>
      </w:r>
    </w:p>
    <w:p w14:paraId="37B95035" w14:textId="77777777" w:rsidR="00F13D8E" w:rsidRPr="00CC6FAC" w:rsidRDefault="00F13D8E" w:rsidP="00F13D8E">
      <w:pPr>
        <w:autoSpaceDE w:val="0"/>
        <w:autoSpaceDN w:val="0"/>
        <w:adjustRightInd w:val="0"/>
        <w:spacing w:after="240"/>
        <w:ind w:left="-426"/>
        <w:rPr>
          <w:rFonts w:eastAsia="Arial Unicode MS" w:cs="Times New Roman"/>
          <w:color w:val="0D0D0D" w:themeColor="text1" w:themeTint="F2"/>
          <w:kern w:val="1"/>
          <w:u w:color="000000"/>
        </w:rPr>
      </w:pPr>
      <w:r w:rsidRPr="00CC6FAC">
        <w:rPr>
          <w:rFonts w:eastAsia="Arial Unicode MS" w:cs="Times New Roman"/>
          <w:color w:val="0D0D0D" w:themeColor="text1" w:themeTint="F2"/>
          <w:kern w:val="1"/>
          <w:u w:color="000000"/>
        </w:rPr>
        <w:tab/>
        <w:t xml:space="preserve">Шкала представляет собой непрерывный отрезок длиной 10 см, начальная отметка которого соответствует полному отсутствию болевого ощущения, а конечная точка отражает нестерпимую боль. Отметьте, на шкале значение, соответствующее состоянию уровня боли в височно-нижнечелюстном суставе и жевательных мышцах в настоящее время.  </w:t>
      </w:r>
    </w:p>
    <w:p w14:paraId="5B46E3B5" w14:textId="77777777" w:rsidR="00F13D8E" w:rsidRPr="00253733" w:rsidRDefault="00F13D8E" w:rsidP="00F13D8E">
      <w:pPr>
        <w:autoSpaceDE w:val="0"/>
        <w:autoSpaceDN w:val="0"/>
        <w:adjustRightInd w:val="0"/>
        <w:ind w:left="-426"/>
        <w:rPr>
          <w:rFonts w:eastAsia="Arial Unicode MS" w:cs="Times New Roman"/>
          <w:color w:val="3B3838" w:themeColor="background2" w:themeShade="40"/>
          <w:kern w:val="1"/>
          <w:u w:color="000000"/>
        </w:rPr>
      </w:pPr>
    </w:p>
    <w:p w14:paraId="499A8A85" w14:textId="77777777" w:rsidR="00F13D8E" w:rsidRPr="00253733" w:rsidRDefault="00F13D8E" w:rsidP="00F13D8E">
      <w:pPr>
        <w:autoSpaceDE w:val="0"/>
        <w:autoSpaceDN w:val="0"/>
        <w:adjustRightInd w:val="0"/>
        <w:ind w:left="-426"/>
        <w:rPr>
          <w:rFonts w:eastAsia="Arial Unicode MS" w:cs="Times New Roman"/>
          <w:color w:val="3B3838" w:themeColor="background2" w:themeShade="40"/>
          <w:kern w:val="1"/>
          <w:u w:color="000000"/>
        </w:rPr>
      </w:pPr>
      <w:r w:rsidRPr="00253733">
        <w:rPr>
          <w:rFonts w:eastAsia="Arial Unicode MS" w:cs="Times New Roman"/>
          <w:color w:val="3B3838" w:themeColor="background2" w:themeShade="40"/>
          <w:kern w:val="1"/>
          <w:u w:color="000000"/>
        </w:rPr>
        <w:t xml:space="preserve"> </w:t>
      </w:r>
    </w:p>
    <w:p w14:paraId="48C0DC25" w14:textId="77777777" w:rsidR="00F13D8E" w:rsidRPr="00253733" w:rsidRDefault="00F13D8E" w:rsidP="00F13D8E">
      <w:pPr>
        <w:autoSpaceDE w:val="0"/>
        <w:autoSpaceDN w:val="0"/>
        <w:adjustRightInd w:val="0"/>
        <w:ind w:left="-426"/>
        <w:rPr>
          <w:rFonts w:eastAsia="Arial Unicode MS" w:cs="Times New Roman"/>
          <w:color w:val="3B3838" w:themeColor="background2" w:themeShade="40"/>
          <w:kern w:val="1"/>
          <w:u w:color="000000"/>
        </w:rPr>
      </w:pPr>
      <w:r w:rsidRPr="00253733">
        <w:rPr>
          <w:rFonts w:eastAsia="Arial Unicode MS" w:cs="Times New Roman"/>
          <w:noProof/>
          <w:color w:val="3B3838" w:themeColor="background2" w:themeShade="40"/>
          <w:kern w:val="1"/>
          <w:u w:color="000000"/>
          <w:lang w:eastAsia="ru-RU"/>
        </w:rPr>
        <w:lastRenderedPageBreak/>
        <w:drawing>
          <wp:inline distT="0" distB="0" distL="0" distR="0" wp14:anchorId="25317AD7" wp14:editId="76426285">
            <wp:extent cx="4902200" cy="800100"/>
            <wp:effectExtent l="0" t="0" r="0" b="0"/>
            <wp:docPr id="17215931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593103" name=""/>
                    <pic:cNvPicPr/>
                  </pic:nvPicPr>
                  <pic:blipFill>
                    <a:blip r:embed="rId11"/>
                    <a:stretch>
                      <a:fillRect/>
                    </a:stretch>
                  </pic:blipFill>
                  <pic:spPr>
                    <a:xfrm>
                      <a:off x="0" y="0"/>
                      <a:ext cx="4902200" cy="800100"/>
                    </a:xfrm>
                    <a:prstGeom prst="rect">
                      <a:avLst/>
                    </a:prstGeom>
                  </pic:spPr>
                </pic:pic>
              </a:graphicData>
            </a:graphic>
          </wp:inline>
        </w:drawing>
      </w:r>
    </w:p>
    <w:p w14:paraId="29CA4A64" w14:textId="77777777" w:rsidR="00F13D8E" w:rsidRPr="00253733" w:rsidRDefault="00F13D8E" w:rsidP="00F13D8E">
      <w:pPr>
        <w:autoSpaceDE w:val="0"/>
        <w:autoSpaceDN w:val="0"/>
        <w:adjustRightInd w:val="0"/>
        <w:ind w:left="-426"/>
        <w:rPr>
          <w:rFonts w:eastAsia="Arial Unicode MS" w:cs="Times New Roman"/>
          <w:color w:val="3B3838" w:themeColor="background2" w:themeShade="40"/>
          <w:kern w:val="1"/>
          <w:u w:color="000000"/>
        </w:rPr>
      </w:pPr>
    </w:p>
    <w:p w14:paraId="509494BA" w14:textId="77777777" w:rsidR="00F13D8E" w:rsidRPr="00CC6FAC" w:rsidRDefault="00F13D8E" w:rsidP="00F13D8E">
      <w:pPr>
        <w:autoSpaceDE w:val="0"/>
        <w:autoSpaceDN w:val="0"/>
        <w:adjustRightInd w:val="0"/>
        <w:ind w:left="-426"/>
        <w:rPr>
          <w:rFonts w:eastAsia="Arial Unicode MS" w:cs="Times New Roman"/>
          <w:color w:val="0D0D0D" w:themeColor="text1" w:themeTint="F2"/>
          <w:kern w:val="1"/>
          <w:u w:color="000000"/>
        </w:rPr>
      </w:pPr>
      <w:r w:rsidRPr="00253733">
        <w:rPr>
          <w:rFonts w:eastAsia="Arial Unicode MS" w:cs="Times New Roman"/>
          <w:color w:val="3B3838" w:themeColor="background2" w:themeShade="40"/>
          <w:kern w:val="1"/>
          <w:u w:color="000000"/>
        </w:rPr>
        <w:tab/>
      </w:r>
      <w:r w:rsidRPr="00CC6FAC">
        <w:rPr>
          <w:rFonts w:eastAsia="Arial Unicode MS" w:cs="Times New Roman"/>
          <w:color w:val="0D0D0D" w:themeColor="text1" w:themeTint="F2"/>
          <w:kern w:val="1"/>
          <w:u w:color="000000"/>
        </w:rPr>
        <w:t>Интерпретация результатов.</w:t>
      </w:r>
    </w:p>
    <w:p w14:paraId="6F1A7876" w14:textId="77777777" w:rsidR="00F13D8E" w:rsidRPr="00CC6FAC" w:rsidRDefault="00F13D8E" w:rsidP="00F13D8E">
      <w:pPr>
        <w:autoSpaceDE w:val="0"/>
        <w:autoSpaceDN w:val="0"/>
        <w:adjustRightInd w:val="0"/>
        <w:ind w:left="-426"/>
        <w:rPr>
          <w:rFonts w:eastAsia="Arial Unicode MS" w:cs="Times New Roman"/>
          <w:color w:val="0D0D0D" w:themeColor="text1" w:themeTint="F2"/>
          <w:kern w:val="1"/>
          <w:u w:color="000000"/>
        </w:rPr>
      </w:pPr>
      <w:r w:rsidRPr="00CC6FAC">
        <w:rPr>
          <w:rFonts w:eastAsia="Arial Unicode MS" w:cs="Times New Roman"/>
          <w:color w:val="0D0D0D" w:themeColor="text1" w:themeTint="F2"/>
          <w:kern w:val="1"/>
          <w:u w:color="000000"/>
        </w:rPr>
        <w:tab/>
        <w:t xml:space="preserve">Согласно классификации M.P. </w:t>
      </w:r>
      <w:proofErr w:type="spellStart"/>
      <w:r w:rsidRPr="00CC6FAC">
        <w:rPr>
          <w:rFonts w:eastAsia="Arial Unicode MS" w:cs="Times New Roman"/>
          <w:color w:val="0D0D0D" w:themeColor="text1" w:themeTint="F2"/>
          <w:kern w:val="1"/>
          <w:u w:color="000000"/>
        </w:rPr>
        <w:t>Jensen</w:t>
      </w:r>
      <w:proofErr w:type="spellEnd"/>
      <w:r w:rsidRPr="00CC6FAC">
        <w:rPr>
          <w:rFonts w:eastAsia="Arial Unicode MS" w:cs="Times New Roman"/>
          <w:color w:val="0D0D0D" w:themeColor="text1" w:themeTint="F2"/>
          <w:kern w:val="1"/>
          <w:u w:color="000000"/>
        </w:rPr>
        <w:t>:</w:t>
      </w:r>
    </w:p>
    <w:p w14:paraId="658C3F5A" w14:textId="77777777" w:rsidR="00F13D8E" w:rsidRPr="00CC6FAC" w:rsidRDefault="00F13D8E" w:rsidP="009A537F">
      <w:pPr>
        <w:numPr>
          <w:ilvl w:val="0"/>
          <w:numId w:val="39"/>
        </w:numPr>
        <w:tabs>
          <w:tab w:val="left" w:pos="20"/>
          <w:tab w:val="left" w:pos="229"/>
        </w:tabs>
        <w:autoSpaceDE w:val="0"/>
        <w:autoSpaceDN w:val="0"/>
        <w:adjustRightInd w:val="0"/>
        <w:ind w:left="-426" w:firstLine="0"/>
        <w:rPr>
          <w:rFonts w:eastAsia="Arial Unicode MS" w:cs="Times New Roman"/>
          <w:color w:val="0D0D0D" w:themeColor="text1" w:themeTint="F2"/>
          <w:kern w:val="1"/>
          <w:u w:color="000000"/>
        </w:rPr>
      </w:pPr>
      <w:r w:rsidRPr="00CC6FAC">
        <w:rPr>
          <w:rFonts w:eastAsia="Arial Unicode MS" w:cs="Times New Roman"/>
          <w:color w:val="0D0D0D" w:themeColor="text1" w:themeTint="F2"/>
          <w:kern w:val="1"/>
          <w:u w:color="000000"/>
        </w:rPr>
        <w:t>0-4 мм – нет боли;</w:t>
      </w:r>
    </w:p>
    <w:p w14:paraId="50673C88" w14:textId="77777777" w:rsidR="00F13D8E" w:rsidRPr="00CC6FAC" w:rsidRDefault="00F13D8E" w:rsidP="009A537F">
      <w:pPr>
        <w:numPr>
          <w:ilvl w:val="0"/>
          <w:numId w:val="39"/>
        </w:numPr>
        <w:tabs>
          <w:tab w:val="left" w:pos="20"/>
          <w:tab w:val="left" w:pos="229"/>
        </w:tabs>
        <w:autoSpaceDE w:val="0"/>
        <w:autoSpaceDN w:val="0"/>
        <w:adjustRightInd w:val="0"/>
        <w:ind w:left="-426" w:firstLine="0"/>
        <w:rPr>
          <w:rFonts w:eastAsia="Arial Unicode MS" w:cs="Times New Roman"/>
          <w:color w:val="0D0D0D" w:themeColor="text1" w:themeTint="F2"/>
          <w:kern w:val="1"/>
          <w:u w:color="000000"/>
        </w:rPr>
      </w:pPr>
      <w:r w:rsidRPr="00CC6FAC">
        <w:rPr>
          <w:rFonts w:eastAsia="Arial Unicode MS" w:cs="Times New Roman"/>
          <w:color w:val="0D0D0D" w:themeColor="text1" w:themeTint="F2"/>
          <w:kern w:val="1"/>
          <w:u w:color="000000"/>
        </w:rPr>
        <w:t>5-44 мм – слабая боль;</w:t>
      </w:r>
    </w:p>
    <w:p w14:paraId="238A0945" w14:textId="77777777" w:rsidR="00F13D8E" w:rsidRPr="00CC6FAC" w:rsidRDefault="00F13D8E" w:rsidP="009A537F">
      <w:pPr>
        <w:numPr>
          <w:ilvl w:val="0"/>
          <w:numId w:val="39"/>
        </w:numPr>
        <w:tabs>
          <w:tab w:val="left" w:pos="20"/>
          <w:tab w:val="left" w:pos="229"/>
        </w:tabs>
        <w:autoSpaceDE w:val="0"/>
        <w:autoSpaceDN w:val="0"/>
        <w:adjustRightInd w:val="0"/>
        <w:ind w:left="-426" w:firstLine="0"/>
        <w:rPr>
          <w:rFonts w:eastAsia="Arial Unicode MS" w:cs="Times New Roman"/>
          <w:color w:val="0D0D0D" w:themeColor="text1" w:themeTint="F2"/>
          <w:kern w:val="1"/>
          <w:u w:color="000000"/>
        </w:rPr>
      </w:pPr>
      <w:r w:rsidRPr="00CC6FAC">
        <w:rPr>
          <w:rFonts w:eastAsia="Arial Unicode MS" w:cs="Times New Roman"/>
          <w:color w:val="0D0D0D" w:themeColor="text1" w:themeTint="F2"/>
          <w:kern w:val="1"/>
          <w:u w:color="000000"/>
        </w:rPr>
        <w:t>45-74 мм – умеренная боль;</w:t>
      </w:r>
    </w:p>
    <w:p w14:paraId="01926A12" w14:textId="77777777" w:rsidR="00F13D8E" w:rsidRPr="00CC6FAC" w:rsidRDefault="00F13D8E" w:rsidP="009A537F">
      <w:pPr>
        <w:numPr>
          <w:ilvl w:val="0"/>
          <w:numId w:val="39"/>
        </w:numPr>
        <w:tabs>
          <w:tab w:val="left" w:pos="20"/>
          <w:tab w:val="left" w:pos="229"/>
        </w:tabs>
        <w:autoSpaceDE w:val="0"/>
        <w:autoSpaceDN w:val="0"/>
        <w:adjustRightInd w:val="0"/>
        <w:ind w:left="-426" w:firstLine="0"/>
        <w:rPr>
          <w:rFonts w:eastAsia="Arial Unicode MS" w:cs="Times New Roman"/>
          <w:color w:val="0D0D0D" w:themeColor="text1" w:themeTint="F2"/>
          <w:kern w:val="1"/>
          <w:u w:color="000000"/>
        </w:rPr>
      </w:pPr>
      <w:r w:rsidRPr="00CC6FAC">
        <w:rPr>
          <w:rFonts w:eastAsia="Arial Unicode MS" w:cs="Times New Roman"/>
          <w:color w:val="0D0D0D" w:themeColor="text1" w:themeTint="F2"/>
          <w:kern w:val="1"/>
          <w:u w:color="000000"/>
        </w:rPr>
        <w:t xml:space="preserve">75-100 мм – сильная боль. </w:t>
      </w:r>
    </w:p>
    <w:p w14:paraId="68FBEB62" w14:textId="77777777" w:rsidR="00F13D8E" w:rsidRPr="00CC6FAC" w:rsidRDefault="00F13D8E" w:rsidP="00F13D8E">
      <w:pPr>
        <w:autoSpaceDE w:val="0"/>
        <w:autoSpaceDN w:val="0"/>
        <w:adjustRightInd w:val="0"/>
        <w:ind w:left="-426"/>
        <w:rPr>
          <w:rFonts w:eastAsia="Arial Unicode MS" w:cs="Times New Roman"/>
          <w:color w:val="0D0D0D" w:themeColor="text1" w:themeTint="F2"/>
          <w:kern w:val="1"/>
          <w:u w:color="000000"/>
        </w:rPr>
      </w:pPr>
      <w:r w:rsidRPr="00CC6FAC">
        <w:rPr>
          <w:rFonts w:eastAsia="Arial Unicode MS" w:cs="Times New Roman"/>
          <w:color w:val="0D0D0D" w:themeColor="text1" w:themeTint="F2"/>
          <w:kern w:val="1"/>
          <w:u w:color="000000"/>
        </w:rPr>
        <w:tab/>
      </w:r>
    </w:p>
    <w:p w14:paraId="23820D4F" w14:textId="77777777" w:rsidR="00F13D8E" w:rsidRPr="00CC6FAC" w:rsidRDefault="00F13D8E" w:rsidP="00F13D8E">
      <w:pPr>
        <w:autoSpaceDE w:val="0"/>
        <w:autoSpaceDN w:val="0"/>
        <w:adjustRightInd w:val="0"/>
        <w:spacing w:after="240"/>
        <w:ind w:left="-426"/>
        <w:rPr>
          <w:rFonts w:eastAsia="Arial Unicode MS" w:cs="Times New Roman"/>
          <w:color w:val="0D0D0D" w:themeColor="text1" w:themeTint="F2"/>
          <w:kern w:val="1"/>
          <w:u w:color="000000"/>
        </w:rPr>
      </w:pPr>
      <w:r w:rsidRPr="00CC6FAC">
        <w:rPr>
          <w:rFonts w:eastAsia="Arial Unicode MS" w:cs="Times New Roman"/>
          <w:color w:val="0D0D0D" w:themeColor="text1" w:themeTint="F2"/>
          <w:kern w:val="1"/>
          <w:u w:color="000000"/>
        </w:rPr>
        <w:tab/>
        <w:t>При этом слабая боль соответствует 1,00-4,99 баллам (по цифровой оценочной шкале от 0 до 10 баллов), умеренная – 5,00-6,99 баллам, сильная – 7,00-10 баллам.</w:t>
      </w:r>
    </w:p>
    <w:p w14:paraId="31C9C904" w14:textId="77777777" w:rsidR="00F13D8E" w:rsidRPr="00253733" w:rsidRDefault="00F13D8E" w:rsidP="00F13D8E">
      <w:pPr>
        <w:autoSpaceDE w:val="0"/>
        <w:autoSpaceDN w:val="0"/>
        <w:adjustRightInd w:val="0"/>
        <w:spacing w:after="240"/>
        <w:ind w:firstLine="0"/>
        <w:rPr>
          <w:rFonts w:eastAsia="Arial Unicode MS" w:cs="Times New Roman"/>
          <w:b/>
          <w:bCs/>
          <w:color w:val="3B3838" w:themeColor="background2" w:themeShade="40"/>
          <w:kern w:val="1"/>
          <w:u w:val="single" w:color="000000"/>
        </w:rPr>
      </w:pPr>
    </w:p>
    <w:p w14:paraId="478D746E" w14:textId="77777777" w:rsidR="00F13D8E" w:rsidRPr="00F13D8E" w:rsidRDefault="00F13D8E" w:rsidP="00F13D8E">
      <w:pPr>
        <w:autoSpaceDE w:val="0"/>
        <w:autoSpaceDN w:val="0"/>
        <w:adjustRightInd w:val="0"/>
        <w:ind w:left="-426"/>
        <w:rPr>
          <w:rFonts w:eastAsia="Arial Unicode MS" w:cs="Times New Roman"/>
          <w:color w:val="0D0D0D" w:themeColor="text1" w:themeTint="F2"/>
          <w:kern w:val="1"/>
          <w:u w:color="000000"/>
        </w:rPr>
      </w:pPr>
    </w:p>
    <w:p w14:paraId="029C8CD0" w14:textId="77777777" w:rsidR="00F13D8E" w:rsidRPr="00F13D8E" w:rsidRDefault="00F13D8E" w:rsidP="00F13D8E">
      <w:pPr>
        <w:autoSpaceDE w:val="0"/>
        <w:autoSpaceDN w:val="0"/>
        <w:adjustRightInd w:val="0"/>
        <w:ind w:left="-426"/>
        <w:rPr>
          <w:rFonts w:eastAsia="Arial Unicode MS" w:cs="Times New Roman"/>
          <w:b/>
          <w:bCs/>
          <w:color w:val="0D0D0D" w:themeColor="text1" w:themeTint="F2"/>
          <w:kern w:val="1"/>
          <w:u w:color="000000"/>
        </w:rPr>
      </w:pPr>
    </w:p>
    <w:p w14:paraId="44DF6700" w14:textId="77777777" w:rsidR="00F13D8E" w:rsidRPr="00F13D8E" w:rsidRDefault="00F13D8E" w:rsidP="00797809">
      <w:pPr>
        <w:pStyle w:val="1f"/>
        <w:spacing w:line="360" w:lineRule="auto"/>
        <w:jc w:val="both"/>
        <w:rPr>
          <w:color w:val="0D0D0D" w:themeColor="text1" w:themeTint="F2"/>
        </w:rPr>
      </w:pPr>
    </w:p>
    <w:sectPr w:rsidR="00F13D8E" w:rsidRPr="00F13D8E" w:rsidSect="0029036B">
      <w:headerReference w:type="default" r:id="rId12"/>
      <w:footerReference w:type="default" r:id="rId13"/>
      <w:pgSz w:w="11906" w:h="16838"/>
      <w:pgMar w:top="709" w:right="850" w:bottom="1134" w:left="1701" w:header="708" w:footer="708"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98247" w14:textId="77777777" w:rsidR="009A53F9" w:rsidRDefault="009A53F9" w:rsidP="009841E0">
      <w:pPr>
        <w:spacing w:line="240" w:lineRule="auto"/>
      </w:pPr>
      <w:r>
        <w:separator/>
      </w:r>
    </w:p>
  </w:endnote>
  <w:endnote w:type="continuationSeparator" w:id="0">
    <w:p w14:paraId="2A61B5C8" w14:textId="77777777" w:rsidR="009A53F9" w:rsidRDefault="009A53F9" w:rsidP="009841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ans">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631649"/>
    </w:sdtPr>
    <w:sdtEndPr/>
    <w:sdtContent>
      <w:p w14:paraId="17495B3A" w14:textId="2B90C7D1" w:rsidR="00F85236" w:rsidRDefault="00F85236">
        <w:pPr>
          <w:pStyle w:val="afb"/>
          <w:jc w:val="center"/>
        </w:pPr>
        <w:r>
          <w:fldChar w:fldCharType="begin"/>
        </w:r>
        <w:r>
          <w:instrText>PAGE</w:instrText>
        </w:r>
        <w:r>
          <w:fldChar w:fldCharType="separate"/>
        </w:r>
        <w:r w:rsidR="003B3B6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E61FB" w14:textId="77777777" w:rsidR="009A53F9" w:rsidRDefault="009A53F9" w:rsidP="009841E0">
      <w:pPr>
        <w:spacing w:line="240" w:lineRule="auto"/>
      </w:pPr>
      <w:r>
        <w:separator/>
      </w:r>
    </w:p>
  </w:footnote>
  <w:footnote w:type="continuationSeparator" w:id="0">
    <w:p w14:paraId="4C2D2309" w14:textId="77777777" w:rsidR="009A53F9" w:rsidRDefault="009A53F9" w:rsidP="009841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D3885" w14:textId="77777777" w:rsidR="00F85236" w:rsidRDefault="00F85236" w:rsidP="0029036B">
    <w:pPr>
      <w:pStyle w:val="afa"/>
      <w:ind w:firstLine="0"/>
      <w:rPr>
        <w:i/>
      </w:rPr>
    </w:pPr>
  </w:p>
  <w:p w14:paraId="6C7E2B8B" w14:textId="77777777" w:rsidR="00F85236" w:rsidRDefault="00F8523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hybridMultilevel"/>
    <w:tmpl w:val="FFFFFFFF"/>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B"/>
    <w:multiLevelType w:val="hybridMultilevel"/>
    <w:tmpl w:val="FFFFFFFF"/>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C"/>
    <w:multiLevelType w:val="hybridMultilevel"/>
    <w:tmpl w:val="FFFFFFFF"/>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D"/>
    <w:multiLevelType w:val="hybridMultilevel"/>
    <w:tmpl w:val="FFFFFFFF"/>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E"/>
    <w:multiLevelType w:val="hybridMultilevel"/>
    <w:tmpl w:val="FFFFFFFF"/>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F"/>
    <w:multiLevelType w:val="hybridMultilevel"/>
    <w:tmpl w:val="FFFFFFF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10"/>
    <w:multiLevelType w:val="hybridMultilevel"/>
    <w:tmpl w:val="FFFFFFFF"/>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11"/>
    <w:multiLevelType w:val="hybridMultilevel"/>
    <w:tmpl w:val="FFFFFFFF"/>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12"/>
    <w:multiLevelType w:val="hybridMultilevel"/>
    <w:tmpl w:val="FFFFFFFF"/>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13"/>
    <w:multiLevelType w:val="hybridMultilevel"/>
    <w:tmpl w:val="FFFFFFFF"/>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4"/>
    <w:multiLevelType w:val="hybridMultilevel"/>
    <w:tmpl w:val="FFFFFFFF"/>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5"/>
    <w:multiLevelType w:val="hybridMultilevel"/>
    <w:tmpl w:val="FFFFFFFF"/>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6"/>
    <w:multiLevelType w:val="hybridMultilevel"/>
    <w:tmpl w:val="FFFFFFFF"/>
    <w:lvl w:ilvl="0" w:tplc="00000835">
      <w:start w:val="1"/>
      <w:numFmt w:val="bullet"/>
      <w:lvlText w:val="•"/>
      <w:lvlJc w:val="left"/>
      <w:pPr>
        <w:ind w:left="720" w:hanging="360"/>
      </w:pPr>
    </w:lvl>
    <w:lvl w:ilvl="1" w:tplc="0000083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7"/>
    <w:multiLevelType w:val="hybridMultilevel"/>
    <w:tmpl w:val="FFFFFFFF"/>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8"/>
    <w:multiLevelType w:val="hybridMultilevel"/>
    <w:tmpl w:val="FFFFFFFF"/>
    <w:lvl w:ilvl="0" w:tplc="000008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9"/>
    <w:multiLevelType w:val="hybridMultilevel"/>
    <w:tmpl w:val="FFFFFFFF"/>
    <w:lvl w:ilvl="0" w:tplc="0000096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A"/>
    <w:multiLevelType w:val="hybridMultilevel"/>
    <w:tmpl w:val="FFFFFFFF"/>
    <w:lvl w:ilvl="0" w:tplc="000009C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B"/>
    <w:multiLevelType w:val="hybridMultilevel"/>
    <w:tmpl w:val="FFFFFFFF"/>
    <w:lvl w:ilvl="0" w:tplc="00000A2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C"/>
    <w:multiLevelType w:val="hybridMultilevel"/>
    <w:tmpl w:val="FFFFFFFF"/>
    <w:lvl w:ilvl="0" w:tplc="00000A8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D"/>
    <w:multiLevelType w:val="hybridMultilevel"/>
    <w:tmpl w:val="FFFFFFFF"/>
    <w:lvl w:ilvl="0" w:tplc="00000AF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1E"/>
    <w:multiLevelType w:val="hybridMultilevel"/>
    <w:tmpl w:val="FFFFFFFF"/>
    <w:lvl w:ilvl="0" w:tplc="00000B5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01F"/>
    <w:multiLevelType w:val="hybridMultilevel"/>
    <w:tmpl w:val="FFFFFFFF"/>
    <w:lvl w:ilvl="0" w:tplc="00000BB9">
      <w:start w:val="1"/>
      <w:numFmt w:val="bullet"/>
      <w:lvlText w:val="•"/>
      <w:lvlJc w:val="left"/>
      <w:pPr>
        <w:ind w:left="720" w:hanging="360"/>
      </w:pPr>
    </w:lvl>
    <w:lvl w:ilvl="1" w:tplc="00000BBA">
      <w:start w:val="1"/>
      <w:numFmt w:val="bullet"/>
      <w:lvlText w:val="•"/>
      <w:lvlJc w:val="left"/>
      <w:pPr>
        <w:ind w:left="1440" w:hanging="360"/>
      </w:pPr>
    </w:lvl>
    <w:lvl w:ilvl="2" w:tplc="00000BBB">
      <w:start w:val="1"/>
      <w:numFmt w:val="bullet"/>
      <w:lvlText w:val="•"/>
      <w:lvlJc w:val="left"/>
      <w:pPr>
        <w:ind w:left="2160" w:hanging="360"/>
      </w:pPr>
    </w:lvl>
    <w:lvl w:ilvl="3" w:tplc="00000BBC">
      <w:start w:val="1"/>
      <w:numFmt w:val="bullet"/>
      <w:lvlText w:val="•"/>
      <w:lvlJc w:val="left"/>
      <w:pPr>
        <w:ind w:left="2880" w:hanging="360"/>
      </w:pPr>
    </w:lvl>
    <w:lvl w:ilvl="4" w:tplc="00000BBD">
      <w:start w:val="1"/>
      <w:numFmt w:val="bullet"/>
      <w:lvlText w:val="•"/>
      <w:lvlJc w:val="left"/>
      <w:pPr>
        <w:ind w:left="3600" w:hanging="360"/>
      </w:pPr>
    </w:lvl>
    <w:lvl w:ilvl="5" w:tplc="00000BBE">
      <w:start w:val="1"/>
      <w:numFmt w:val="bullet"/>
      <w:lvlText w:val="•"/>
      <w:lvlJc w:val="left"/>
      <w:pPr>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020"/>
    <w:multiLevelType w:val="hybridMultilevel"/>
    <w:tmpl w:val="FFFFFFFF"/>
    <w:lvl w:ilvl="0" w:tplc="00000C1D">
      <w:start w:val="1"/>
      <w:numFmt w:val="bullet"/>
      <w:lvlText w:val="•"/>
      <w:lvlJc w:val="left"/>
      <w:pPr>
        <w:ind w:left="720" w:hanging="360"/>
      </w:pPr>
    </w:lvl>
    <w:lvl w:ilvl="1" w:tplc="00000C1E">
      <w:start w:val="1"/>
      <w:numFmt w:val="bullet"/>
      <w:lvlText w:val="•"/>
      <w:lvlJc w:val="left"/>
      <w:pPr>
        <w:ind w:left="1440" w:hanging="360"/>
      </w:pPr>
    </w:lvl>
    <w:lvl w:ilvl="2" w:tplc="00000C1F">
      <w:start w:val="1"/>
      <w:numFmt w:val="bullet"/>
      <w:lvlText w:val="•"/>
      <w:lvlJc w:val="left"/>
      <w:pPr>
        <w:ind w:left="2160" w:hanging="360"/>
      </w:pPr>
    </w:lvl>
    <w:lvl w:ilvl="3" w:tplc="00000C20">
      <w:start w:val="1"/>
      <w:numFmt w:val="bullet"/>
      <w:lvlText w:val="•"/>
      <w:lvlJc w:val="left"/>
      <w:pPr>
        <w:ind w:left="2880" w:hanging="360"/>
      </w:pPr>
    </w:lvl>
    <w:lvl w:ilvl="4" w:tplc="00000C21">
      <w:start w:val="1"/>
      <w:numFmt w:val="bullet"/>
      <w:lvlText w:val="•"/>
      <w:lvlJc w:val="left"/>
      <w:pPr>
        <w:ind w:left="3600" w:hanging="360"/>
      </w:pPr>
    </w:lvl>
    <w:lvl w:ilvl="5" w:tplc="00000C22">
      <w:start w:val="1"/>
      <w:numFmt w:val="bullet"/>
      <w:lvlText w:val="•"/>
      <w:lvlJc w:val="left"/>
      <w:pPr>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0021"/>
    <w:multiLevelType w:val="hybridMultilevel"/>
    <w:tmpl w:val="FFFFFFFF"/>
    <w:lvl w:ilvl="0" w:tplc="00000C81">
      <w:start w:val="1"/>
      <w:numFmt w:val="bullet"/>
      <w:lvlText w:val="•"/>
      <w:lvlJc w:val="left"/>
      <w:pPr>
        <w:ind w:left="720" w:hanging="360"/>
      </w:pPr>
    </w:lvl>
    <w:lvl w:ilvl="1" w:tplc="00000C82">
      <w:start w:val="1"/>
      <w:numFmt w:val="bullet"/>
      <w:lvlText w:val="•"/>
      <w:lvlJc w:val="left"/>
      <w:pPr>
        <w:ind w:left="1440" w:hanging="360"/>
      </w:pPr>
    </w:lvl>
    <w:lvl w:ilvl="2" w:tplc="00000C83">
      <w:start w:val="1"/>
      <w:numFmt w:val="bullet"/>
      <w:lvlText w:val="•"/>
      <w:lvlJc w:val="left"/>
      <w:pPr>
        <w:ind w:left="2160" w:hanging="360"/>
      </w:pPr>
    </w:lvl>
    <w:lvl w:ilvl="3" w:tplc="00000C84">
      <w:start w:val="1"/>
      <w:numFmt w:val="bullet"/>
      <w:lvlText w:val="•"/>
      <w:lvlJc w:val="left"/>
      <w:pPr>
        <w:ind w:left="2880" w:hanging="360"/>
      </w:pPr>
    </w:lvl>
    <w:lvl w:ilvl="4" w:tplc="00000C85">
      <w:start w:val="1"/>
      <w:numFmt w:val="bullet"/>
      <w:lvlText w:val="•"/>
      <w:lvlJc w:val="left"/>
      <w:pPr>
        <w:ind w:left="3600" w:hanging="360"/>
      </w:pPr>
    </w:lvl>
    <w:lvl w:ilvl="5" w:tplc="00000C86">
      <w:start w:val="1"/>
      <w:numFmt w:val="bullet"/>
      <w:lvlText w:val="•"/>
      <w:lvlJc w:val="left"/>
      <w:pPr>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0022"/>
    <w:multiLevelType w:val="hybridMultilevel"/>
    <w:tmpl w:val="FFFFFFFF"/>
    <w:lvl w:ilvl="0" w:tplc="00000CE5">
      <w:start w:val="1"/>
      <w:numFmt w:val="bullet"/>
      <w:lvlText w:val="•"/>
      <w:lvlJc w:val="left"/>
      <w:pPr>
        <w:ind w:left="720" w:hanging="360"/>
      </w:pPr>
    </w:lvl>
    <w:lvl w:ilvl="1" w:tplc="00000CE6">
      <w:start w:val="1"/>
      <w:numFmt w:val="bullet"/>
      <w:lvlText w:val="•"/>
      <w:lvlJc w:val="left"/>
      <w:pPr>
        <w:ind w:left="1440" w:hanging="360"/>
      </w:pPr>
    </w:lvl>
    <w:lvl w:ilvl="2" w:tplc="00000CE7">
      <w:start w:val="1"/>
      <w:numFmt w:val="bullet"/>
      <w:lvlText w:val="•"/>
      <w:lvlJc w:val="left"/>
      <w:pPr>
        <w:ind w:left="2160" w:hanging="360"/>
      </w:pPr>
    </w:lvl>
    <w:lvl w:ilvl="3" w:tplc="00000CE8">
      <w:start w:val="1"/>
      <w:numFmt w:val="bullet"/>
      <w:lvlText w:val="•"/>
      <w:lvlJc w:val="left"/>
      <w:pPr>
        <w:ind w:left="2880" w:hanging="360"/>
      </w:pPr>
    </w:lvl>
    <w:lvl w:ilvl="4" w:tplc="00000CE9">
      <w:start w:val="1"/>
      <w:numFmt w:val="bullet"/>
      <w:lvlText w:val="•"/>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23"/>
    <w:multiLevelType w:val="hybridMultilevel"/>
    <w:tmpl w:val="FFFFFFFF"/>
    <w:lvl w:ilvl="0" w:tplc="00000D49">
      <w:start w:val="1"/>
      <w:numFmt w:val="bullet"/>
      <w:lvlText w:val="•"/>
      <w:lvlJc w:val="left"/>
      <w:pPr>
        <w:ind w:left="720" w:hanging="360"/>
      </w:pPr>
    </w:lvl>
    <w:lvl w:ilvl="1" w:tplc="00000D4A">
      <w:start w:val="1"/>
      <w:numFmt w:val="bullet"/>
      <w:lvlText w:val="•"/>
      <w:lvlJc w:val="left"/>
      <w:pPr>
        <w:ind w:left="1440" w:hanging="360"/>
      </w:pPr>
    </w:lvl>
    <w:lvl w:ilvl="2" w:tplc="00000D4B">
      <w:start w:val="1"/>
      <w:numFmt w:val="bullet"/>
      <w:lvlText w:val="•"/>
      <w:lvlJc w:val="left"/>
      <w:pPr>
        <w:ind w:left="2160" w:hanging="360"/>
      </w:pPr>
    </w:lvl>
    <w:lvl w:ilvl="3" w:tplc="00000D4C">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0024"/>
    <w:multiLevelType w:val="hybridMultilevel"/>
    <w:tmpl w:val="FFFFFFFF"/>
    <w:lvl w:ilvl="0" w:tplc="00000DAD">
      <w:start w:val="1"/>
      <w:numFmt w:val="bullet"/>
      <w:lvlText w:val="•"/>
      <w:lvlJc w:val="left"/>
      <w:pPr>
        <w:ind w:left="720" w:hanging="360"/>
      </w:pPr>
    </w:lvl>
    <w:lvl w:ilvl="1" w:tplc="00000DAE">
      <w:start w:val="1"/>
      <w:numFmt w:val="bullet"/>
      <w:lvlText w:val="•"/>
      <w:lvlJc w:val="left"/>
      <w:pPr>
        <w:ind w:left="1440" w:hanging="360"/>
      </w:pPr>
    </w:lvl>
    <w:lvl w:ilvl="2" w:tplc="00000DAF">
      <w:start w:val="1"/>
      <w:numFmt w:val="bullet"/>
      <w:lvlText w:val="•"/>
      <w:lvlJc w:val="left"/>
      <w:pPr>
        <w:ind w:left="2160" w:hanging="360"/>
      </w:pPr>
    </w:lvl>
    <w:lvl w:ilvl="3" w:tplc="00000DB0">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0025"/>
    <w:multiLevelType w:val="hybridMultilevel"/>
    <w:tmpl w:val="FFFFFFFF"/>
    <w:lvl w:ilvl="0" w:tplc="00000E1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0027"/>
    <w:multiLevelType w:val="hybridMultilevel"/>
    <w:tmpl w:val="FFFFFFFF"/>
    <w:lvl w:ilvl="0" w:tplc="00000ED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D413735"/>
    <w:multiLevelType w:val="hybridMultilevel"/>
    <w:tmpl w:val="3356E322"/>
    <w:lvl w:ilvl="0" w:tplc="00000001">
      <w:start w:val="1"/>
      <w:numFmt w:val="bullet"/>
      <w:lvlText w:val="•"/>
      <w:lvlJc w:val="left"/>
      <w:pPr>
        <w:ind w:left="1003" w:hanging="360"/>
      </w:p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5" w15:restartNumberingAfterBreak="0">
    <w:nsid w:val="14A12323"/>
    <w:multiLevelType w:val="hybridMultilevel"/>
    <w:tmpl w:val="14067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AD71B9"/>
    <w:multiLevelType w:val="hybridMultilevel"/>
    <w:tmpl w:val="0DD01F0C"/>
    <w:lvl w:ilvl="0" w:tplc="00000001">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9B54CE2"/>
    <w:multiLevelType w:val="hybridMultilevel"/>
    <w:tmpl w:val="9F38CC4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15:restartNumberingAfterBreak="0">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37"/>
  </w:num>
  <w:num w:numId="3">
    <w:abstractNumId w:val="35"/>
  </w:num>
  <w:num w:numId="4">
    <w:abstractNumId w:val="0"/>
  </w:num>
  <w:num w:numId="5">
    <w:abstractNumId w:val="34"/>
  </w:num>
  <w:num w:numId="6">
    <w:abstractNumId w:val="36"/>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27"/>
  </w:num>
  <w:num w:numId="34">
    <w:abstractNumId w:val="28"/>
  </w:num>
  <w:num w:numId="35">
    <w:abstractNumId w:val="29"/>
  </w:num>
  <w:num w:numId="36">
    <w:abstractNumId w:val="30"/>
  </w:num>
  <w:num w:numId="37">
    <w:abstractNumId w:val="31"/>
  </w:num>
  <w:num w:numId="38">
    <w:abstractNumId w:val="32"/>
  </w:num>
  <w:num w:numId="39">
    <w:abstractNumId w:val="33"/>
  </w:num>
  <w:num w:numId="40">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F0D"/>
    <w:rsid w:val="00003FEC"/>
    <w:rsid w:val="00017566"/>
    <w:rsid w:val="00037478"/>
    <w:rsid w:val="00131FD8"/>
    <w:rsid w:val="00142070"/>
    <w:rsid w:val="00173534"/>
    <w:rsid w:val="0018233A"/>
    <w:rsid w:val="002242A6"/>
    <w:rsid w:val="0029036B"/>
    <w:rsid w:val="00296646"/>
    <w:rsid w:val="002A2D30"/>
    <w:rsid w:val="002D57C8"/>
    <w:rsid w:val="00312C07"/>
    <w:rsid w:val="003A05F5"/>
    <w:rsid w:val="003B3B60"/>
    <w:rsid w:val="003F6F23"/>
    <w:rsid w:val="00404893"/>
    <w:rsid w:val="00406281"/>
    <w:rsid w:val="0043488F"/>
    <w:rsid w:val="00464071"/>
    <w:rsid w:val="00514452"/>
    <w:rsid w:val="00563649"/>
    <w:rsid w:val="006266D0"/>
    <w:rsid w:val="006B30FE"/>
    <w:rsid w:val="00733821"/>
    <w:rsid w:val="00797809"/>
    <w:rsid w:val="007C6E69"/>
    <w:rsid w:val="00802F0D"/>
    <w:rsid w:val="00810885"/>
    <w:rsid w:val="00833EF2"/>
    <w:rsid w:val="00842844"/>
    <w:rsid w:val="008E3803"/>
    <w:rsid w:val="009210F3"/>
    <w:rsid w:val="009619D5"/>
    <w:rsid w:val="00976305"/>
    <w:rsid w:val="009841E0"/>
    <w:rsid w:val="009A537F"/>
    <w:rsid w:val="009A53F9"/>
    <w:rsid w:val="009D1700"/>
    <w:rsid w:val="00A0645B"/>
    <w:rsid w:val="00AA224B"/>
    <w:rsid w:val="00AD3925"/>
    <w:rsid w:val="00B50996"/>
    <w:rsid w:val="00B55F54"/>
    <w:rsid w:val="00B5782B"/>
    <w:rsid w:val="00BC580F"/>
    <w:rsid w:val="00C074D3"/>
    <w:rsid w:val="00CC6FAC"/>
    <w:rsid w:val="00CE5ECE"/>
    <w:rsid w:val="00D77F60"/>
    <w:rsid w:val="00D92F95"/>
    <w:rsid w:val="00E31511"/>
    <w:rsid w:val="00E6447D"/>
    <w:rsid w:val="00E6734D"/>
    <w:rsid w:val="00ED53D1"/>
    <w:rsid w:val="00EF07EE"/>
    <w:rsid w:val="00F13D8E"/>
    <w:rsid w:val="00F85236"/>
    <w:rsid w:val="00F86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70A78"/>
  <w15:chartTrackingRefBased/>
  <w15:docId w15:val="{52209337-579F-45C2-AC5D-D1351F5A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Термины"/>
    <w:qFormat/>
    <w:rsid w:val="00D77F60"/>
    <w:pPr>
      <w:spacing w:line="360" w:lineRule="auto"/>
      <w:ind w:firstLine="709"/>
      <w:jc w:val="both"/>
    </w:pPr>
    <w:rPr>
      <w:rFonts w:ascii="Times New Roman" w:hAnsi="Times New Roman"/>
      <w:kern w:val="0"/>
      <w:szCs w:val="22"/>
      <w14:ligatures w14:val="none"/>
    </w:rPr>
  </w:style>
  <w:style w:type="paragraph" w:styleId="10">
    <w:name w:val="heading 1"/>
    <w:basedOn w:val="2"/>
    <w:link w:val="11"/>
    <w:uiPriority w:val="9"/>
    <w:rsid w:val="00802F0D"/>
    <w:pPr>
      <w:ind w:firstLine="0"/>
      <w:outlineLvl w:val="0"/>
    </w:pPr>
  </w:style>
  <w:style w:type="paragraph" w:styleId="2">
    <w:name w:val="heading 2"/>
    <w:aliases w:val="Наим. подраздела"/>
    <w:basedOn w:val="a1"/>
    <w:link w:val="20"/>
    <w:uiPriority w:val="9"/>
    <w:unhideWhenUsed/>
    <w:qFormat/>
    <w:rsid w:val="00AD3925"/>
    <w:pPr>
      <w:outlineLvl w:val="1"/>
    </w:pPr>
  </w:style>
  <w:style w:type="paragraph" w:styleId="5">
    <w:name w:val="heading 5"/>
    <w:basedOn w:val="a0"/>
    <w:next w:val="a0"/>
    <w:link w:val="50"/>
    <w:uiPriority w:val="9"/>
    <w:semiHidden/>
    <w:unhideWhenUsed/>
    <w:qFormat/>
    <w:rsid w:val="00802F0D"/>
    <w:pPr>
      <w:keepNext/>
      <w:keepLines/>
      <w:spacing w:before="200"/>
      <w:outlineLvl w:val="4"/>
    </w:pPr>
    <w:rPr>
      <w:rFonts w:asciiTheme="majorHAnsi" w:eastAsiaTheme="majorEastAsia" w:hAnsiTheme="majorHAnsi" w:cstheme="majorBidi"/>
      <w:color w:val="1F3763"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qFormat/>
    <w:rsid w:val="00802F0D"/>
    <w:rPr>
      <w:rFonts w:ascii="Times New Roman" w:hAnsi="Times New Roman" w:cs="Times New Roman"/>
      <w:b/>
      <w:kern w:val="0"/>
      <w:u w:val="single"/>
      <w14:ligatures w14:val="none"/>
    </w:rPr>
  </w:style>
  <w:style w:type="character" w:customStyle="1" w:styleId="20">
    <w:name w:val="Заголовок 2 Знак"/>
    <w:aliases w:val="Наим. подраздела Знак"/>
    <w:basedOn w:val="a2"/>
    <w:link w:val="2"/>
    <w:uiPriority w:val="9"/>
    <w:qFormat/>
    <w:rsid w:val="00AD3925"/>
    <w:rPr>
      <w:rFonts w:ascii="Times New Roman" w:hAnsi="Times New Roman" w:cs="Times New Roman"/>
      <w:b/>
      <w:kern w:val="0"/>
      <w:u w:val="single"/>
      <w14:ligatures w14:val="none"/>
    </w:rPr>
  </w:style>
  <w:style w:type="character" w:customStyle="1" w:styleId="50">
    <w:name w:val="Заголовок 5 Знак"/>
    <w:basedOn w:val="a2"/>
    <w:link w:val="5"/>
    <w:uiPriority w:val="9"/>
    <w:semiHidden/>
    <w:rsid w:val="00802F0D"/>
    <w:rPr>
      <w:rFonts w:asciiTheme="majorHAnsi" w:eastAsiaTheme="majorEastAsia" w:hAnsiTheme="majorHAnsi" w:cstheme="majorBidi"/>
      <w:color w:val="1F3763" w:themeColor="accent1" w:themeShade="7F"/>
      <w:kern w:val="0"/>
      <w:szCs w:val="22"/>
      <w14:ligatures w14:val="none"/>
    </w:rPr>
  </w:style>
  <w:style w:type="character" w:customStyle="1" w:styleId="a5">
    <w:name w:val="Верхний колонтитул Знак"/>
    <w:basedOn w:val="a2"/>
    <w:uiPriority w:val="99"/>
    <w:rsid w:val="00802F0D"/>
  </w:style>
  <w:style w:type="character" w:customStyle="1" w:styleId="a6">
    <w:name w:val="Нижний колонтитул Знак"/>
    <w:basedOn w:val="a2"/>
    <w:uiPriority w:val="99"/>
    <w:rsid w:val="00802F0D"/>
  </w:style>
  <w:style w:type="character" w:customStyle="1" w:styleId="apple-converted-space">
    <w:name w:val="apple-converted-space"/>
    <w:basedOn w:val="a2"/>
    <w:rsid w:val="00802F0D"/>
  </w:style>
  <w:style w:type="character" w:customStyle="1" w:styleId="-">
    <w:name w:val="Интернет-ссылка"/>
    <w:basedOn w:val="a2"/>
    <w:uiPriority w:val="99"/>
    <w:unhideWhenUsed/>
    <w:rsid w:val="00802F0D"/>
    <w:rPr>
      <w:color w:val="0000FF"/>
      <w:u w:val="single"/>
    </w:rPr>
  </w:style>
  <w:style w:type="character" w:customStyle="1" w:styleId="a7">
    <w:name w:val="Текст выноски Знак"/>
    <w:basedOn w:val="a2"/>
    <w:uiPriority w:val="99"/>
    <w:semiHidden/>
    <w:qFormat/>
    <w:rsid w:val="00802F0D"/>
    <w:rPr>
      <w:rFonts w:ascii="Tahoma" w:hAnsi="Tahoma" w:cs="Tahoma"/>
      <w:sz w:val="16"/>
      <w:szCs w:val="16"/>
    </w:rPr>
  </w:style>
  <w:style w:type="character" w:customStyle="1" w:styleId="a8">
    <w:name w:val="Подзаголовок Знак"/>
    <w:basedOn w:val="a2"/>
    <w:uiPriority w:val="11"/>
    <w:rsid w:val="00802F0D"/>
    <w:rPr>
      <w:rFonts w:ascii="Times New Roman" w:hAnsi="Times New Roman" w:cs="Times New Roman"/>
      <w:b/>
      <w:sz w:val="24"/>
      <w:szCs w:val="24"/>
      <w:u w:val="single"/>
    </w:rPr>
  </w:style>
  <w:style w:type="character" w:styleId="a9">
    <w:name w:val="Subtle Reference"/>
    <w:uiPriority w:val="31"/>
    <w:rsid w:val="00802F0D"/>
    <w:rPr>
      <w:rFonts w:ascii="Times New Roman" w:hAnsi="Times New Roman" w:cs="Times New Roman"/>
      <w:b/>
      <w:sz w:val="24"/>
      <w:szCs w:val="24"/>
    </w:rPr>
  </w:style>
  <w:style w:type="character" w:customStyle="1" w:styleId="aa">
    <w:name w:val="Абзац списка Знак"/>
    <w:basedOn w:val="a2"/>
    <w:uiPriority w:val="34"/>
    <w:rsid w:val="00802F0D"/>
  </w:style>
  <w:style w:type="character" w:customStyle="1" w:styleId="ab">
    <w:name w:val="Без интервала Знак"/>
    <w:basedOn w:val="aa"/>
    <w:uiPriority w:val="1"/>
    <w:rsid w:val="00802F0D"/>
    <w:rPr>
      <w:rFonts w:ascii="Times New Roman" w:hAnsi="Times New Roman" w:cs="Times New Roman"/>
      <w:sz w:val="24"/>
      <w:szCs w:val="24"/>
    </w:rPr>
  </w:style>
  <w:style w:type="character" w:customStyle="1" w:styleId="ac">
    <w:name w:val="УД Знак"/>
    <w:basedOn w:val="ab"/>
    <w:rsid w:val="00802F0D"/>
    <w:rPr>
      <w:rFonts w:ascii="Times New Roman" w:hAnsi="Times New Roman" w:cs="Times New Roman"/>
      <w:b/>
      <w:sz w:val="24"/>
      <w:szCs w:val="24"/>
    </w:rPr>
  </w:style>
  <w:style w:type="character" w:customStyle="1" w:styleId="ad">
    <w:name w:val="Ком Знак"/>
    <w:basedOn w:val="aa"/>
    <w:rsid w:val="00802F0D"/>
    <w:rPr>
      <w:rFonts w:ascii="Times New Roman" w:hAnsi="Times New Roman" w:cs="Times New Roman"/>
      <w:i/>
      <w:sz w:val="24"/>
      <w:szCs w:val="24"/>
    </w:rPr>
  </w:style>
  <w:style w:type="character" w:styleId="ae">
    <w:name w:val="annotation reference"/>
    <w:basedOn w:val="a2"/>
    <w:uiPriority w:val="99"/>
    <w:semiHidden/>
    <w:unhideWhenUsed/>
    <w:qFormat/>
    <w:rsid w:val="00802F0D"/>
    <w:rPr>
      <w:sz w:val="16"/>
      <w:szCs w:val="16"/>
    </w:rPr>
  </w:style>
  <w:style w:type="character" w:customStyle="1" w:styleId="af">
    <w:name w:val="Текст примечания Знак"/>
    <w:basedOn w:val="a2"/>
    <w:uiPriority w:val="99"/>
    <w:semiHidden/>
    <w:qFormat/>
    <w:rsid w:val="00802F0D"/>
    <w:rPr>
      <w:rFonts w:ascii="Times New Roman" w:hAnsi="Times New Roman"/>
      <w:sz w:val="20"/>
      <w:szCs w:val="20"/>
    </w:rPr>
  </w:style>
  <w:style w:type="character" w:customStyle="1" w:styleId="af0">
    <w:name w:val="Тема примечания Знак"/>
    <w:basedOn w:val="af"/>
    <w:uiPriority w:val="99"/>
    <w:semiHidden/>
    <w:qFormat/>
    <w:rsid w:val="00802F0D"/>
    <w:rPr>
      <w:rFonts w:ascii="Times New Roman" w:hAnsi="Times New Roman"/>
      <w:b/>
      <w:bCs/>
      <w:sz w:val="20"/>
      <w:szCs w:val="20"/>
    </w:rPr>
  </w:style>
  <w:style w:type="character" w:customStyle="1" w:styleId="af1">
    <w:name w:val="Название Знак"/>
    <w:basedOn w:val="a2"/>
    <w:uiPriority w:val="10"/>
    <w:rsid w:val="00802F0D"/>
    <w:rPr>
      <w:rFonts w:ascii="Times New Roman" w:eastAsiaTheme="majorEastAsia" w:hAnsi="Times New Roman" w:cstheme="majorBidi"/>
      <w:spacing w:val="-10"/>
      <w:sz w:val="28"/>
      <w:szCs w:val="56"/>
      <w:u w:val="single"/>
    </w:rPr>
  </w:style>
  <w:style w:type="character" w:customStyle="1" w:styleId="pop-slug-vol">
    <w:name w:val="pop-slug-vol"/>
    <w:uiPriority w:val="99"/>
    <w:rsid w:val="00802F0D"/>
    <w:rPr>
      <w:rFonts w:cs="Times New Roman"/>
    </w:rPr>
  </w:style>
  <w:style w:type="character" w:customStyle="1" w:styleId="af2">
    <w:name w:val="Текст сноски Знак"/>
    <w:basedOn w:val="a2"/>
    <w:uiPriority w:val="99"/>
    <w:rsid w:val="00802F0D"/>
    <w:rPr>
      <w:rFonts w:ascii="Calibri" w:eastAsia="Calibri" w:hAnsi="Calibri" w:cs="Times New Roman"/>
      <w:sz w:val="20"/>
      <w:szCs w:val="20"/>
    </w:rPr>
  </w:style>
  <w:style w:type="character" w:styleId="af3">
    <w:name w:val="footnote reference"/>
    <w:uiPriority w:val="99"/>
    <w:semiHidden/>
    <w:unhideWhenUsed/>
    <w:qFormat/>
    <w:rsid w:val="00802F0D"/>
    <w:rPr>
      <w:vertAlign w:val="superscript"/>
    </w:rPr>
  </w:style>
  <w:style w:type="character" w:customStyle="1" w:styleId="Normal1">
    <w:name w:val="Normal1 Знак"/>
    <w:basedOn w:val="a2"/>
    <w:uiPriority w:val="99"/>
    <w:rsid w:val="00802F0D"/>
    <w:rPr>
      <w:rFonts w:ascii="Times New Roman" w:eastAsia="Times New Roman" w:hAnsi="Times New Roman" w:cs="Times New Roman"/>
      <w:sz w:val="20"/>
      <w:szCs w:val="20"/>
      <w:lang w:eastAsia="ru-RU"/>
    </w:rPr>
  </w:style>
  <w:style w:type="character" w:customStyle="1" w:styleId="12">
    <w:name w:val="Стиль1 Знак"/>
    <w:basedOn w:val="Normal1"/>
    <w:rsid w:val="00802F0D"/>
    <w:rPr>
      <w:rFonts w:ascii="Times New Roman" w:eastAsiaTheme="majorEastAsia" w:hAnsi="Times New Roman" w:cs="Times New Roman"/>
      <w:sz w:val="24"/>
      <w:szCs w:val="24"/>
      <w:lang w:eastAsia="ru-RU"/>
    </w:rPr>
  </w:style>
  <w:style w:type="character" w:customStyle="1" w:styleId="ListLabel1">
    <w:name w:val="ListLabel 1"/>
    <w:rsid w:val="00802F0D"/>
    <w:rPr>
      <w:rFonts w:cs="Courier New"/>
    </w:rPr>
  </w:style>
  <w:style w:type="character" w:customStyle="1" w:styleId="ListLabel2">
    <w:name w:val="ListLabel 2"/>
    <w:rsid w:val="00802F0D"/>
    <w:rPr>
      <w:rFonts w:cs="Courier New"/>
    </w:rPr>
  </w:style>
  <w:style w:type="character" w:customStyle="1" w:styleId="ListLabel3">
    <w:name w:val="ListLabel 3"/>
    <w:rsid w:val="00802F0D"/>
    <w:rPr>
      <w:rFonts w:cs="Courier New"/>
    </w:rPr>
  </w:style>
  <w:style w:type="character" w:customStyle="1" w:styleId="ListLabel4">
    <w:name w:val="ListLabel 4"/>
    <w:rsid w:val="00802F0D"/>
    <w:rPr>
      <w:rFonts w:cs="Courier New"/>
    </w:rPr>
  </w:style>
  <w:style w:type="character" w:customStyle="1" w:styleId="ListLabel5">
    <w:name w:val="ListLabel 5"/>
    <w:rsid w:val="00802F0D"/>
    <w:rPr>
      <w:rFonts w:cs="Courier New"/>
    </w:rPr>
  </w:style>
  <w:style w:type="character" w:customStyle="1" w:styleId="ListLabel6">
    <w:name w:val="ListLabel 6"/>
    <w:rsid w:val="00802F0D"/>
    <w:rPr>
      <w:rFonts w:cs="Courier New"/>
    </w:rPr>
  </w:style>
  <w:style w:type="character" w:customStyle="1" w:styleId="ListLabel7">
    <w:name w:val="ListLabel 7"/>
    <w:rsid w:val="00802F0D"/>
    <w:rPr>
      <w:rFonts w:cs="Courier New"/>
    </w:rPr>
  </w:style>
  <w:style w:type="character" w:customStyle="1" w:styleId="ListLabel8">
    <w:name w:val="ListLabel 8"/>
    <w:rsid w:val="00802F0D"/>
    <w:rPr>
      <w:rFonts w:cs="Courier New"/>
    </w:rPr>
  </w:style>
  <w:style w:type="character" w:customStyle="1" w:styleId="ListLabel9">
    <w:name w:val="ListLabel 9"/>
    <w:rsid w:val="00802F0D"/>
    <w:rPr>
      <w:rFonts w:cs="Courier New"/>
    </w:rPr>
  </w:style>
  <w:style w:type="character" w:customStyle="1" w:styleId="ListLabel10">
    <w:name w:val="ListLabel 10"/>
    <w:rsid w:val="00802F0D"/>
    <w:rPr>
      <w:rFonts w:cs="Courier New"/>
      <w:sz w:val="24"/>
    </w:rPr>
  </w:style>
  <w:style w:type="character" w:customStyle="1" w:styleId="ListLabel11">
    <w:name w:val="ListLabel 11"/>
    <w:rsid w:val="00802F0D"/>
    <w:rPr>
      <w:rFonts w:cs="Courier New"/>
    </w:rPr>
  </w:style>
  <w:style w:type="character" w:customStyle="1" w:styleId="ListLabel12">
    <w:name w:val="ListLabel 12"/>
    <w:rsid w:val="00802F0D"/>
    <w:rPr>
      <w:rFonts w:cs="Courier New"/>
    </w:rPr>
  </w:style>
  <w:style w:type="character" w:customStyle="1" w:styleId="ListLabel13">
    <w:name w:val="ListLabel 13"/>
    <w:rsid w:val="00802F0D"/>
    <w:rPr>
      <w:rFonts w:cs="Courier New"/>
    </w:rPr>
  </w:style>
  <w:style w:type="character" w:customStyle="1" w:styleId="ListLabel14">
    <w:name w:val="ListLabel 14"/>
    <w:rsid w:val="00802F0D"/>
    <w:rPr>
      <w:rFonts w:cs="Courier New"/>
    </w:rPr>
  </w:style>
  <w:style w:type="character" w:customStyle="1" w:styleId="ListLabel15">
    <w:name w:val="ListLabel 15"/>
    <w:rsid w:val="00802F0D"/>
    <w:rPr>
      <w:rFonts w:cs="Courier New"/>
    </w:rPr>
  </w:style>
  <w:style w:type="character" w:customStyle="1" w:styleId="ListLabel16">
    <w:name w:val="ListLabel 16"/>
    <w:rsid w:val="00802F0D"/>
    <w:rPr>
      <w:rFonts w:cs="Courier New"/>
    </w:rPr>
  </w:style>
  <w:style w:type="character" w:customStyle="1" w:styleId="ListLabel17">
    <w:name w:val="ListLabel 17"/>
    <w:rsid w:val="00802F0D"/>
    <w:rPr>
      <w:rFonts w:cs="Courier New"/>
    </w:rPr>
  </w:style>
  <w:style w:type="character" w:customStyle="1" w:styleId="ListLabel18">
    <w:name w:val="ListLabel 18"/>
    <w:rsid w:val="00802F0D"/>
    <w:rPr>
      <w:rFonts w:cs="Courier New"/>
    </w:rPr>
  </w:style>
  <w:style w:type="character" w:customStyle="1" w:styleId="ListLabel19">
    <w:name w:val="ListLabel 19"/>
    <w:rsid w:val="00802F0D"/>
    <w:rPr>
      <w:rFonts w:cs="Courier New"/>
    </w:rPr>
  </w:style>
  <w:style w:type="character" w:customStyle="1" w:styleId="ListLabel20">
    <w:name w:val="ListLabel 20"/>
    <w:rsid w:val="00802F0D"/>
    <w:rPr>
      <w:rFonts w:cs="Courier New"/>
    </w:rPr>
  </w:style>
  <w:style w:type="character" w:customStyle="1" w:styleId="ListLabel21">
    <w:name w:val="ListLabel 21"/>
    <w:rsid w:val="00802F0D"/>
    <w:rPr>
      <w:rFonts w:cs="Courier New"/>
    </w:rPr>
  </w:style>
  <w:style w:type="character" w:customStyle="1" w:styleId="ListLabel22">
    <w:name w:val="ListLabel 22"/>
    <w:rsid w:val="00802F0D"/>
    <w:rPr>
      <w:rFonts w:cs="Courier New"/>
    </w:rPr>
  </w:style>
  <w:style w:type="character" w:customStyle="1" w:styleId="ListLabel23">
    <w:name w:val="ListLabel 23"/>
    <w:rsid w:val="00802F0D"/>
    <w:rPr>
      <w:rFonts w:cs="Courier New"/>
    </w:rPr>
  </w:style>
  <w:style w:type="character" w:customStyle="1" w:styleId="ListLabel24">
    <w:name w:val="ListLabel 24"/>
    <w:rsid w:val="00802F0D"/>
    <w:rPr>
      <w:rFonts w:cs="Courier New"/>
    </w:rPr>
  </w:style>
  <w:style w:type="character" w:customStyle="1" w:styleId="ListLabel25">
    <w:name w:val="ListLabel 25"/>
    <w:rsid w:val="00802F0D"/>
    <w:rPr>
      <w:rFonts w:cs="Courier New"/>
    </w:rPr>
  </w:style>
  <w:style w:type="character" w:customStyle="1" w:styleId="ListLabel26">
    <w:name w:val="ListLabel 26"/>
    <w:rsid w:val="00802F0D"/>
    <w:rPr>
      <w:rFonts w:cs="Courier New"/>
    </w:rPr>
  </w:style>
  <w:style w:type="character" w:customStyle="1" w:styleId="ListLabel27">
    <w:name w:val="ListLabel 27"/>
    <w:rsid w:val="00802F0D"/>
    <w:rPr>
      <w:rFonts w:cs="Courier New"/>
    </w:rPr>
  </w:style>
  <w:style w:type="character" w:customStyle="1" w:styleId="ListLabel28">
    <w:name w:val="ListLabel 28"/>
    <w:rsid w:val="00802F0D"/>
    <w:rPr>
      <w:rFonts w:cs="Courier New"/>
    </w:rPr>
  </w:style>
  <w:style w:type="character" w:customStyle="1" w:styleId="ListLabel29">
    <w:name w:val="ListLabel 29"/>
    <w:rsid w:val="00802F0D"/>
    <w:rPr>
      <w:rFonts w:cs="Courier New"/>
    </w:rPr>
  </w:style>
  <w:style w:type="character" w:customStyle="1" w:styleId="ListLabel30">
    <w:name w:val="ListLabel 30"/>
    <w:rsid w:val="00802F0D"/>
    <w:rPr>
      <w:rFonts w:cs="Courier New"/>
    </w:rPr>
  </w:style>
  <w:style w:type="character" w:customStyle="1" w:styleId="ListLabel31">
    <w:name w:val="ListLabel 31"/>
    <w:rsid w:val="00802F0D"/>
    <w:rPr>
      <w:rFonts w:cs="Courier New"/>
    </w:rPr>
  </w:style>
  <w:style w:type="character" w:customStyle="1" w:styleId="ListLabel32">
    <w:name w:val="ListLabel 32"/>
    <w:rsid w:val="00802F0D"/>
    <w:rPr>
      <w:rFonts w:cs="Courier New"/>
    </w:rPr>
  </w:style>
  <w:style w:type="character" w:customStyle="1" w:styleId="ListLabel33">
    <w:name w:val="ListLabel 33"/>
    <w:rsid w:val="00802F0D"/>
    <w:rPr>
      <w:rFonts w:cs="Courier New"/>
    </w:rPr>
  </w:style>
  <w:style w:type="character" w:customStyle="1" w:styleId="ListLabel34">
    <w:name w:val="ListLabel 34"/>
    <w:rsid w:val="00802F0D"/>
    <w:rPr>
      <w:rFonts w:cs="Courier New"/>
    </w:rPr>
  </w:style>
  <w:style w:type="character" w:customStyle="1" w:styleId="ListLabel35">
    <w:name w:val="ListLabel 35"/>
    <w:rsid w:val="00802F0D"/>
    <w:rPr>
      <w:rFonts w:cs="Courier New"/>
    </w:rPr>
  </w:style>
  <w:style w:type="character" w:customStyle="1" w:styleId="ListLabel36">
    <w:name w:val="ListLabel 36"/>
    <w:rsid w:val="00802F0D"/>
    <w:rPr>
      <w:rFonts w:cs="Courier New"/>
      <w:b/>
      <w:sz w:val="24"/>
    </w:rPr>
  </w:style>
  <w:style w:type="character" w:customStyle="1" w:styleId="ListLabel37">
    <w:name w:val="ListLabel 37"/>
    <w:rsid w:val="00802F0D"/>
    <w:rPr>
      <w:rFonts w:cs="Courier New"/>
    </w:rPr>
  </w:style>
  <w:style w:type="character" w:customStyle="1" w:styleId="ListLabel38">
    <w:name w:val="ListLabel 38"/>
    <w:rsid w:val="00802F0D"/>
    <w:rPr>
      <w:rFonts w:cs="Courier New"/>
    </w:rPr>
  </w:style>
  <w:style w:type="character" w:customStyle="1" w:styleId="ListLabel39">
    <w:name w:val="ListLabel 39"/>
    <w:rsid w:val="00802F0D"/>
    <w:rPr>
      <w:rFonts w:cs="Courier New"/>
    </w:rPr>
  </w:style>
  <w:style w:type="character" w:customStyle="1" w:styleId="af4">
    <w:name w:val="Ссылка указателя"/>
    <w:qFormat/>
    <w:rsid w:val="00802F0D"/>
  </w:style>
  <w:style w:type="paragraph" w:customStyle="1" w:styleId="13">
    <w:name w:val="Заголовок1"/>
    <w:basedOn w:val="a0"/>
    <w:next w:val="af5"/>
    <w:rsid w:val="00802F0D"/>
    <w:pPr>
      <w:keepNext/>
      <w:spacing w:before="240" w:after="120"/>
    </w:pPr>
    <w:rPr>
      <w:rFonts w:ascii="Liberation Sans" w:eastAsia="Microsoft YaHei" w:hAnsi="Liberation Sans" w:cs="Mangal"/>
      <w:sz w:val="28"/>
      <w:szCs w:val="28"/>
    </w:rPr>
  </w:style>
  <w:style w:type="paragraph" w:styleId="af5">
    <w:name w:val="Body Text"/>
    <w:basedOn w:val="a0"/>
    <w:link w:val="af6"/>
    <w:rsid w:val="00802F0D"/>
    <w:pPr>
      <w:spacing w:after="140" w:line="288" w:lineRule="auto"/>
    </w:pPr>
  </w:style>
  <w:style w:type="character" w:customStyle="1" w:styleId="af6">
    <w:name w:val="Основной текст Знак"/>
    <w:basedOn w:val="a2"/>
    <w:link w:val="af5"/>
    <w:rsid w:val="00802F0D"/>
    <w:rPr>
      <w:rFonts w:ascii="Times New Roman" w:hAnsi="Times New Roman"/>
      <w:kern w:val="0"/>
      <w:szCs w:val="22"/>
      <w14:ligatures w14:val="none"/>
    </w:rPr>
  </w:style>
  <w:style w:type="paragraph" w:styleId="af7">
    <w:name w:val="List"/>
    <w:basedOn w:val="af5"/>
    <w:rsid w:val="00802F0D"/>
    <w:rPr>
      <w:rFonts w:cs="Mangal"/>
    </w:rPr>
  </w:style>
  <w:style w:type="paragraph" w:styleId="af8">
    <w:name w:val="caption"/>
    <w:basedOn w:val="a0"/>
    <w:rsid w:val="00802F0D"/>
    <w:pPr>
      <w:suppressLineNumbers/>
      <w:spacing w:before="120" w:after="120"/>
    </w:pPr>
    <w:rPr>
      <w:rFonts w:cs="Mangal"/>
      <w:i/>
      <w:iCs/>
      <w:szCs w:val="24"/>
    </w:rPr>
  </w:style>
  <w:style w:type="paragraph" w:styleId="14">
    <w:name w:val="index 1"/>
    <w:basedOn w:val="a0"/>
    <w:next w:val="a0"/>
    <w:autoRedefine/>
    <w:uiPriority w:val="99"/>
    <w:semiHidden/>
    <w:unhideWhenUsed/>
    <w:rsid w:val="00802F0D"/>
    <w:pPr>
      <w:spacing w:line="240" w:lineRule="auto"/>
      <w:ind w:left="240" w:hanging="240"/>
    </w:pPr>
  </w:style>
  <w:style w:type="paragraph" w:styleId="af9">
    <w:name w:val="index heading"/>
    <w:basedOn w:val="a0"/>
    <w:rsid w:val="00802F0D"/>
    <w:pPr>
      <w:suppressLineNumbers/>
    </w:pPr>
    <w:rPr>
      <w:rFonts w:cs="Mangal"/>
    </w:rPr>
  </w:style>
  <w:style w:type="paragraph" w:styleId="afa">
    <w:name w:val="header"/>
    <w:basedOn w:val="a0"/>
    <w:link w:val="15"/>
    <w:uiPriority w:val="99"/>
    <w:unhideWhenUsed/>
    <w:rsid w:val="00802F0D"/>
    <w:pPr>
      <w:tabs>
        <w:tab w:val="center" w:pos="4677"/>
        <w:tab w:val="right" w:pos="9355"/>
      </w:tabs>
      <w:spacing w:line="240" w:lineRule="auto"/>
    </w:pPr>
  </w:style>
  <w:style w:type="character" w:customStyle="1" w:styleId="15">
    <w:name w:val="Верхний колонтитул Знак1"/>
    <w:basedOn w:val="a2"/>
    <w:link w:val="afa"/>
    <w:uiPriority w:val="99"/>
    <w:rsid w:val="00802F0D"/>
    <w:rPr>
      <w:rFonts w:ascii="Times New Roman" w:hAnsi="Times New Roman"/>
      <w:kern w:val="0"/>
      <w:szCs w:val="22"/>
      <w14:ligatures w14:val="none"/>
    </w:rPr>
  </w:style>
  <w:style w:type="paragraph" w:styleId="afb">
    <w:name w:val="footer"/>
    <w:basedOn w:val="a0"/>
    <w:link w:val="16"/>
    <w:uiPriority w:val="99"/>
    <w:unhideWhenUsed/>
    <w:rsid w:val="00802F0D"/>
    <w:pPr>
      <w:tabs>
        <w:tab w:val="center" w:pos="4677"/>
        <w:tab w:val="right" w:pos="9355"/>
      </w:tabs>
      <w:spacing w:line="240" w:lineRule="auto"/>
    </w:pPr>
  </w:style>
  <w:style w:type="character" w:customStyle="1" w:styleId="16">
    <w:name w:val="Нижний колонтитул Знак1"/>
    <w:basedOn w:val="a2"/>
    <w:link w:val="afb"/>
    <w:uiPriority w:val="99"/>
    <w:rsid w:val="00802F0D"/>
    <w:rPr>
      <w:rFonts w:ascii="Times New Roman" w:hAnsi="Times New Roman"/>
      <w:kern w:val="0"/>
      <w:szCs w:val="22"/>
      <w14:ligatures w14:val="none"/>
    </w:rPr>
  </w:style>
  <w:style w:type="paragraph" w:styleId="afc">
    <w:name w:val="Normal (Web)"/>
    <w:basedOn w:val="a0"/>
    <w:link w:val="afd"/>
    <w:uiPriority w:val="99"/>
    <w:unhideWhenUsed/>
    <w:qFormat/>
    <w:rsid w:val="00802F0D"/>
    <w:pPr>
      <w:spacing w:beforeAutospacing="1" w:afterAutospacing="1" w:line="288" w:lineRule="auto"/>
    </w:pPr>
    <w:rPr>
      <w:rFonts w:eastAsia="Times New Roman" w:cs="Times New Roman"/>
      <w:szCs w:val="24"/>
      <w:lang w:eastAsia="ru-RU"/>
    </w:rPr>
  </w:style>
  <w:style w:type="paragraph" w:styleId="afe">
    <w:name w:val="List Paragraph"/>
    <w:basedOn w:val="a0"/>
    <w:link w:val="17"/>
    <w:uiPriority w:val="34"/>
    <w:qFormat/>
    <w:rsid w:val="00802F0D"/>
    <w:pPr>
      <w:ind w:left="720"/>
      <w:contextualSpacing/>
    </w:pPr>
  </w:style>
  <w:style w:type="paragraph" w:customStyle="1" w:styleId="desc">
    <w:name w:val="desc"/>
    <w:basedOn w:val="a0"/>
    <w:qFormat/>
    <w:rsid w:val="00802F0D"/>
    <w:pPr>
      <w:spacing w:beforeAutospacing="1" w:afterAutospacing="1" w:line="240" w:lineRule="auto"/>
    </w:pPr>
    <w:rPr>
      <w:rFonts w:eastAsia="Times New Roman" w:cs="Times New Roman"/>
      <w:szCs w:val="24"/>
      <w:lang w:eastAsia="ru-RU"/>
    </w:rPr>
  </w:style>
  <w:style w:type="paragraph" w:styleId="aff">
    <w:name w:val="TOC Heading"/>
    <w:basedOn w:val="10"/>
    <w:uiPriority w:val="39"/>
    <w:unhideWhenUsed/>
    <w:rsid w:val="00802F0D"/>
    <w:pPr>
      <w:spacing w:line="276" w:lineRule="auto"/>
    </w:pPr>
  </w:style>
  <w:style w:type="paragraph" w:styleId="aff0">
    <w:name w:val="Balloon Text"/>
    <w:basedOn w:val="a0"/>
    <w:link w:val="18"/>
    <w:uiPriority w:val="99"/>
    <w:semiHidden/>
    <w:unhideWhenUsed/>
    <w:qFormat/>
    <w:rsid w:val="00802F0D"/>
    <w:pPr>
      <w:spacing w:line="240" w:lineRule="auto"/>
    </w:pPr>
    <w:rPr>
      <w:rFonts w:ascii="Tahoma" w:hAnsi="Tahoma" w:cs="Tahoma"/>
      <w:sz w:val="16"/>
      <w:szCs w:val="16"/>
    </w:rPr>
  </w:style>
  <w:style w:type="character" w:customStyle="1" w:styleId="18">
    <w:name w:val="Текст выноски Знак1"/>
    <w:basedOn w:val="a2"/>
    <w:link w:val="aff0"/>
    <w:uiPriority w:val="99"/>
    <w:semiHidden/>
    <w:rsid w:val="00802F0D"/>
    <w:rPr>
      <w:rFonts w:ascii="Tahoma" w:hAnsi="Tahoma" w:cs="Tahoma"/>
      <w:kern w:val="0"/>
      <w:sz w:val="16"/>
      <w:szCs w:val="16"/>
      <w14:ligatures w14:val="none"/>
    </w:rPr>
  </w:style>
  <w:style w:type="paragraph" w:styleId="19">
    <w:name w:val="toc 1"/>
    <w:basedOn w:val="a0"/>
    <w:autoRedefine/>
    <w:uiPriority w:val="39"/>
    <w:unhideWhenUsed/>
    <w:rsid w:val="00802F0D"/>
    <w:pPr>
      <w:tabs>
        <w:tab w:val="right" w:leader="dot" w:pos="9345"/>
      </w:tabs>
      <w:spacing w:after="100"/>
      <w:ind w:firstLine="0"/>
    </w:pPr>
    <w:rPr>
      <w:rFonts w:cs="Times New Roman"/>
      <w:noProof/>
      <w:szCs w:val="24"/>
    </w:rPr>
  </w:style>
  <w:style w:type="paragraph" w:styleId="a1">
    <w:name w:val="Subtitle"/>
    <w:basedOn w:val="a0"/>
    <w:link w:val="1a"/>
    <w:uiPriority w:val="11"/>
    <w:rsid w:val="00802F0D"/>
    <w:pPr>
      <w:suppressAutoHyphens/>
      <w:spacing w:before="240"/>
    </w:pPr>
    <w:rPr>
      <w:rFonts w:cs="Times New Roman"/>
      <w:b/>
      <w:szCs w:val="24"/>
      <w:u w:val="single"/>
    </w:rPr>
  </w:style>
  <w:style w:type="character" w:customStyle="1" w:styleId="1a">
    <w:name w:val="Подзаголовок Знак1"/>
    <w:basedOn w:val="a2"/>
    <w:link w:val="a1"/>
    <w:uiPriority w:val="11"/>
    <w:rsid w:val="00802F0D"/>
    <w:rPr>
      <w:rFonts w:ascii="Times New Roman" w:hAnsi="Times New Roman" w:cs="Times New Roman"/>
      <w:b/>
      <w:kern w:val="0"/>
      <w:u w:val="single"/>
      <w14:ligatures w14:val="none"/>
    </w:rPr>
  </w:style>
  <w:style w:type="paragraph" w:styleId="aff1">
    <w:name w:val="No Spacing"/>
    <w:basedOn w:val="afe"/>
    <w:uiPriority w:val="1"/>
    <w:qFormat/>
    <w:rsid w:val="00802F0D"/>
    <w:pPr>
      <w:spacing w:before="240"/>
      <w:ind w:left="851" w:hanging="425"/>
    </w:pPr>
    <w:rPr>
      <w:rFonts w:cs="Times New Roman"/>
      <w:szCs w:val="24"/>
    </w:rPr>
  </w:style>
  <w:style w:type="paragraph" w:customStyle="1" w:styleId="aff2">
    <w:name w:val="УДД;УУР"/>
    <w:basedOn w:val="aff1"/>
    <w:qFormat/>
    <w:rsid w:val="00802F0D"/>
    <w:pPr>
      <w:spacing w:before="0"/>
      <w:ind w:left="709" w:firstLine="0"/>
    </w:pPr>
    <w:rPr>
      <w:b/>
    </w:rPr>
  </w:style>
  <w:style w:type="paragraph" w:customStyle="1" w:styleId="aff3">
    <w:name w:val="Ком"/>
    <w:basedOn w:val="aff2"/>
    <w:qFormat/>
    <w:rsid w:val="00802F0D"/>
    <w:rPr>
      <w:b w:val="0"/>
      <w:i/>
    </w:rPr>
  </w:style>
  <w:style w:type="paragraph" w:styleId="aff4">
    <w:name w:val="annotation text"/>
    <w:basedOn w:val="a0"/>
    <w:link w:val="1b"/>
    <w:uiPriority w:val="99"/>
    <w:unhideWhenUsed/>
    <w:qFormat/>
    <w:rsid w:val="00802F0D"/>
    <w:pPr>
      <w:spacing w:line="240" w:lineRule="auto"/>
    </w:pPr>
    <w:rPr>
      <w:sz w:val="20"/>
      <w:szCs w:val="20"/>
    </w:rPr>
  </w:style>
  <w:style w:type="character" w:customStyle="1" w:styleId="1b">
    <w:name w:val="Текст примечания Знак1"/>
    <w:basedOn w:val="a2"/>
    <w:link w:val="aff4"/>
    <w:uiPriority w:val="99"/>
    <w:rsid w:val="00802F0D"/>
    <w:rPr>
      <w:rFonts w:ascii="Times New Roman" w:hAnsi="Times New Roman"/>
      <w:kern w:val="0"/>
      <w:sz w:val="20"/>
      <w:szCs w:val="20"/>
      <w14:ligatures w14:val="none"/>
    </w:rPr>
  </w:style>
  <w:style w:type="paragraph" w:styleId="aff5">
    <w:name w:val="annotation subject"/>
    <w:basedOn w:val="aff4"/>
    <w:link w:val="1c"/>
    <w:uiPriority w:val="99"/>
    <w:semiHidden/>
    <w:unhideWhenUsed/>
    <w:qFormat/>
    <w:rsid w:val="00802F0D"/>
    <w:rPr>
      <w:b/>
      <w:bCs/>
    </w:rPr>
  </w:style>
  <w:style w:type="character" w:customStyle="1" w:styleId="1c">
    <w:name w:val="Тема примечания Знак1"/>
    <w:basedOn w:val="1b"/>
    <w:link w:val="aff5"/>
    <w:uiPriority w:val="99"/>
    <w:semiHidden/>
    <w:rsid w:val="00802F0D"/>
    <w:rPr>
      <w:rFonts w:ascii="Times New Roman" w:hAnsi="Times New Roman"/>
      <w:b/>
      <w:bCs/>
      <w:kern w:val="0"/>
      <w:sz w:val="20"/>
      <w:szCs w:val="20"/>
      <w14:ligatures w14:val="none"/>
    </w:rPr>
  </w:style>
  <w:style w:type="paragraph" w:styleId="aff6">
    <w:name w:val="Title"/>
    <w:basedOn w:val="a0"/>
    <w:link w:val="aff7"/>
    <w:uiPriority w:val="10"/>
    <w:rsid w:val="00802F0D"/>
    <w:pPr>
      <w:contextualSpacing/>
      <w:jc w:val="center"/>
    </w:pPr>
    <w:rPr>
      <w:rFonts w:eastAsiaTheme="majorEastAsia" w:cstheme="majorBidi"/>
      <w:spacing w:val="-10"/>
      <w:sz w:val="28"/>
      <w:szCs w:val="56"/>
      <w:u w:val="single"/>
    </w:rPr>
  </w:style>
  <w:style w:type="character" w:customStyle="1" w:styleId="aff7">
    <w:name w:val="Заголовок Знак"/>
    <w:basedOn w:val="a2"/>
    <w:link w:val="aff6"/>
    <w:uiPriority w:val="10"/>
    <w:rsid w:val="00802F0D"/>
    <w:rPr>
      <w:rFonts w:ascii="Times New Roman" w:eastAsiaTheme="majorEastAsia" w:hAnsi="Times New Roman" w:cstheme="majorBidi"/>
      <w:spacing w:val="-10"/>
      <w:kern w:val="0"/>
      <w:sz w:val="28"/>
      <w:szCs w:val="56"/>
      <w:u w:val="single"/>
      <w14:ligatures w14:val="none"/>
    </w:rPr>
  </w:style>
  <w:style w:type="paragraph" w:styleId="21">
    <w:name w:val="toc 2"/>
    <w:basedOn w:val="a0"/>
    <w:autoRedefine/>
    <w:uiPriority w:val="39"/>
    <w:rsid w:val="00802F0D"/>
    <w:pPr>
      <w:tabs>
        <w:tab w:val="right" w:leader="dot" w:pos="9345"/>
      </w:tabs>
      <w:spacing w:after="200" w:line="276" w:lineRule="auto"/>
      <w:ind w:left="220" w:firstLine="64"/>
    </w:pPr>
    <w:rPr>
      <w:rFonts w:ascii="Calibri" w:eastAsia="Calibri" w:hAnsi="Calibri" w:cs="Times New Roman"/>
      <w:sz w:val="22"/>
    </w:rPr>
  </w:style>
  <w:style w:type="paragraph" w:customStyle="1" w:styleId="Normal10">
    <w:name w:val="Normal1"/>
    <w:uiPriority w:val="99"/>
    <w:rsid w:val="00802F0D"/>
    <w:pPr>
      <w:widowControl w:val="0"/>
      <w:jc w:val="both"/>
    </w:pPr>
    <w:rPr>
      <w:rFonts w:ascii="Times New Roman" w:eastAsia="Times New Roman" w:hAnsi="Times New Roman" w:cs="Times New Roman"/>
      <w:kern w:val="0"/>
      <w:sz w:val="20"/>
      <w:szCs w:val="20"/>
      <w:lang w:eastAsia="ru-RU"/>
      <w14:ligatures w14:val="none"/>
    </w:rPr>
  </w:style>
  <w:style w:type="paragraph" w:styleId="aff8">
    <w:name w:val="footnote text"/>
    <w:basedOn w:val="a0"/>
    <w:link w:val="1d"/>
    <w:uiPriority w:val="99"/>
    <w:unhideWhenUsed/>
    <w:rsid w:val="00802F0D"/>
    <w:pPr>
      <w:spacing w:after="200" w:line="276" w:lineRule="auto"/>
    </w:pPr>
    <w:rPr>
      <w:rFonts w:ascii="Calibri" w:eastAsia="Calibri" w:hAnsi="Calibri" w:cs="Times New Roman"/>
      <w:sz w:val="20"/>
      <w:szCs w:val="20"/>
    </w:rPr>
  </w:style>
  <w:style w:type="character" w:customStyle="1" w:styleId="1d">
    <w:name w:val="Текст сноски Знак1"/>
    <w:basedOn w:val="a2"/>
    <w:link w:val="aff8"/>
    <w:uiPriority w:val="99"/>
    <w:rsid w:val="00802F0D"/>
    <w:rPr>
      <w:rFonts w:ascii="Calibri" w:eastAsia="Calibri" w:hAnsi="Calibri" w:cs="Times New Roman"/>
      <w:kern w:val="0"/>
      <w:sz w:val="20"/>
      <w:szCs w:val="20"/>
      <w14:ligatures w14:val="none"/>
    </w:rPr>
  </w:style>
  <w:style w:type="paragraph" w:customStyle="1" w:styleId="1e">
    <w:name w:val="Оглавление 1 Знак"/>
    <w:basedOn w:val="Normal10"/>
    <w:qFormat/>
    <w:rsid w:val="00802F0D"/>
    <w:pPr>
      <w:spacing w:line="360" w:lineRule="auto"/>
      <w:ind w:left="709" w:hanging="283"/>
    </w:pPr>
    <w:rPr>
      <w:rFonts w:eastAsiaTheme="majorEastAsia"/>
      <w:sz w:val="24"/>
      <w:szCs w:val="24"/>
    </w:rPr>
  </w:style>
  <w:style w:type="paragraph" w:customStyle="1" w:styleId="aff9">
    <w:name w:val="Содержимое врезки"/>
    <w:basedOn w:val="a0"/>
    <w:qFormat/>
    <w:rsid w:val="00802F0D"/>
  </w:style>
  <w:style w:type="table" w:styleId="affa">
    <w:name w:val="Table Grid"/>
    <w:basedOn w:val="a3"/>
    <w:uiPriority w:val="39"/>
    <w:rsid w:val="00802F0D"/>
    <w:rPr>
      <w:kern w:val="0"/>
      <w:sz w:val="2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1"/>
    <w:qFormat/>
    <w:rsid w:val="00802F0D"/>
    <w:pPr>
      <w:keepNext/>
      <w:keepLines/>
      <w:spacing w:line="276" w:lineRule="auto"/>
      <w:contextualSpacing/>
      <w:outlineLvl w:val="0"/>
    </w:pPr>
    <w:rPr>
      <w:rFonts w:ascii="Times New Roman" w:eastAsia="Sans" w:hAnsi="Times New Roman"/>
      <w:kern w:val="0"/>
      <w:szCs w:val="22"/>
      <w14:ligatures w14:val="none"/>
    </w:rPr>
  </w:style>
  <w:style w:type="paragraph" w:customStyle="1" w:styleId="CustomContentNormal">
    <w:name w:val="Custom Content Normal"/>
    <w:link w:val="CustomContentNormal0"/>
    <w:rsid w:val="00802F0D"/>
    <w:pPr>
      <w:keepNext/>
      <w:keepLines/>
      <w:spacing w:before="240" w:line="360" w:lineRule="auto"/>
      <w:contextualSpacing/>
      <w:jc w:val="center"/>
      <w:outlineLvl w:val="0"/>
    </w:pPr>
    <w:rPr>
      <w:rFonts w:ascii="Times New Roman" w:eastAsia="Sans" w:hAnsi="Times New Roman"/>
      <w:b/>
      <w:kern w:val="0"/>
      <w:sz w:val="28"/>
      <w:szCs w:val="22"/>
      <w14:ligatures w14:val="none"/>
    </w:rPr>
  </w:style>
  <w:style w:type="character" w:styleId="affb">
    <w:name w:val="Strong"/>
    <w:basedOn w:val="a2"/>
    <w:uiPriority w:val="22"/>
    <w:rsid w:val="00802F0D"/>
    <w:rPr>
      <w:b/>
      <w:bCs/>
    </w:rPr>
  </w:style>
  <w:style w:type="character" w:styleId="affc">
    <w:name w:val="Emphasis"/>
    <w:basedOn w:val="a2"/>
    <w:uiPriority w:val="20"/>
    <w:rsid w:val="00802F0D"/>
    <w:rPr>
      <w:i/>
      <w:iCs/>
    </w:rPr>
  </w:style>
  <w:style w:type="character" w:styleId="affd">
    <w:name w:val="Hyperlink"/>
    <w:basedOn w:val="a2"/>
    <w:uiPriority w:val="99"/>
    <w:unhideWhenUsed/>
    <w:rsid w:val="00802F0D"/>
    <w:rPr>
      <w:color w:val="0000FF"/>
      <w:u w:val="single"/>
    </w:rPr>
  </w:style>
  <w:style w:type="paragraph" w:customStyle="1" w:styleId="1">
    <w:name w:val="Стиль1"/>
    <w:basedOn w:val="a0"/>
    <w:link w:val="110"/>
    <w:rsid w:val="00802F0D"/>
    <w:pPr>
      <w:numPr>
        <w:numId w:val="1"/>
      </w:numPr>
      <w:spacing w:before="240"/>
    </w:pPr>
    <w:rPr>
      <w:rFonts w:eastAsia="Times New Roman"/>
    </w:rPr>
  </w:style>
  <w:style w:type="character" w:customStyle="1" w:styleId="110">
    <w:name w:val="Стиль1 Знак1"/>
    <w:basedOn w:val="a2"/>
    <w:link w:val="1"/>
    <w:rsid w:val="00802F0D"/>
    <w:rPr>
      <w:rFonts w:ascii="Times New Roman" w:eastAsia="Times New Roman" w:hAnsi="Times New Roman"/>
      <w:kern w:val="0"/>
      <w:szCs w:val="22"/>
      <w14:ligatures w14:val="none"/>
    </w:rPr>
  </w:style>
  <w:style w:type="character" w:customStyle="1" w:styleId="apple-style-span">
    <w:name w:val="apple-style-span"/>
    <w:rsid w:val="00802F0D"/>
  </w:style>
  <w:style w:type="paragraph" w:styleId="affe">
    <w:name w:val="Revision"/>
    <w:hidden/>
    <w:uiPriority w:val="99"/>
    <w:semiHidden/>
    <w:rsid w:val="00802F0D"/>
    <w:rPr>
      <w:rFonts w:ascii="Times New Roman" w:hAnsi="Times New Roman"/>
      <w:kern w:val="0"/>
      <w:szCs w:val="22"/>
      <w14:ligatures w14:val="none"/>
    </w:rPr>
  </w:style>
  <w:style w:type="paragraph" w:customStyle="1" w:styleId="a">
    <w:name w:val="Список ключевых слов"/>
    <w:basedOn w:val="afe"/>
    <w:link w:val="afff"/>
    <w:qFormat/>
    <w:rsid w:val="00802F0D"/>
    <w:pPr>
      <w:numPr>
        <w:numId w:val="2"/>
      </w:numPr>
      <w:ind w:left="0" w:firstLine="709"/>
    </w:pPr>
    <w:rPr>
      <w:szCs w:val="28"/>
    </w:rPr>
  </w:style>
  <w:style w:type="paragraph" w:customStyle="1" w:styleId="afff0">
    <w:name w:val="Сокращения"/>
    <w:basedOn w:val="a0"/>
    <w:link w:val="afff1"/>
    <w:qFormat/>
    <w:rsid w:val="00802F0D"/>
  </w:style>
  <w:style w:type="character" w:customStyle="1" w:styleId="17">
    <w:name w:val="Абзац списка Знак1"/>
    <w:basedOn w:val="a2"/>
    <w:link w:val="afe"/>
    <w:uiPriority w:val="34"/>
    <w:rsid w:val="00802F0D"/>
    <w:rPr>
      <w:rFonts w:ascii="Times New Roman" w:hAnsi="Times New Roman"/>
      <w:kern w:val="0"/>
      <w:szCs w:val="22"/>
      <w14:ligatures w14:val="none"/>
    </w:rPr>
  </w:style>
  <w:style w:type="character" w:customStyle="1" w:styleId="afff">
    <w:name w:val="Список ключевых слов Знак"/>
    <w:basedOn w:val="17"/>
    <w:link w:val="a"/>
    <w:rsid w:val="00802F0D"/>
    <w:rPr>
      <w:rFonts w:ascii="Times New Roman" w:hAnsi="Times New Roman"/>
      <w:kern w:val="0"/>
      <w:szCs w:val="28"/>
      <w14:ligatures w14:val="none"/>
    </w:rPr>
  </w:style>
  <w:style w:type="paragraph" w:customStyle="1" w:styleId="afff2">
    <w:name w:val="Наим. раздела"/>
    <w:basedOn w:val="CustomContentNormal"/>
    <w:link w:val="afff3"/>
    <w:qFormat/>
    <w:rsid w:val="00802F0D"/>
  </w:style>
  <w:style w:type="character" w:customStyle="1" w:styleId="afff1">
    <w:name w:val="Сокращения Знак"/>
    <w:basedOn w:val="a2"/>
    <w:link w:val="afff0"/>
    <w:rsid w:val="00802F0D"/>
    <w:rPr>
      <w:rFonts w:ascii="Times New Roman" w:hAnsi="Times New Roman"/>
      <w:kern w:val="0"/>
      <w:szCs w:val="22"/>
      <w14:ligatures w14:val="none"/>
    </w:rPr>
  </w:style>
  <w:style w:type="paragraph" w:customStyle="1" w:styleId="1f0">
    <w:name w:val="Текст в 1 разделе"/>
    <w:basedOn w:val="a0"/>
    <w:link w:val="1f1"/>
    <w:qFormat/>
    <w:rsid w:val="00802F0D"/>
    <w:rPr>
      <w:rFonts w:eastAsia="Times New Roman" w:cs="Times New Roman"/>
      <w:szCs w:val="24"/>
    </w:rPr>
  </w:style>
  <w:style w:type="character" w:customStyle="1" w:styleId="CustomContentNormal0">
    <w:name w:val="Custom Content Normal Знак"/>
    <w:basedOn w:val="a2"/>
    <w:link w:val="CustomContentNormal"/>
    <w:rsid w:val="00802F0D"/>
    <w:rPr>
      <w:rFonts w:ascii="Times New Roman" w:eastAsia="Sans" w:hAnsi="Times New Roman"/>
      <w:b/>
      <w:kern w:val="0"/>
      <w:sz w:val="28"/>
      <w:szCs w:val="22"/>
      <w14:ligatures w14:val="none"/>
    </w:rPr>
  </w:style>
  <w:style w:type="character" w:customStyle="1" w:styleId="afff3">
    <w:name w:val="Наим. раздела Знак"/>
    <w:basedOn w:val="CustomContentNormal0"/>
    <w:link w:val="afff2"/>
    <w:rsid w:val="00802F0D"/>
    <w:rPr>
      <w:rFonts w:ascii="Times New Roman" w:eastAsia="Sans" w:hAnsi="Times New Roman"/>
      <w:b/>
      <w:kern w:val="0"/>
      <w:sz w:val="28"/>
      <w:szCs w:val="22"/>
      <w14:ligatures w14:val="none"/>
    </w:rPr>
  </w:style>
  <w:style w:type="paragraph" w:customStyle="1" w:styleId="afff4">
    <w:name w:val="Таблицы"/>
    <w:basedOn w:val="afc"/>
    <w:link w:val="afff5"/>
    <w:qFormat/>
    <w:rsid w:val="00802F0D"/>
    <w:pPr>
      <w:spacing w:line="240" w:lineRule="auto"/>
      <w:ind w:firstLine="0"/>
    </w:pPr>
  </w:style>
  <w:style w:type="character" w:customStyle="1" w:styleId="1f1">
    <w:name w:val="Текст в 1 разделе Знак"/>
    <w:basedOn w:val="a2"/>
    <w:link w:val="1f0"/>
    <w:rsid w:val="00802F0D"/>
    <w:rPr>
      <w:rFonts w:ascii="Times New Roman" w:eastAsia="Times New Roman" w:hAnsi="Times New Roman" w:cs="Times New Roman"/>
      <w:kern w:val="0"/>
      <w14:ligatures w14:val="none"/>
    </w:rPr>
  </w:style>
  <w:style w:type="paragraph" w:customStyle="1" w:styleId="afff6">
    <w:name w:val="Наим. табл"/>
    <w:basedOn w:val="a0"/>
    <w:link w:val="afff7"/>
    <w:qFormat/>
    <w:rsid w:val="00802F0D"/>
  </w:style>
  <w:style w:type="character" w:customStyle="1" w:styleId="afd">
    <w:name w:val="Обычный (веб) Знак"/>
    <w:basedOn w:val="a2"/>
    <w:link w:val="afc"/>
    <w:uiPriority w:val="99"/>
    <w:rsid w:val="00802F0D"/>
    <w:rPr>
      <w:rFonts w:ascii="Times New Roman" w:eastAsia="Times New Roman" w:hAnsi="Times New Roman" w:cs="Times New Roman"/>
      <w:kern w:val="0"/>
      <w:lang w:eastAsia="ru-RU"/>
      <w14:ligatures w14:val="none"/>
    </w:rPr>
  </w:style>
  <w:style w:type="character" w:customStyle="1" w:styleId="afff5">
    <w:name w:val="Таблицы Знак"/>
    <w:basedOn w:val="afd"/>
    <w:link w:val="afff4"/>
    <w:rsid w:val="00802F0D"/>
    <w:rPr>
      <w:rFonts w:ascii="Times New Roman" w:eastAsia="Times New Roman" w:hAnsi="Times New Roman" w:cs="Times New Roman"/>
      <w:kern w:val="0"/>
      <w:lang w:eastAsia="ru-RU"/>
      <w14:ligatures w14:val="none"/>
    </w:rPr>
  </w:style>
  <w:style w:type="paragraph" w:customStyle="1" w:styleId="2-6">
    <w:name w:val="Вводный текст 2-6 разделы"/>
    <w:basedOn w:val="a0"/>
    <w:link w:val="2-60"/>
    <w:qFormat/>
    <w:rsid w:val="00802F0D"/>
    <w:rPr>
      <w:i/>
      <w:szCs w:val="24"/>
    </w:rPr>
  </w:style>
  <w:style w:type="character" w:customStyle="1" w:styleId="afff7">
    <w:name w:val="Наим. табл Знак"/>
    <w:basedOn w:val="a2"/>
    <w:link w:val="afff6"/>
    <w:rsid w:val="00802F0D"/>
    <w:rPr>
      <w:rFonts w:ascii="Times New Roman" w:hAnsi="Times New Roman"/>
      <w:kern w:val="0"/>
      <w:szCs w:val="22"/>
      <w14:ligatures w14:val="none"/>
    </w:rPr>
  </w:style>
  <w:style w:type="paragraph" w:customStyle="1" w:styleId="afff8">
    <w:name w:val="Рекомендация"/>
    <w:basedOn w:val="1"/>
    <w:link w:val="afff9"/>
    <w:qFormat/>
    <w:rsid w:val="00802F0D"/>
  </w:style>
  <w:style w:type="character" w:customStyle="1" w:styleId="2-60">
    <w:name w:val="Вводный текст 2-6 разделы Знак"/>
    <w:basedOn w:val="a2"/>
    <w:link w:val="2-6"/>
    <w:rsid w:val="00802F0D"/>
    <w:rPr>
      <w:rFonts w:ascii="Times New Roman" w:hAnsi="Times New Roman"/>
      <w:i/>
      <w:kern w:val="0"/>
      <w14:ligatures w14:val="none"/>
    </w:rPr>
  </w:style>
  <w:style w:type="paragraph" w:customStyle="1" w:styleId="afffa">
    <w:name w:val="УДД"/>
    <w:aliases w:val="УУР"/>
    <w:basedOn w:val="aff2"/>
    <w:rsid w:val="00802F0D"/>
  </w:style>
  <w:style w:type="character" w:customStyle="1" w:styleId="afff9">
    <w:name w:val="Рекомендация Знак"/>
    <w:basedOn w:val="110"/>
    <w:link w:val="afff8"/>
    <w:rsid w:val="00802F0D"/>
    <w:rPr>
      <w:rFonts w:ascii="Times New Roman" w:eastAsia="Times New Roman" w:hAnsi="Times New Roman"/>
      <w:kern w:val="0"/>
      <w:szCs w:val="22"/>
      <w14:ligatures w14:val="none"/>
    </w:rPr>
  </w:style>
  <w:style w:type="paragraph" w:customStyle="1" w:styleId="Default">
    <w:name w:val="Default"/>
    <w:rsid w:val="00802F0D"/>
    <w:pPr>
      <w:autoSpaceDE w:val="0"/>
      <w:autoSpaceDN w:val="0"/>
      <w:adjustRightInd w:val="0"/>
    </w:pPr>
    <w:rPr>
      <w:rFonts w:ascii="Times New Roman" w:hAnsi="Times New Roman" w:cs="Times New Roman"/>
      <w:color w:val="000000"/>
      <w:kern w:val="0"/>
      <w14:ligatures w14:val="none"/>
    </w:rPr>
  </w:style>
  <w:style w:type="paragraph" w:customStyle="1" w:styleId="afffb">
    <w:name w:val="Памятки"/>
    <w:basedOn w:val="1f0"/>
    <w:link w:val="afffc"/>
    <w:qFormat/>
    <w:rsid w:val="00802F0D"/>
    <w:rPr>
      <w:i/>
      <w:color w:val="FF0000"/>
      <w:sz w:val="18"/>
    </w:rPr>
  </w:style>
  <w:style w:type="character" w:customStyle="1" w:styleId="afffc">
    <w:name w:val="Памятки Знак"/>
    <w:basedOn w:val="1f1"/>
    <w:link w:val="afffb"/>
    <w:rsid w:val="00802F0D"/>
    <w:rPr>
      <w:rFonts w:ascii="Times New Roman" w:eastAsia="Times New Roman" w:hAnsi="Times New Roman" w:cs="Times New Roman"/>
      <w:i/>
      <w:color w:val="FF0000"/>
      <w:kern w:val="0"/>
      <w:sz w:val="18"/>
      <w14:ligatures w14:val="none"/>
    </w:rPr>
  </w:style>
  <w:style w:type="paragraph" w:customStyle="1" w:styleId="1f2">
    <w:name w:val="Абзац списка1"/>
    <w:basedOn w:val="a0"/>
    <w:rsid w:val="00802F0D"/>
    <w:pPr>
      <w:suppressAutoHyphens/>
      <w:spacing w:line="240" w:lineRule="auto"/>
      <w:ind w:left="720" w:firstLine="0"/>
      <w:jc w:val="left"/>
      <w:outlineLvl w:val="3"/>
    </w:pPr>
    <w:rPr>
      <w:rFonts w:eastAsia="Times New Roman" w:cs="Times New Roman"/>
      <w:szCs w:val="24"/>
      <w:lang w:eastAsia="ru-RU"/>
    </w:rPr>
  </w:style>
  <w:style w:type="paragraph" w:customStyle="1" w:styleId="Text05">
    <w:name w:val="Text_05 Знак"/>
    <w:basedOn w:val="5"/>
    <w:link w:val="Text050"/>
    <w:rsid w:val="00802F0D"/>
    <w:pPr>
      <w:keepNext w:val="0"/>
      <w:keepLines w:val="0"/>
      <w:widowControl w:val="0"/>
      <w:numPr>
        <w:ilvl w:val="12"/>
      </w:numPr>
      <w:overflowPunct w:val="0"/>
      <w:autoSpaceDE w:val="0"/>
      <w:autoSpaceDN w:val="0"/>
      <w:adjustRightInd w:val="0"/>
      <w:spacing w:before="80" w:after="40" w:line="240" w:lineRule="auto"/>
      <w:ind w:firstLine="709"/>
      <w:textAlignment w:val="baseline"/>
    </w:pPr>
    <w:rPr>
      <w:rFonts w:ascii="Times New Roman" w:eastAsia="Times New Roman" w:hAnsi="Times New Roman" w:cs="Times New Roman"/>
      <w:color w:val="000000"/>
      <w:sz w:val="22"/>
      <w:lang w:eastAsia="ru-RU"/>
    </w:rPr>
  </w:style>
  <w:style w:type="character" w:customStyle="1" w:styleId="Text050">
    <w:name w:val="Text_05 Знак Знак"/>
    <w:basedOn w:val="a2"/>
    <w:link w:val="Text05"/>
    <w:rsid w:val="00802F0D"/>
    <w:rPr>
      <w:rFonts w:ascii="Times New Roman" w:eastAsia="Times New Roman" w:hAnsi="Times New Roman" w:cs="Times New Roman"/>
      <w:color w:val="000000"/>
      <w:kern w:val="0"/>
      <w:sz w:val="22"/>
      <w:szCs w:val="22"/>
      <w:lang w:eastAsia="ru-RU"/>
      <w14:ligatures w14:val="none"/>
    </w:rPr>
  </w:style>
  <w:style w:type="paragraph" w:customStyle="1" w:styleId="afffd">
    <w:name w:val="УД"/>
    <w:basedOn w:val="aff1"/>
    <w:qFormat/>
    <w:rsid w:val="00802F0D"/>
    <w:pPr>
      <w:spacing w:before="0"/>
      <w:ind w:firstLine="709"/>
    </w:pPr>
    <w:rPr>
      <w:rFonts w:eastAsia="Calibri"/>
      <w:b/>
      <w:color w:val="00000A"/>
    </w:rPr>
  </w:style>
  <w:style w:type="paragraph" w:customStyle="1" w:styleId="afffe">
    <w:name w:val="Прижатый влево"/>
    <w:basedOn w:val="a0"/>
    <w:next w:val="a0"/>
    <w:uiPriority w:val="99"/>
    <w:rsid w:val="00802F0D"/>
    <w:pPr>
      <w:widowControl w:val="0"/>
      <w:autoSpaceDE w:val="0"/>
      <w:autoSpaceDN w:val="0"/>
      <w:adjustRightInd w:val="0"/>
      <w:spacing w:line="240" w:lineRule="auto"/>
      <w:ind w:firstLine="0"/>
      <w:jc w:val="left"/>
    </w:pPr>
    <w:rPr>
      <w:rFonts w:ascii="Times New Roman CYR" w:eastAsiaTheme="minorEastAsia" w:hAnsi="Times New Roman CYR" w:cs="Times New Roman CYR"/>
      <w:szCs w:val="24"/>
      <w:lang w:eastAsia="ru-RU"/>
    </w:rPr>
  </w:style>
  <w:style w:type="paragraph" w:customStyle="1" w:styleId="msonormalmailrucssattributepostfix">
    <w:name w:val="msonormal_mailru_css_attribute_postfix"/>
    <w:basedOn w:val="a0"/>
    <w:rsid w:val="00802F0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1f3">
    <w:name w:val="Верхний колонтитул1"/>
    <w:basedOn w:val="a0"/>
    <w:unhideWhenUsed/>
    <w:rsid w:val="00802F0D"/>
    <w:pPr>
      <w:tabs>
        <w:tab w:val="center" w:pos="4677"/>
        <w:tab w:val="right" w:pos="9355"/>
      </w:tabs>
      <w:spacing w:line="240" w:lineRule="auto"/>
      <w:jc w:val="left"/>
    </w:pPr>
    <w:rPr>
      <w:rFonts w:eastAsia="Calibri"/>
      <w:color w:val="00000A"/>
    </w:rPr>
  </w:style>
  <w:style w:type="paragraph" w:customStyle="1" w:styleId="22">
    <w:name w:val="Стиль2"/>
    <w:basedOn w:val="a0"/>
    <w:link w:val="23"/>
    <w:qFormat/>
    <w:rsid w:val="00802F0D"/>
    <w:rPr>
      <w:i/>
      <w:iCs/>
      <w:u w:val="single"/>
    </w:rPr>
  </w:style>
  <w:style w:type="character" w:customStyle="1" w:styleId="23">
    <w:name w:val="Стиль2 Знак"/>
    <w:basedOn w:val="a2"/>
    <w:link w:val="22"/>
    <w:rsid w:val="00802F0D"/>
    <w:rPr>
      <w:rFonts w:ascii="Times New Roman" w:hAnsi="Times New Roman"/>
      <w:i/>
      <w:iCs/>
      <w:kern w:val="0"/>
      <w:szCs w:val="22"/>
      <w:u w:val="single"/>
      <w14:ligatures w14:val="none"/>
    </w:rPr>
  </w:style>
  <w:style w:type="character" w:customStyle="1" w:styleId="1f4">
    <w:name w:val="Неразрешенное упоминание1"/>
    <w:basedOn w:val="a2"/>
    <w:uiPriority w:val="99"/>
    <w:semiHidden/>
    <w:unhideWhenUsed/>
    <w:rsid w:val="00802F0D"/>
    <w:rPr>
      <w:color w:val="605E5C"/>
      <w:shd w:val="clear" w:color="auto" w:fill="E1DFDD"/>
    </w:rPr>
  </w:style>
  <w:style w:type="paragraph" w:styleId="3">
    <w:name w:val="toc 3"/>
    <w:basedOn w:val="a0"/>
    <w:next w:val="a0"/>
    <w:autoRedefine/>
    <w:uiPriority w:val="39"/>
    <w:unhideWhenUsed/>
    <w:rsid w:val="00AD3925"/>
    <w:pPr>
      <w:spacing w:after="100" w:line="240" w:lineRule="auto"/>
      <w:ind w:left="480" w:firstLine="0"/>
      <w:jc w:val="left"/>
    </w:pPr>
    <w:rPr>
      <w:rFonts w:asciiTheme="minorHAnsi" w:eastAsiaTheme="minorEastAsia" w:hAnsiTheme="minorHAnsi"/>
      <w:kern w:val="2"/>
      <w:szCs w:val="24"/>
      <w:lang w:eastAsia="ru-RU"/>
      <w14:ligatures w14:val="standardContextual"/>
    </w:rPr>
  </w:style>
  <w:style w:type="paragraph" w:styleId="4">
    <w:name w:val="toc 4"/>
    <w:basedOn w:val="a0"/>
    <w:next w:val="a0"/>
    <w:autoRedefine/>
    <w:uiPriority w:val="39"/>
    <w:unhideWhenUsed/>
    <w:rsid w:val="00AD3925"/>
    <w:pPr>
      <w:spacing w:after="100" w:line="240" w:lineRule="auto"/>
      <w:ind w:left="720" w:firstLine="0"/>
      <w:jc w:val="left"/>
    </w:pPr>
    <w:rPr>
      <w:rFonts w:asciiTheme="minorHAnsi" w:eastAsiaTheme="minorEastAsia" w:hAnsiTheme="minorHAnsi"/>
      <w:kern w:val="2"/>
      <w:szCs w:val="24"/>
      <w:lang w:eastAsia="ru-RU"/>
      <w14:ligatures w14:val="standardContextual"/>
    </w:rPr>
  </w:style>
  <w:style w:type="paragraph" w:styleId="51">
    <w:name w:val="toc 5"/>
    <w:basedOn w:val="a0"/>
    <w:next w:val="a0"/>
    <w:autoRedefine/>
    <w:uiPriority w:val="39"/>
    <w:unhideWhenUsed/>
    <w:rsid w:val="00AD3925"/>
    <w:pPr>
      <w:spacing w:after="100" w:line="240" w:lineRule="auto"/>
      <w:ind w:left="960" w:firstLine="0"/>
      <w:jc w:val="left"/>
    </w:pPr>
    <w:rPr>
      <w:rFonts w:asciiTheme="minorHAnsi" w:eastAsiaTheme="minorEastAsia" w:hAnsiTheme="minorHAnsi"/>
      <w:kern w:val="2"/>
      <w:szCs w:val="24"/>
      <w:lang w:eastAsia="ru-RU"/>
      <w14:ligatures w14:val="standardContextual"/>
    </w:rPr>
  </w:style>
  <w:style w:type="paragraph" w:styleId="6">
    <w:name w:val="toc 6"/>
    <w:basedOn w:val="a0"/>
    <w:next w:val="a0"/>
    <w:autoRedefine/>
    <w:uiPriority w:val="39"/>
    <w:unhideWhenUsed/>
    <w:rsid w:val="00AD3925"/>
    <w:pPr>
      <w:spacing w:after="100" w:line="240" w:lineRule="auto"/>
      <w:ind w:left="1200" w:firstLine="0"/>
      <w:jc w:val="left"/>
    </w:pPr>
    <w:rPr>
      <w:rFonts w:asciiTheme="minorHAnsi" w:eastAsiaTheme="minorEastAsia" w:hAnsiTheme="minorHAnsi"/>
      <w:kern w:val="2"/>
      <w:szCs w:val="24"/>
      <w:lang w:eastAsia="ru-RU"/>
      <w14:ligatures w14:val="standardContextual"/>
    </w:rPr>
  </w:style>
  <w:style w:type="paragraph" w:styleId="7">
    <w:name w:val="toc 7"/>
    <w:basedOn w:val="a0"/>
    <w:next w:val="a0"/>
    <w:autoRedefine/>
    <w:uiPriority w:val="39"/>
    <w:unhideWhenUsed/>
    <w:rsid w:val="00AD3925"/>
    <w:pPr>
      <w:spacing w:after="100" w:line="240" w:lineRule="auto"/>
      <w:ind w:left="1440" w:firstLine="0"/>
      <w:jc w:val="left"/>
    </w:pPr>
    <w:rPr>
      <w:rFonts w:asciiTheme="minorHAnsi" w:eastAsiaTheme="minorEastAsia" w:hAnsiTheme="minorHAnsi"/>
      <w:kern w:val="2"/>
      <w:szCs w:val="24"/>
      <w:lang w:eastAsia="ru-RU"/>
      <w14:ligatures w14:val="standardContextual"/>
    </w:rPr>
  </w:style>
  <w:style w:type="paragraph" w:styleId="8">
    <w:name w:val="toc 8"/>
    <w:basedOn w:val="a0"/>
    <w:next w:val="a0"/>
    <w:autoRedefine/>
    <w:uiPriority w:val="39"/>
    <w:unhideWhenUsed/>
    <w:rsid w:val="00AD3925"/>
    <w:pPr>
      <w:spacing w:after="100" w:line="240" w:lineRule="auto"/>
      <w:ind w:left="1680" w:firstLine="0"/>
      <w:jc w:val="left"/>
    </w:pPr>
    <w:rPr>
      <w:rFonts w:asciiTheme="minorHAnsi" w:eastAsiaTheme="minorEastAsia" w:hAnsiTheme="minorHAnsi"/>
      <w:kern w:val="2"/>
      <w:szCs w:val="24"/>
      <w:lang w:eastAsia="ru-RU"/>
      <w14:ligatures w14:val="standardContextual"/>
    </w:rPr>
  </w:style>
  <w:style w:type="paragraph" w:styleId="9">
    <w:name w:val="toc 9"/>
    <w:basedOn w:val="a0"/>
    <w:next w:val="a0"/>
    <w:autoRedefine/>
    <w:uiPriority w:val="39"/>
    <w:unhideWhenUsed/>
    <w:rsid w:val="00AD3925"/>
    <w:pPr>
      <w:spacing w:after="100" w:line="240" w:lineRule="auto"/>
      <w:ind w:left="1920" w:firstLine="0"/>
      <w:jc w:val="left"/>
    </w:pPr>
    <w:rPr>
      <w:rFonts w:asciiTheme="minorHAnsi" w:eastAsiaTheme="minorEastAsia" w:hAnsiTheme="minorHAnsi"/>
      <w:kern w:val="2"/>
      <w:szCs w:val="24"/>
      <w:lang w:eastAsia="ru-RU"/>
      <w14:ligatures w14:val="standardContextual"/>
    </w:rPr>
  </w:style>
  <w:style w:type="character" w:customStyle="1" w:styleId="24">
    <w:name w:val="Неразрешенное упоминание2"/>
    <w:basedOn w:val="a2"/>
    <w:uiPriority w:val="99"/>
    <w:semiHidden/>
    <w:unhideWhenUsed/>
    <w:rsid w:val="00AD3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2525D0%2525A2%2525D0%2525BE%2525D0%2525BC%2525D0%2525BE%2525D0%2525B3%2525D1%252580%2525D0%2525B0%2525D1%252584%2525D0%2525B8%2525D1%25258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ru.wikipedia.org/wiki/%2525D0%2525AF%2525D0%2525B4%2525D0%2525B5%2525D1%252580%2525D0%2525BD%2525D1%25258B%2525D0%2525B9_%2525D0%2525BC%2525D0%2525B0%2525D0%2525B3%2525D0%2525BD%2525D0%2525B8%2525D1%252582%2525D0%2525BD%2525D1%25258B%2525D0%2525B9_%2525D1%252580%2525D0%2525B5%2525D0%2525B7%2525D0%2525BE%2525D0%2525BD%2525D0%2525B0%2525D0%2525BD%2525D1%25258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03629-F90D-423D-971C-B89E5672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14812</Words>
  <Characters>84434</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Булычева</dc:creator>
  <cp:keywords/>
  <dc:description/>
  <cp:lastModifiedBy>RePack by Diakov</cp:lastModifiedBy>
  <cp:revision>3</cp:revision>
  <cp:lastPrinted>2024-11-11T20:06:00Z</cp:lastPrinted>
  <dcterms:created xsi:type="dcterms:W3CDTF">2024-11-13T10:52:00Z</dcterms:created>
  <dcterms:modified xsi:type="dcterms:W3CDTF">2024-11-14T08:56:00Z</dcterms:modified>
</cp:coreProperties>
</file>