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50" w:line="240" w:lineRule="auto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Правила подготовки к диагностическим исследованиям</w:t>
      </w:r>
    </w:p>
    <w:p>
      <w:pPr>
        <w:spacing w:after="0" w:line="240" w:lineRule="auto"/>
        <w:jc w:val="center"/>
        <w:textAlignment w:val="baseline"/>
        <w:rPr>
          <w:rFonts w:ascii="inherit" w:hAnsi="inherit" w:eastAsia="Times New Roman" w:cs="Open Sans"/>
          <w:b/>
          <w:bCs/>
          <w:sz w:val="24"/>
          <w:szCs w:val="24"/>
          <w:lang w:val="en-US" w:eastAsia="ru-RU"/>
        </w:rPr>
      </w:pPr>
      <w:r>
        <w:rPr>
          <w:rFonts w:ascii="inherit" w:hAnsi="inherit" w:eastAsia="Times New Roman" w:cs="Open Sans"/>
          <w:b/>
          <w:bCs/>
          <w:sz w:val="24"/>
          <w:szCs w:val="24"/>
          <w:lang w:eastAsia="ru-RU"/>
        </w:rPr>
        <w:t>Рентгенологическое исследование зубов</w:t>
      </w:r>
    </w:p>
    <w:p>
      <w:pPr>
        <w:spacing w:after="0" w:line="240" w:lineRule="auto"/>
        <w:jc w:val="center"/>
        <w:textAlignment w:val="baseline"/>
        <w:rPr>
          <w:rFonts w:ascii="inherit" w:hAnsi="inherit" w:eastAsia="Times New Roman" w:cs="Open Sans"/>
          <w:sz w:val="24"/>
          <w:szCs w:val="24"/>
          <w:lang w:val="en-US" w:eastAsia="ru-RU"/>
        </w:rPr>
      </w:pPr>
    </w:p>
    <w:p>
      <w:pPr>
        <w:spacing w:after="0" w:line="240" w:lineRule="auto"/>
        <w:jc w:val="both"/>
        <w:textAlignment w:val="baseline"/>
        <w:rPr>
          <w:rFonts w:ascii="inherit" w:hAnsi="inherit" w:eastAsia="Times New Roman" w:cs="Open Sans"/>
          <w:sz w:val="24"/>
          <w:szCs w:val="24"/>
          <w:lang w:eastAsia="ru-RU"/>
        </w:rPr>
      </w:pPr>
      <w:r>
        <w:rPr>
          <w:rFonts w:ascii="inherit" w:hAnsi="inherit" w:eastAsia="Times New Roman" w:cs="Open Sans"/>
          <w:sz w:val="24"/>
          <w:szCs w:val="24"/>
          <w:lang w:val="en-US" w:eastAsia="ru-RU"/>
        </w:rPr>
        <w:tab/>
      </w:r>
      <w:r>
        <w:rPr>
          <w:rFonts w:ascii="inherit" w:hAnsi="inherit" w:eastAsia="Times New Roman" w:cs="Open Sans"/>
          <w:sz w:val="24"/>
          <w:szCs w:val="24"/>
          <w:lang w:val="en-US" w:eastAsia="ru-RU"/>
        </w:rPr>
        <w:t>Рентгенологическое исследование зубов - м</w:t>
      </w:r>
      <w:r>
        <w:rPr>
          <w:rFonts w:ascii="inherit" w:hAnsi="inherit" w:eastAsia="Times New Roman" w:cs="Open Sans"/>
          <w:sz w:val="24"/>
          <w:szCs w:val="24"/>
          <w:lang w:eastAsia="ru-RU"/>
        </w:rPr>
        <w:t>етод</w:t>
      </w:r>
      <w:r>
        <w:rPr>
          <w:rFonts w:ascii="inherit" w:hAnsi="inherit" w:eastAsia="Times New Roman" w:cs="Open Sans"/>
          <w:sz w:val="24"/>
          <w:szCs w:val="24"/>
          <w:lang w:val="en-US" w:eastAsia="ru-RU"/>
        </w:rPr>
        <w:t>, который</w:t>
      </w:r>
      <w:r>
        <w:rPr>
          <w:rFonts w:ascii="inherit" w:hAnsi="inherit" w:eastAsia="Times New Roman" w:cs="Open Sans"/>
          <w:sz w:val="24"/>
          <w:szCs w:val="24"/>
          <w:lang w:eastAsia="ru-RU"/>
        </w:rPr>
        <w:t xml:space="preserve"> является ведущим в  стоматологической практике, как для диагностики заболеваний, так и для оценки эффективности лечебных мероприятий. Существует множество рентгенологических методик: внутриротовые и внеротовые снимки, панорамные</w:t>
      </w:r>
      <w:r>
        <w:rPr>
          <w:rFonts w:ascii="inherit" w:hAnsi="inherit" w:eastAsia="Times New Roman" w:cs="Open Sans"/>
          <w:sz w:val="24"/>
          <w:szCs w:val="24"/>
          <w:lang w:val="en-US" w:eastAsia="ru-RU"/>
        </w:rPr>
        <w:t xml:space="preserve"> рентгенограммы</w:t>
      </w:r>
      <w:r>
        <w:rPr>
          <w:rFonts w:ascii="inherit" w:hAnsi="inherit" w:eastAsia="Times New Roman" w:cs="Open Sans"/>
          <w:sz w:val="24"/>
          <w:szCs w:val="24"/>
          <w:lang w:eastAsia="ru-RU"/>
        </w:rPr>
        <w:t>, радиовизиограммы, компьютерные томограммы.</w:t>
      </w:r>
    </w:p>
    <w:p>
      <w:pPr>
        <w:spacing w:after="0" w:line="240" w:lineRule="auto"/>
        <w:jc w:val="both"/>
        <w:textAlignment w:val="baseline"/>
        <w:rPr>
          <w:rFonts w:ascii="inherit" w:hAnsi="inherit" w:eastAsia="Times New Roman" w:cs="Open Sans"/>
          <w:sz w:val="24"/>
          <w:szCs w:val="24"/>
          <w:lang w:eastAsia="ru-RU"/>
        </w:rPr>
      </w:pPr>
      <w:r>
        <w:rPr>
          <w:rFonts w:ascii="inherit" w:hAnsi="inherit" w:eastAsia="Times New Roman" w:cs="Open Sans"/>
          <w:sz w:val="24"/>
          <w:szCs w:val="24"/>
          <w:lang w:val="en-US" w:eastAsia="ru-RU"/>
        </w:rPr>
        <w:tab/>
      </w:r>
      <w:r>
        <w:rPr>
          <w:rFonts w:ascii="inherit" w:hAnsi="inherit" w:eastAsia="Times New Roman" w:cs="Open Sans"/>
          <w:sz w:val="24"/>
          <w:szCs w:val="24"/>
          <w:lang w:eastAsia="ru-RU"/>
        </w:rPr>
        <w:t>Рентгенография позволяет определить состояние твердых тканей зубов (скрытые кариозные полости на поверхностях соприкосновения зубов, под искусственной коронкой), ретинированных зубов (их положение и взаимоотношение с тканями челюсти, степень формирования корней), прорезавшихся зубов (перелом, перфорация, сужение, искривление, степень формирования и рассасывания</w:t>
      </w:r>
      <w:r>
        <w:rPr>
          <w:rFonts w:ascii="inherit" w:hAnsi="inherit" w:eastAsia="Times New Roman" w:cs="Open Sans"/>
          <w:sz w:val="24"/>
          <w:szCs w:val="24"/>
          <w:lang w:val="en-US" w:eastAsia="ru-RU"/>
        </w:rPr>
        <w:t xml:space="preserve"> корней</w:t>
      </w:r>
      <w:r>
        <w:rPr>
          <w:rFonts w:ascii="inherit" w:hAnsi="inherit" w:eastAsia="Times New Roman" w:cs="Open Sans"/>
          <w:sz w:val="24"/>
          <w:szCs w:val="24"/>
          <w:lang w:eastAsia="ru-RU"/>
        </w:rPr>
        <w:t>), инородные тела в корневых каналах (штифты, обломанные боры, иглы</w:t>
      </w:r>
      <w:r>
        <w:rPr>
          <w:rFonts w:ascii="inherit" w:hAnsi="inherit" w:eastAsia="Times New Roman" w:cs="Open Sans"/>
          <w:sz w:val="24"/>
          <w:szCs w:val="24"/>
          <w:lang w:val="en-US" w:eastAsia="ru-RU"/>
        </w:rPr>
        <w:t xml:space="preserve"> и т.д.</w:t>
      </w:r>
      <w:r>
        <w:rPr>
          <w:rFonts w:ascii="inherit" w:hAnsi="inherit" w:eastAsia="Times New Roman" w:cs="Open Sans"/>
          <w:sz w:val="24"/>
          <w:szCs w:val="24"/>
          <w:lang w:eastAsia="ru-RU"/>
        </w:rPr>
        <w:t>). По рентгенограмме можно также оценить степень проходимости канала (в канал вводят иглу и делают рентгеновский снимок), степень пломбирования каналов и правильность наложения пломбы, состояние околоверхушечных тканей (расширение периодонтальной щели, разрежение костной ткани), степень атрофии костной ткани межзубных перегородок, правильность изготовления искусственных коронок (металлических), наличие новообразований, секвестров, состояние височно</w:t>
      </w:r>
      <w:r>
        <w:rPr>
          <w:rFonts w:ascii="inherit" w:hAnsi="inherit" w:eastAsia="Times New Roman" w:cs="Open Sans"/>
          <w:sz w:val="24"/>
          <w:szCs w:val="24"/>
          <w:lang w:val="en-US" w:eastAsia="ru-RU"/>
        </w:rPr>
        <w:t xml:space="preserve"> </w:t>
      </w:r>
      <w:r>
        <w:rPr>
          <w:rFonts w:ascii="inherit" w:hAnsi="inherit" w:eastAsia="Times New Roman" w:cs="Open Sans"/>
          <w:sz w:val="24"/>
          <w:szCs w:val="24"/>
          <w:lang w:eastAsia="ru-RU"/>
        </w:rPr>
        <w:t>-</w:t>
      </w:r>
      <w:r>
        <w:rPr>
          <w:rFonts w:ascii="inherit" w:hAnsi="inherit" w:eastAsia="Times New Roman" w:cs="Open Sans"/>
          <w:sz w:val="24"/>
          <w:szCs w:val="24"/>
          <w:lang w:val="en-US" w:eastAsia="ru-RU"/>
        </w:rPr>
        <w:t xml:space="preserve"> </w:t>
      </w:r>
      <w:r>
        <w:rPr>
          <w:rFonts w:ascii="inherit" w:hAnsi="inherit" w:eastAsia="Times New Roman" w:cs="Open Sans"/>
          <w:sz w:val="24"/>
          <w:szCs w:val="24"/>
          <w:lang w:eastAsia="ru-RU"/>
        </w:rPr>
        <w:t>нижнечелюстного сустава.</w:t>
      </w:r>
    </w:p>
    <w:p>
      <w:pPr>
        <w:spacing w:after="0" w:line="240" w:lineRule="auto"/>
        <w:ind w:firstLine="700" w:firstLineChars="0"/>
        <w:jc w:val="both"/>
        <w:textAlignment w:val="baseline"/>
        <w:rPr>
          <w:rFonts w:ascii="inherit" w:hAnsi="inherit" w:eastAsia="Times New Roman" w:cs="Open Sans"/>
          <w:sz w:val="24"/>
          <w:szCs w:val="24"/>
          <w:lang w:eastAsia="ru-RU"/>
        </w:rPr>
      </w:pPr>
      <w:r>
        <w:rPr>
          <w:rFonts w:ascii="inherit" w:hAnsi="inherit" w:eastAsia="Times New Roman" w:cs="Open Sans"/>
          <w:sz w:val="24"/>
          <w:szCs w:val="24"/>
          <w:lang w:eastAsia="ru-RU"/>
        </w:rPr>
        <w:t>Рентгенологическое исследование зубов проводится в положении сидя. Рекомендуется во время проведения исследования сидеть неподвижно, в отдельных случаях врач может попросить задержать дыхание на неско</w:t>
      </w:r>
      <w:bookmarkStart w:id="0" w:name="_GoBack"/>
      <w:bookmarkEnd w:id="0"/>
      <w:r>
        <w:rPr>
          <w:rFonts w:ascii="inherit" w:hAnsi="inherit" w:eastAsia="Times New Roman" w:cs="Open Sans"/>
          <w:sz w:val="24"/>
          <w:szCs w:val="24"/>
          <w:lang w:eastAsia="ru-RU"/>
        </w:rPr>
        <w:t>лько секунд. Любое движение тела и даже дыхание могут привести к дефектам.</w:t>
      </w:r>
    </w:p>
    <w:p>
      <w:pPr>
        <w:spacing w:after="0" w:line="240" w:lineRule="auto"/>
        <w:jc w:val="both"/>
        <w:textAlignment w:val="baseline"/>
        <w:rPr>
          <w:rFonts w:ascii="inherit" w:hAnsi="inherit" w:eastAsia="Times New Roman" w:cs="Open Sans"/>
          <w:sz w:val="24"/>
          <w:szCs w:val="24"/>
          <w:lang w:eastAsia="ru-RU"/>
        </w:rPr>
      </w:pPr>
      <w:r>
        <w:rPr>
          <w:rFonts w:ascii="inherit" w:hAnsi="inherit" w:eastAsia="Times New Roman" w:cs="Open Sans"/>
          <w:sz w:val="24"/>
          <w:szCs w:val="24"/>
          <w:lang w:val="en-US" w:eastAsia="ru-RU"/>
        </w:rPr>
        <w:tab/>
      </w:r>
      <w:r>
        <w:rPr>
          <w:rFonts w:ascii="inherit" w:hAnsi="inherit" w:eastAsia="Times New Roman" w:cs="Open Sans"/>
          <w:sz w:val="24"/>
          <w:szCs w:val="24"/>
          <w:lang w:eastAsia="ru-RU"/>
        </w:rPr>
        <w:t>В процессе подготовки рентген</w:t>
      </w:r>
      <w:r>
        <w:rPr>
          <w:rFonts w:ascii="inherit" w:hAnsi="inherit" w:eastAsia="Times New Roman" w:cs="Open Sans"/>
          <w:sz w:val="24"/>
          <w:szCs w:val="24"/>
          <w:lang w:val="en-US" w:eastAsia="ru-RU"/>
        </w:rPr>
        <w:t xml:space="preserve">- </w:t>
      </w:r>
      <w:r>
        <w:rPr>
          <w:rFonts w:ascii="inherit" w:hAnsi="inherit" w:eastAsia="Times New Roman" w:cs="Open Sans"/>
          <w:sz w:val="24"/>
          <w:szCs w:val="24"/>
          <w:lang w:eastAsia="ru-RU"/>
        </w:rPr>
        <w:t>лаборант советует рекомендации, выполнение которых позволит сделать обследование максимально эффективным и информативным.</w:t>
      </w:r>
    </w:p>
    <w:p>
      <w:pPr>
        <w:jc w:val="both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 Sans">
    <w:altName w:val="Times New Roman"/>
    <w:panose1 w:val="020B0606030504020204"/>
    <w:charset w:val="CC"/>
    <w:family w:val="swiss"/>
    <w:pitch w:val="default"/>
    <w:sig w:usb0="00000000" w:usb1="00000000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92FF6"/>
    <w:rsid w:val="00170A2A"/>
    <w:rsid w:val="00992FF6"/>
    <w:rsid w:val="05F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1586</Characters>
  <Lines>13</Lines>
  <Paragraphs>3</Paragraphs>
  <TotalTime>11</TotalTime>
  <ScaleCrop>false</ScaleCrop>
  <LinksUpToDate>false</LinksUpToDate>
  <CharactersWithSpaces>1861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2017-05-31T05:23:00Z</dcterms:created>
  <dc:creator>Окорочкова</dc:creator>
  <cp:lastModifiedBy>user</cp:lastModifiedBy>
  <dcterms:modified xsi:type="dcterms:W3CDTF">2018-12-17T06:20:14Z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